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258B9" w:rsidRPr="00CB39B8" w:rsidRDefault="009258B9" w:rsidP="009258B9">
      <w:pPr>
        <w:pStyle w:val="Ttulo2"/>
        <w:tabs>
          <w:tab w:val="left" w:pos="567"/>
          <w:tab w:val="left" w:pos="3544"/>
        </w:tabs>
        <w:jc w:val="both"/>
        <w:rPr>
          <w:rFonts w:ascii="Century Gothic" w:hAnsi="Century Gothic"/>
          <w:szCs w:val="24"/>
        </w:rPr>
      </w:pPr>
      <w:r w:rsidRPr="00CB39B8">
        <w:rPr>
          <w:rFonts w:ascii="Century Gothic" w:hAnsi="Century Gothic"/>
          <w:szCs w:val="24"/>
        </w:rPr>
        <w:t>CONVITE</w:t>
      </w:r>
    </w:p>
    <w:p w:rsidR="009258B9" w:rsidRPr="00CB39B8" w:rsidRDefault="009258B9" w:rsidP="009258B9">
      <w:pPr>
        <w:tabs>
          <w:tab w:val="left" w:pos="567"/>
          <w:tab w:val="left" w:pos="3544"/>
        </w:tabs>
        <w:jc w:val="both"/>
        <w:rPr>
          <w:rFonts w:ascii="Century Gothic" w:hAnsi="Century Gothic"/>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276"/>
      </w:tblGrid>
      <w:tr w:rsidR="009258B9" w:rsidRPr="00CB39B8" w:rsidTr="00EB23B0">
        <w:tc>
          <w:tcPr>
            <w:tcW w:w="10276" w:type="dxa"/>
          </w:tcPr>
          <w:p w:rsidR="009258B9" w:rsidRPr="00CB39B8" w:rsidRDefault="009258B9" w:rsidP="00EB23B0">
            <w:pPr>
              <w:tabs>
                <w:tab w:val="left" w:pos="567"/>
                <w:tab w:val="left" w:pos="3544"/>
              </w:tabs>
              <w:jc w:val="both"/>
              <w:rPr>
                <w:rFonts w:ascii="Century Gothic" w:hAnsi="Century Gothic"/>
                <w:b/>
                <w:sz w:val="24"/>
                <w:szCs w:val="24"/>
              </w:rPr>
            </w:pPr>
            <w:r w:rsidRPr="00CB39B8">
              <w:rPr>
                <w:rFonts w:ascii="Century Gothic" w:hAnsi="Century Gothic"/>
                <w:b/>
                <w:sz w:val="24"/>
                <w:szCs w:val="24"/>
              </w:rPr>
              <w:t>PROCESSO ADMINISTRATIVO Nº 0</w:t>
            </w:r>
            <w:r w:rsidR="00771BAC">
              <w:rPr>
                <w:rFonts w:ascii="Century Gothic" w:hAnsi="Century Gothic"/>
                <w:b/>
                <w:sz w:val="24"/>
                <w:szCs w:val="24"/>
              </w:rPr>
              <w:t>31</w:t>
            </w:r>
            <w:r w:rsidRPr="00CB39B8">
              <w:rPr>
                <w:rFonts w:ascii="Century Gothic" w:hAnsi="Century Gothic"/>
                <w:b/>
                <w:sz w:val="24"/>
                <w:szCs w:val="24"/>
              </w:rPr>
              <w:t>/201</w:t>
            </w:r>
            <w:r>
              <w:rPr>
                <w:rFonts w:ascii="Century Gothic" w:hAnsi="Century Gothic"/>
                <w:b/>
                <w:sz w:val="24"/>
                <w:szCs w:val="24"/>
              </w:rPr>
              <w:t>4</w:t>
            </w:r>
          </w:p>
          <w:p w:rsidR="009258B9" w:rsidRPr="00CB39B8" w:rsidRDefault="009258B9" w:rsidP="00EB23B0">
            <w:pPr>
              <w:tabs>
                <w:tab w:val="left" w:pos="567"/>
                <w:tab w:val="left" w:pos="3544"/>
              </w:tabs>
              <w:jc w:val="both"/>
              <w:rPr>
                <w:rFonts w:ascii="Century Gothic" w:hAnsi="Century Gothic"/>
                <w:b/>
                <w:sz w:val="24"/>
                <w:szCs w:val="24"/>
              </w:rPr>
            </w:pPr>
            <w:r w:rsidRPr="00CB39B8">
              <w:rPr>
                <w:rFonts w:ascii="Century Gothic" w:hAnsi="Century Gothic"/>
                <w:b/>
                <w:sz w:val="24"/>
                <w:szCs w:val="24"/>
              </w:rPr>
              <w:t xml:space="preserve">CONVITE DE Nº </w:t>
            </w:r>
            <w:r>
              <w:rPr>
                <w:rFonts w:ascii="Century Gothic" w:hAnsi="Century Gothic"/>
                <w:b/>
                <w:sz w:val="24"/>
                <w:szCs w:val="24"/>
              </w:rPr>
              <w:t>0</w:t>
            </w:r>
            <w:r w:rsidRPr="00CB39B8">
              <w:rPr>
                <w:rFonts w:ascii="Century Gothic" w:hAnsi="Century Gothic"/>
                <w:b/>
                <w:sz w:val="24"/>
                <w:szCs w:val="24"/>
              </w:rPr>
              <w:t>0</w:t>
            </w:r>
            <w:r w:rsidR="00771BAC">
              <w:rPr>
                <w:rFonts w:ascii="Century Gothic" w:hAnsi="Century Gothic"/>
                <w:b/>
                <w:sz w:val="24"/>
                <w:szCs w:val="24"/>
              </w:rPr>
              <w:t>3</w:t>
            </w:r>
            <w:r w:rsidRPr="00CB39B8">
              <w:rPr>
                <w:rFonts w:ascii="Century Gothic" w:hAnsi="Century Gothic"/>
                <w:b/>
                <w:sz w:val="24"/>
                <w:szCs w:val="24"/>
              </w:rPr>
              <w:t>/201</w:t>
            </w:r>
            <w:r>
              <w:rPr>
                <w:rFonts w:ascii="Century Gothic" w:hAnsi="Century Gothic"/>
                <w:b/>
                <w:sz w:val="24"/>
                <w:szCs w:val="24"/>
              </w:rPr>
              <w:t>4</w:t>
            </w:r>
          </w:p>
          <w:p w:rsidR="009258B9" w:rsidRPr="00CB39B8" w:rsidRDefault="009258B9" w:rsidP="00EB23B0">
            <w:pPr>
              <w:tabs>
                <w:tab w:val="left" w:pos="567"/>
                <w:tab w:val="left" w:pos="3544"/>
              </w:tabs>
              <w:jc w:val="both"/>
              <w:rPr>
                <w:rFonts w:ascii="Century Gothic" w:hAnsi="Century Gothic"/>
                <w:b/>
                <w:sz w:val="24"/>
                <w:szCs w:val="24"/>
              </w:rPr>
            </w:pPr>
            <w:r w:rsidRPr="00CB39B8">
              <w:rPr>
                <w:rFonts w:ascii="Century Gothic" w:hAnsi="Century Gothic"/>
                <w:b/>
                <w:sz w:val="24"/>
                <w:szCs w:val="24"/>
              </w:rPr>
              <w:t xml:space="preserve">TIPO: Menor Preço </w:t>
            </w:r>
          </w:p>
          <w:p w:rsidR="009258B9" w:rsidRPr="00CB39B8" w:rsidRDefault="009258B9" w:rsidP="00EB23B0">
            <w:pPr>
              <w:tabs>
                <w:tab w:val="left" w:pos="567"/>
                <w:tab w:val="left" w:pos="3544"/>
              </w:tabs>
              <w:jc w:val="both"/>
              <w:rPr>
                <w:rFonts w:ascii="Century Gothic" w:hAnsi="Century Gothic"/>
                <w:b/>
                <w:sz w:val="24"/>
                <w:szCs w:val="24"/>
              </w:rPr>
            </w:pPr>
            <w:r w:rsidRPr="00CB39B8">
              <w:rPr>
                <w:rFonts w:ascii="Century Gothic" w:hAnsi="Century Gothic"/>
                <w:b/>
                <w:sz w:val="24"/>
                <w:szCs w:val="24"/>
              </w:rPr>
              <w:t xml:space="preserve">ENTREGA DA DOCUMENTAÇÃO: </w:t>
            </w:r>
            <w:r w:rsidR="00C16457">
              <w:rPr>
                <w:rFonts w:ascii="Century Gothic" w:hAnsi="Century Gothic"/>
                <w:b/>
                <w:sz w:val="24"/>
                <w:szCs w:val="24"/>
              </w:rPr>
              <w:t>03</w:t>
            </w:r>
            <w:r w:rsidRPr="00CB39B8">
              <w:rPr>
                <w:rFonts w:ascii="Century Gothic" w:hAnsi="Century Gothic"/>
                <w:b/>
                <w:sz w:val="24"/>
                <w:szCs w:val="24"/>
              </w:rPr>
              <w:t>/0</w:t>
            </w:r>
            <w:r w:rsidR="00C16457">
              <w:rPr>
                <w:rFonts w:ascii="Century Gothic" w:hAnsi="Century Gothic"/>
                <w:b/>
                <w:sz w:val="24"/>
                <w:szCs w:val="24"/>
              </w:rPr>
              <w:t>7</w:t>
            </w:r>
            <w:r w:rsidRPr="00CB39B8">
              <w:rPr>
                <w:rFonts w:ascii="Century Gothic" w:hAnsi="Century Gothic"/>
                <w:b/>
                <w:sz w:val="24"/>
                <w:szCs w:val="24"/>
              </w:rPr>
              <w:t>/201</w:t>
            </w:r>
            <w:r>
              <w:rPr>
                <w:rFonts w:ascii="Century Gothic" w:hAnsi="Century Gothic"/>
                <w:b/>
                <w:sz w:val="24"/>
                <w:szCs w:val="24"/>
              </w:rPr>
              <w:t>4</w:t>
            </w:r>
            <w:r w:rsidRPr="00CB39B8">
              <w:rPr>
                <w:rFonts w:ascii="Century Gothic" w:hAnsi="Century Gothic"/>
                <w:b/>
                <w:sz w:val="24"/>
                <w:szCs w:val="24"/>
              </w:rPr>
              <w:t xml:space="preserve"> às </w:t>
            </w:r>
            <w:r w:rsidR="00C16457">
              <w:rPr>
                <w:rFonts w:ascii="Century Gothic" w:hAnsi="Century Gothic"/>
                <w:b/>
                <w:sz w:val="24"/>
                <w:szCs w:val="24"/>
              </w:rPr>
              <w:t>09</w:t>
            </w:r>
            <w:r w:rsidRPr="00CB39B8">
              <w:rPr>
                <w:rFonts w:ascii="Century Gothic" w:hAnsi="Century Gothic"/>
                <w:b/>
                <w:sz w:val="24"/>
                <w:szCs w:val="24"/>
              </w:rPr>
              <w:t>:00 horas</w:t>
            </w:r>
          </w:p>
          <w:p w:rsidR="009258B9" w:rsidRPr="00CB39B8" w:rsidRDefault="009258B9" w:rsidP="00EB23B0">
            <w:pPr>
              <w:tabs>
                <w:tab w:val="left" w:pos="567"/>
                <w:tab w:val="left" w:pos="3544"/>
              </w:tabs>
              <w:jc w:val="both"/>
              <w:rPr>
                <w:rFonts w:ascii="Century Gothic" w:hAnsi="Century Gothic"/>
                <w:b/>
                <w:sz w:val="24"/>
                <w:szCs w:val="24"/>
              </w:rPr>
            </w:pPr>
            <w:r w:rsidRPr="00CB39B8">
              <w:rPr>
                <w:rFonts w:ascii="Century Gothic" w:hAnsi="Century Gothic"/>
                <w:b/>
                <w:sz w:val="24"/>
                <w:szCs w:val="24"/>
              </w:rPr>
              <w:t xml:space="preserve">ABERTURA: </w:t>
            </w:r>
            <w:r w:rsidR="00C16457">
              <w:rPr>
                <w:rFonts w:ascii="Century Gothic" w:hAnsi="Century Gothic"/>
                <w:b/>
                <w:sz w:val="24"/>
                <w:szCs w:val="24"/>
              </w:rPr>
              <w:t>03</w:t>
            </w:r>
            <w:r w:rsidRPr="00CB39B8">
              <w:rPr>
                <w:rFonts w:ascii="Century Gothic" w:hAnsi="Century Gothic"/>
                <w:b/>
                <w:sz w:val="24"/>
                <w:szCs w:val="24"/>
              </w:rPr>
              <w:t>/0</w:t>
            </w:r>
            <w:r w:rsidR="00C16457">
              <w:rPr>
                <w:rFonts w:ascii="Century Gothic" w:hAnsi="Century Gothic"/>
                <w:b/>
                <w:sz w:val="24"/>
                <w:szCs w:val="24"/>
              </w:rPr>
              <w:t>7</w:t>
            </w:r>
            <w:r w:rsidRPr="00CB39B8">
              <w:rPr>
                <w:rFonts w:ascii="Century Gothic" w:hAnsi="Century Gothic"/>
                <w:b/>
                <w:sz w:val="24"/>
                <w:szCs w:val="24"/>
              </w:rPr>
              <w:t>/201</w:t>
            </w:r>
            <w:r w:rsidR="00EB23B0">
              <w:rPr>
                <w:rFonts w:ascii="Century Gothic" w:hAnsi="Century Gothic"/>
                <w:b/>
                <w:sz w:val="24"/>
                <w:szCs w:val="24"/>
              </w:rPr>
              <w:t>4</w:t>
            </w:r>
            <w:r w:rsidRPr="00CB39B8">
              <w:rPr>
                <w:rFonts w:ascii="Century Gothic" w:hAnsi="Century Gothic"/>
                <w:b/>
                <w:sz w:val="24"/>
                <w:szCs w:val="24"/>
              </w:rPr>
              <w:t xml:space="preserve"> às </w:t>
            </w:r>
            <w:r w:rsidR="00EB23B0">
              <w:rPr>
                <w:rFonts w:ascii="Century Gothic" w:hAnsi="Century Gothic"/>
                <w:b/>
                <w:sz w:val="24"/>
                <w:szCs w:val="24"/>
              </w:rPr>
              <w:t>09</w:t>
            </w:r>
            <w:r w:rsidRPr="00CB39B8">
              <w:rPr>
                <w:rFonts w:ascii="Century Gothic" w:hAnsi="Century Gothic"/>
                <w:b/>
                <w:sz w:val="24"/>
                <w:szCs w:val="24"/>
              </w:rPr>
              <w:t>:30 horas</w:t>
            </w:r>
          </w:p>
        </w:tc>
      </w:tr>
    </w:tbl>
    <w:p w:rsidR="009258B9" w:rsidRPr="00CB39B8" w:rsidRDefault="009258B9" w:rsidP="009258B9">
      <w:pPr>
        <w:tabs>
          <w:tab w:val="left" w:pos="567"/>
          <w:tab w:val="left" w:pos="3544"/>
        </w:tabs>
        <w:jc w:val="both"/>
        <w:rPr>
          <w:rFonts w:ascii="Century Gothic" w:hAnsi="Century Gothic"/>
          <w:sz w:val="24"/>
          <w:szCs w:val="24"/>
        </w:rPr>
      </w:pPr>
      <w:r w:rsidRPr="00CB39B8">
        <w:rPr>
          <w:rFonts w:ascii="Century Gothic" w:hAnsi="Century Gothic"/>
          <w:sz w:val="24"/>
          <w:szCs w:val="24"/>
        </w:rPr>
        <w:tab/>
      </w:r>
      <w:r w:rsidRPr="00CB39B8">
        <w:rPr>
          <w:rFonts w:ascii="Century Gothic" w:hAnsi="Century Gothic"/>
          <w:sz w:val="24"/>
          <w:szCs w:val="24"/>
        </w:rPr>
        <w:tab/>
      </w:r>
    </w:p>
    <w:p w:rsidR="009258B9" w:rsidRPr="00CB39B8" w:rsidRDefault="009258B9" w:rsidP="009258B9">
      <w:pPr>
        <w:tabs>
          <w:tab w:val="left" w:pos="567"/>
          <w:tab w:val="left" w:pos="3544"/>
        </w:tabs>
        <w:ind w:left="567"/>
        <w:jc w:val="both"/>
        <w:rPr>
          <w:rFonts w:ascii="Century Gothic" w:hAnsi="Century Gothic"/>
          <w:b/>
          <w:sz w:val="24"/>
          <w:szCs w:val="24"/>
        </w:rPr>
      </w:pPr>
      <w:r w:rsidRPr="00CB39B8">
        <w:rPr>
          <w:rFonts w:ascii="Century Gothic" w:hAnsi="Century Gothic"/>
          <w:b/>
          <w:sz w:val="24"/>
          <w:szCs w:val="24"/>
        </w:rPr>
        <w:t>PREÂMBULO</w:t>
      </w:r>
    </w:p>
    <w:p w:rsidR="009258B9" w:rsidRPr="00CB39B8" w:rsidRDefault="009258B9" w:rsidP="009258B9">
      <w:pPr>
        <w:tabs>
          <w:tab w:val="left" w:pos="567"/>
          <w:tab w:val="left" w:pos="3544"/>
        </w:tabs>
        <w:ind w:left="3540"/>
        <w:jc w:val="both"/>
        <w:rPr>
          <w:rFonts w:ascii="Century Gothic" w:hAnsi="Century Gothic"/>
          <w:b/>
          <w:sz w:val="24"/>
          <w:szCs w:val="24"/>
        </w:rPr>
      </w:pPr>
    </w:p>
    <w:p w:rsidR="009258B9" w:rsidRPr="00CB39B8" w:rsidRDefault="009258B9" w:rsidP="00EB23B0">
      <w:pPr>
        <w:autoSpaceDE w:val="0"/>
        <w:autoSpaceDN w:val="0"/>
        <w:adjustRightInd w:val="0"/>
        <w:jc w:val="both"/>
        <w:rPr>
          <w:rFonts w:ascii="Century Gothic" w:hAnsi="Century Gothic"/>
          <w:sz w:val="24"/>
          <w:szCs w:val="24"/>
        </w:rPr>
      </w:pPr>
      <w:r w:rsidRPr="00CB39B8">
        <w:rPr>
          <w:rFonts w:ascii="Century Gothic" w:hAnsi="Century Gothic"/>
          <w:sz w:val="24"/>
          <w:szCs w:val="24"/>
        </w:rPr>
        <w:t xml:space="preserve">A Prefeitura Municipal de </w:t>
      </w:r>
      <w:r>
        <w:rPr>
          <w:rFonts w:ascii="Century Gothic" w:hAnsi="Century Gothic"/>
          <w:sz w:val="24"/>
          <w:szCs w:val="24"/>
        </w:rPr>
        <w:t>Conceição dos Ouros</w:t>
      </w:r>
      <w:r w:rsidRPr="00CB39B8">
        <w:rPr>
          <w:rFonts w:ascii="Century Gothic" w:hAnsi="Century Gothic"/>
          <w:sz w:val="24"/>
          <w:szCs w:val="24"/>
        </w:rPr>
        <w:t xml:space="preserve"> (MG), inscrita no CNPJ sob o nº 18.67</w:t>
      </w:r>
      <w:r>
        <w:rPr>
          <w:rFonts w:ascii="Century Gothic" w:hAnsi="Century Gothic"/>
          <w:sz w:val="24"/>
          <w:szCs w:val="24"/>
        </w:rPr>
        <w:t>7</w:t>
      </w:r>
      <w:r w:rsidRPr="00CB39B8">
        <w:rPr>
          <w:rFonts w:ascii="Century Gothic" w:hAnsi="Century Gothic"/>
          <w:sz w:val="24"/>
          <w:szCs w:val="24"/>
        </w:rPr>
        <w:t>.</w:t>
      </w:r>
      <w:r>
        <w:rPr>
          <w:rFonts w:ascii="Century Gothic" w:hAnsi="Century Gothic"/>
          <w:sz w:val="24"/>
          <w:szCs w:val="24"/>
        </w:rPr>
        <w:t>609</w:t>
      </w:r>
      <w:r w:rsidRPr="00CB39B8">
        <w:rPr>
          <w:rFonts w:ascii="Century Gothic" w:hAnsi="Century Gothic"/>
          <w:sz w:val="24"/>
          <w:szCs w:val="24"/>
        </w:rPr>
        <w:t>/0001-</w:t>
      </w:r>
      <w:r>
        <w:rPr>
          <w:rFonts w:ascii="Century Gothic" w:hAnsi="Century Gothic"/>
          <w:sz w:val="24"/>
          <w:szCs w:val="24"/>
        </w:rPr>
        <w:t>65</w:t>
      </w:r>
      <w:r w:rsidRPr="00CB39B8">
        <w:rPr>
          <w:rFonts w:ascii="Century Gothic" w:hAnsi="Century Gothic"/>
          <w:sz w:val="24"/>
          <w:szCs w:val="24"/>
        </w:rPr>
        <w:t>, através de sua Comissão de Licitação, torna público, para o conhecimento de quantos possam interessar, a abertura do Processo Licitatório nº 0</w:t>
      </w:r>
      <w:r w:rsidR="00EB23B0">
        <w:rPr>
          <w:rFonts w:ascii="Century Gothic" w:hAnsi="Century Gothic"/>
          <w:sz w:val="24"/>
          <w:szCs w:val="24"/>
        </w:rPr>
        <w:t>31</w:t>
      </w:r>
      <w:r w:rsidRPr="00CB39B8">
        <w:rPr>
          <w:rFonts w:ascii="Century Gothic" w:hAnsi="Century Gothic"/>
          <w:sz w:val="24"/>
          <w:szCs w:val="24"/>
        </w:rPr>
        <w:t>/201</w:t>
      </w:r>
      <w:r>
        <w:rPr>
          <w:rFonts w:ascii="Century Gothic" w:hAnsi="Century Gothic"/>
          <w:sz w:val="24"/>
          <w:szCs w:val="24"/>
        </w:rPr>
        <w:t>4</w:t>
      </w:r>
      <w:r w:rsidRPr="00CB39B8">
        <w:rPr>
          <w:rFonts w:ascii="Century Gothic" w:hAnsi="Century Gothic"/>
          <w:sz w:val="24"/>
          <w:szCs w:val="24"/>
        </w:rPr>
        <w:t>, modalidade CONVITE de Nº 00</w:t>
      </w:r>
      <w:r w:rsidR="00EB23B0">
        <w:rPr>
          <w:rFonts w:ascii="Century Gothic" w:hAnsi="Century Gothic"/>
          <w:sz w:val="24"/>
          <w:szCs w:val="24"/>
        </w:rPr>
        <w:t>3</w:t>
      </w:r>
      <w:r w:rsidRPr="00CB39B8">
        <w:rPr>
          <w:rFonts w:ascii="Century Gothic" w:hAnsi="Century Gothic"/>
          <w:sz w:val="24"/>
          <w:szCs w:val="24"/>
        </w:rPr>
        <w:t>/201</w:t>
      </w:r>
      <w:r>
        <w:rPr>
          <w:rFonts w:ascii="Century Gothic" w:hAnsi="Century Gothic"/>
          <w:sz w:val="24"/>
          <w:szCs w:val="24"/>
        </w:rPr>
        <w:t>4</w:t>
      </w:r>
      <w:r w:rsidRPr="00CB39B8">
        <w:rPr>
          <w:rFonts w:ascii="Century Gothic" w:hAnsi="Century Gothic"/>
          <w:sz w:val="24"/>
          <w:szCs w:val="24"/>
        </w:rPr>
        <w:t xml:space="preserve">, tipo MENOR PREÇO, e que só receberá até às </w:t>
      </w:r>
      <w:r w:rsidR="00EB23B0">
        <w:rPr>
          <w:rFonts w:ascii="Century Gothic" w:hAnsi="Century Gothic"/>
          <w:sz w:val="24"/>
          <w:szCs w:val="24"/>
        </w:rPr>
        <w:t>09</w:t>
      </w:r>
      <w:r w:rsidRPr="00CB39B8">
        <w:rPr>
          <w:rFonts w:ascii="Century Gothic" w:hAnsi="Century Gothic"/>
          <w:sz w:val="24"/>
          <w:szCs w:val="24"/>
        </w:rPr>
        <w:t xml:space="preserve">:00 horas do dia </w:t>
      </w:r>
      <w:r w:rsidR="00EB23B0">
        <w:rPr>
          <w:rFonts w:ascii="Century Gothic" w:hAnsi="Century Gothic"/>
          <w:sz w:val="24"/>
          <w:szCs w:val="24"/>
        </w:rPr>
        <w:t>03</w:t>
      </w:r>
      <w:r w:rsidRPr="00CB39B8">
        <w:rPr>
          <w:rFonts w:ascii="Century Gothic" w:hAnsi="Century Gothic"/>
          <w:sz w:val="24"/>
          <w:szCs w:val="24"/>
        </w:rPr>
        <w:t xml:space="preserve"> de J</w:t>
      </w:r>
      <w:r w:rsidR="00EB23B0">
        <w:rPr>
          <w:rFonts w:ascii="Century Gothic" w:hAnsi="Century Gothic"/>
          <w:sz w:val="24"/>
          <w:szCs w:val="24"/>
        </w:rPr>
        <w:t>ulho</w:t>
      </w:r>
      <w:r w:rsidRPr="00CB39B8">
        <w:rPr>
          <w:rFonts w:ascii="Century Gothic" w:hAnsi="Century Gothic"/>
          <w:sz w:val="24"/>
          <w:szCs w:val="24"/>
        </w:rPr>
        <w:t xml:space="preserve"> de 201</w:t>
      </w:r>
      <w:r>
        <w:rPr>
          <w:rFonts w:ascii="Century Gothic" w:hAnsi="Century Gothic"/>
          <w:sz w:val="24"/>
          <w:szCs w:val="24"/>
        </w:rPr>
        <w:t>4</w:t>
      </w:r>
      <w:r w:rsidRPr="00CB39B8">
        <w:rPr>
          <w:rFonts w:ascii="Century Gothic" w:hAnsi="Century Gothic"/>
          <w:sz w:val="24"/>
          <w:szCs w:val="24"/>
        </w:rPr>
        <w:t xml:space="preserve">, em sua sede situada à </w:t>
      </w:r>
      <w:r>
        <w:rPr>
          <w:rFonts w:ascii="Century Gothic" w:hAnsi="Century Gothic"/>
          <w:sz w:val="24"/>
          <w:szCs w:val="24"/>
        </w:rPr>
        <w:t>Praça José Maria de Souza</w:t>
      </w:r>
      <w:r w:rsidRPr="00CB39B8">
        <w:rPr>
          <w:rFonts w:ascii="Century Gothic" w:hAnsi="Century Gothic"/>
          <w:sz w:val="24"/>
          <w:szCs w:val="24"/>
        </w:rPr>
        <w:t xml:space="preserve">, nº </w:t>
      </w:r>
      <w:r>
        <w:rPr>
          <w:rFonts w:ascii="Century Gothic" w:hAnsi="Century Gothic"/>
          <w:sz w:val="24"/>
          <w:szCs w:val="24"/>
        </w:rPr>
        <w:t>01</w:t>
      </w:r>
      <w:r w:rsidRPr="00CB39B8">
        <w:rPr>
          <w:rFonts w:ascii="Century Gothic" w:hAnsi="Century Gothic"/>
          <w:sz w:val="24"/>
          <w:szCs w:val="24"/>
        </w:rPr>
        <w:t xml:space="preserve">, Centro </w:t>
      </w:r>
      <w:r>
        <w:rPr>
          <w:rFonts w:ascii="Century Gothic" w:hAnsi="Century Gothic"/>
          <w:sz w:val="24"/>
          <w:szCs w:val="24"/>
        </w:rPr>
        <w:t>de Conceição dos Ouros</w:t>
      </w:r>
      <w:r w:rsidRPr="00CB39B8">
        <w:rPr>
          <w:rFonts w:ascii="Century Gothic" w:hAnsi="Century Gothic"/>
          <w:sz w:val="24"/>
          <w:szCs w:val="24"/>
        </w:rPr>
        <w:t xml:space="preserve"> (MG), documentação e proposta, cuja abertura se fará às </w:t>
      </w:r>
      <w:r w:rsidR="00EB23B0">
        <w:rPr>
          <w:rFonts w:ascii="Century Gothic" w:hAnsi="Century Gothic"/>
          <w:sz w:val="24"/>
          <w:szCs w:val="24"/>
        </w:rPr>
        <w:t>09</w:t>
      </w:r>
      <w:r w:rsidRPr="00CB39B8">
        <w:rPr>
          <w:rFonts w:ascii="Century Gothic" w:hAnsi="Century Gothic"/>
          <w:sz w:val="24"/>
          <w:szCs w:val="24"/>
        </w:rPr>
        <w:t xml:space="preserve">:30 horas do mesmo dia para </w:t>
      </w:r>
      <w:r w:rsidRPr="00CB39B8">
        <w:rPr>
          <w:rFonts w:ascii="Century Gothic" w:hAnsi="Century Gothic"/>
          <w:b/>
          <w:sz w:val="24"/>
          <w:szCs w:val="24"/>
        </w:rPr>
        <w:t xml:space="preserve">a </w:t>
      </w:r>
      <w:r w:rsidR="00EB23B0" w:rsidRPr="00EB23B0">
        <w:rPr>
          <w:rFonts w:ascii="Century Gothic" w:hAnsi="Century Gothic" w:cs="Arial"/>
          <w:b/>
          <w:iCs/>
          <w:sz w:val="22"/>
          <w:szCs w:val="22"/>
        </w:rPr>
        <w:t>CONTRATAÇÃO DE EMPRESA PARA PRESTAÇÃO DE CONSULTORIA TÉCNICA PARA ATUALIZAÇÃO, MANUTENÇÃO E SISTEMATIZAÇÃO DA POLÍTICA CULTURAL NO MUNICÍ</w:t>
      </w:r>
      <w:r w:rsidR="004833DD">
        <w:rPr>
          <w:rFonts w:ascii="Century Gothic" w:hAnsi="Century Gothic" w:cs="Arial"/>
          <w:b/>
          <w:iCs/>
          <w:sz w:val="22"/>
          <w:szCs w:val="22"/>
        </w:rPr>
        <w:t xml:space="preserve">PIO DE CONCEIÇÃO DOS OUROS – MG, </w:t>
      </w:r>
      <w:r w:rsidRPr="00CB39B8">
        <w:rPr>
          <w:rFonts w:ascii="Century Gothic" w:hAnsi="Century Gothic"/>
          <w:sz w:val="24"/>
          <w:szCs w:val="24"/>
        </w:rPr>
        <w:t>conforme condições fixadas neste instrumento convocatório como se segue:</w:t>
      </w:r>
    </w:p>
    <w:p w:rsidR="009258B9" w:rsidRPr="00CB39B8" w:rsidRDefault="009258B9" w:rsidP="009258B9">
      <w:pPr>
        <w:tabs>
          <w:tab w:val="left" w:pos="567"/>
          <w:tab w:val="left" w:pos="3544"/>
        </w:tabs>
        <w:jc w:val="both"/>
        <w:rPr>
          <w:rFonts w:ascii="Century Gothic" w:hAnsi="Century Gothic"/>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276"/>
      </w:tblGrid>
      <w:tr w:rsidR="009258B9" w:rsidRPr="00CB39B8" w:rsidTr="00EB23B0">
        <w:tc>
          <w:tcPr>
            <w:tcW w:w="10276" w:type="dxa"/>
          </w:tcPr>
          <w:p w:rsidR="009258B9" w:rsidRPr="00CB39B8" w:rsidRDefault="009258B9" w:rsidP="00EB23B0">
            <w:pPr>
              <w:tabs>
                <w:tab w:val="left" w:pos="567"/>
                <w:tab w:val="left" w:pos="3544"/>
              </w:tabs>
              <w:jc w:val="both"/>
              <w:rPr>
                <w:rFonts w:ascii="Century Gothic" w:hAnsi="Century Gothic"/>
                <w:sz w:val="24"/>
                <w:szCs w:val="24"/>
              </w:rPr>
            </w:pPr>
            <w:r w:rsidRPr="00CB39B8">
              <w:rPr>
                <w:rFonts w:ascii="Century Gothic" w:hAnsi="Century Gothic"/>
                <w:sz w:val="24"/>
                <w:szCs w:val="24"/>
              </w:rPr>
              <w:t>ENTREGA DOS ENVELOPES “DOCUMENTAÇÃO” E “PROPOSTA”.</w:t>
            </w:r>
          </w:p>
          <w:p w:rsidR="009258B9" w:rsidRPr="00CB39B8" w:rsidRDefault="009258B9" w:rsidP="00EB23B0">
            <w:pPr>
              <w:tabs>
                <w:tab w:val="left" w:pos="567"/>
                <w:tab w:val="left" w:pos="3544"/>
              </w:tabs>
              <w:jc w:val="both"/>
              <w:rPr>
                <w:rFonts w:ascii="Century Gothic" w:hAnsi="Century Gothic"/>
                <w:sz w:val="24"/>
                <w:szCs w:val="24"/>
              </w:rPr>
            </w:pPr>
            <w:r w:rsidRPr="00CB39B8">
              <w:rPr>
                <w:rFonts w:ascii="Century Gothic" w:hAnsi="Century Gothic"/>
                <w:sz w:val="24"/>
                <w:szCs w:val="24"/>
              </w:rPr>
              <w:t xml:space="preserve">LOCAL: Setor de Protocolo da Prefeitura Municipal de </w:t>
            </w:r>
            <w:r>
              <w:rPr>
                <w:rFonts w:ascii="Century Gothic" w:hAnsi="Century Gothic"/>
                <w:sz w:val="24"/>
                <w:szCs w:val="24"/>
              </w:rPr>
              <w:t>Conceição dos Ouros</w:t>
            </w:r>
            <w:r w:rsidRPr="00CB39B8">
              <w:rPr>
                <w:rFonts w:ascii="Century Gothic" w:hAnsi="Century Gothic"/>
                <w:sz w:val="24"/>
                <w:szCs w:val="24"/>
              </w:rPr>
              <w:t xml:space="preserve"> (MG)</w:t>
            </w:r>
          </w:p>
          <w:p w:rsidR="009258B9" w:rsidRPr="00CB39B8" w:rsidRDefault="009258B9" w:rsidP="00EB23B0">
            <w:pPr>
              <w:tabs>
                <w:tab w:val="left" w:pos="567"/>
                <w:tab w:val="left" w:pos="3544"/>
              </w:tabs>
              <w:jc w:val="both"/>
              <w:rPr>
                <w:rFonts w:ascii="Century Gothic" w:hAnsi="Century Gothic"/>
                <w:b/>
                <w:sz w:val="24"/>
                <w:szCs w:val="24"/>
              </w:rPr>
            </w:pPr>
            <w:r w:rsidRPr="00CB39B8">
              <w:rPr>
                <w:rFonts w:ascii="Century Gothic" w:hAnsi="Century Gothic"/>
                <w:b/>
                <w:sz w:val="24"/>
                <w:szCs w:val="24"/>
              </w:rPr>
              <w:t xml:space="preserve">DIA </w:t>
            </w:r>
            <w:r w:rsidR="00EB23B0">
              <w:rPr>
                <w:rFonts w:ascii="Century Gothic" w:hAnsi="Century Gothic"/>
                <w:b/>
                <w:sz w:val="24"/>
                <w:szCs w:val="24"/>
              </w:rPr>
              <w:t>03/07/2014</w:t>
            </w:r>
          </w:p>
          <w:p w:rsidR="009258B9" w:rsidRPr="00CB39B8" w:rsidRDefault="009258B9" w:rsidP="00EB23B0">
            <w:pPr>
              <w:tabs>
                <w:tab w:val="left" w:pos="567"/>
                <w:tab w:val="left" w:pos="3544"/>
              </w:tabs>
              <w:jc w:val="both"/>
              <w:rPr>
                <w:rFonts w:ascii="Century Gothic" w:hAnsi="Century Gothic"/>
                <w:sz w:val="24"/>
                <w:szCs w:val="24"/>
              </w:rPr>
            </w:pPr>
            <w:r w:rsidRPr="00CB39B8">
              <w:rPr>
                <w:rFonts w:ascii="Century Gothic" w:hAnsi="Century Gothic"/>
                <w:b/>
                <w:sz w:val="24"/>
                <w:szCs w:val="24"/>
              </w:rPr>
              <w:t xml:space="preserve">HORA: Às </w:t>
            </w:r>
            <w:r w:rsidR="00EB23B0">
              <w:rPr>
                <w:rFonts w:ascii="Century Gothic" w:hAnsi="Century Gothic"/>
                <w:b/>
                <w:sz w:val="24"/>
                <w:szCs w:val="24"/>
              </w:rPr>
              <w:t>09</w:t>
            </w:r>
            <w:r w:rsidRPr="00CB39B8">
              <w:rPr>
                <w:rFonts w:ascii="Century Gothic" w:hAnsi="Century Gothic"/>
                <w:b/>
                <w:sz w:val="24"/>
                <w:szCs w:val="24"/>
              </w:rPr>
              <w:t>:00 Horas</w:t>
            </w:r>
          </w:p>
        </w:tc>
      </w:tr>
    </w:tbl>
    <w:p w:rsidR="009258B9" w:rsidRPr="00CB39B8" w:rsidRDefault="009258B9" w:rsidP="009258B9">
      <w:pPr>
        <w:tabs>
          <w:tab w:val="left" w:pos="567"/>
          <w:tab w:val="left" w:pos="3544"/>
        </w:tabs>
        <w:jc w:val="both"/>
        <w:rPr>
          <w:rFonts w:ascii="Century Gothic" w:hAnsi="Century Gothic"/>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276"/>
      </w:tblGrid>
      <w:tr w:rsidR="009258B9" w:rsidRPr="00CB39B8" w:rsidTr="00EB23B0">
        <w:tc>
          <w:tcPr>
            <w:tcW w:w="10276" w:type="dxa"/>
          </w:tcPr>
          <w:p w:rsidR="009258B9" w:rsidRPr="00CB39B8" w:rsidRDefault="009258B9" w:rsidP="00EB23B0">
            <w:pPr>
              <w:tabs>
                <w:tab w:val="left" w:pos="567"/>
                <w:tab w:val="left" w:pos="3544"/>
              </w:tabs>
              <w:jc w:val="both"/>
              <w:rPr>
                <w:rFonts w:ascii="Century Gothic" w:hAnsi="Century Gothic"/>
                <w:sz w:val="24"/>
                <w:szCs w:val="24"/>
              </w:rPr>
            </w:pPr>
            <w:r w:rsidRPr="00CB39B8">
              <w:rPr>
                <w:rFonts w:ascii="Century Gothic" w:hAnsi="Century Gothic"/>
                <w:sz w:val="24"/>
                <w:szCs w:val="24"/>
              </w:rPr>
              <w:t>ABERTURA DOS ENVELOPES “DOCUMENTAÇÃO”:</w:t>
            </w:r>
          </w:p>
          <w:p w:rsidR="009258B9" w:rsidRPr="00CB39B8" w:rsidRDefault="009258B9" w:rsidP="00EB23B0">
            <w:pPr>
              <w:tabs>
                <w:tab w:val="left" w:pos="567"/>
                <w:tab w:val="left" w:pos="3544"/>
              </w:tabs>
              <w:jc w:val="both"/>
              <w:rPr>
                <w:rFonts w:ascii="Century Gothic" w:hAnsi="Century Gothic"/>
                <w:sz w:val="24"/>
                <w:szCs w:val="24"/>
              </w:rPr>
            </w:pPr>
            <w:r w:rsidRPr="00CB39B8">
              <w:rPr>
                <w:rFonts w:ascii="Century Gothic" w:hAnsi="Century Gothic"/>
                <w:sz w:val="24"/>
                <w:szCs w:val="24"/>
              </w:rPr>
              <w:t>LOCAL: Sala de Licitações - Comissão Permanente de Licitação</w:t>
            </w:r>
          </w:p>
          <w:p w:rsidR="009258B9" w:rsidRPr="00CB39B8" w:rsidRDefault="009258B9" w:rsidP="00EB23B0">
            <w:pPr>
              <w:tabs>
                <w:tab w:val="left" w:pos="567"/>
                <w:tab w:val="left" w:pos="3544"/>
              </w:tabs>
              <w:jc w:val="both"/>
              <w:rPr>
                <w:rFonts w:ascii="Century Gothic" w:hAnsi="Century Gothic"/>
                <w:b/>
                <w:sz w:val="24"/>
                <w:szCs w:val="24"/>
              </w:rPr>
            </w:pPr>
            <w:r w:rsidRPr="00CB39B8">
              <w:rPr>
                <w:rFonts w:ascii="Century Gothic" w:hAnsi="Century Gothic"/>
                <w:b/>
                <w:sz w:val="24"/>
                <w:szCs w:val="24"/>
              </w:rPr>
              <w:t xml:space="preserve">DIA: </w:t>
            </w:r>
            <w:r w:rsidR="00EB23B0">
              <w:rPr>
                <w:rFonts w:ascii="Century Gothic" w:hAnsi="Century Gothic"/>
                <w:b/>
                <w:sz w:val="24"/>
                <w:szCs w:val="24"/>
              </w:rPr>
              <w:t>03/07/2014</w:t>
            </w:r>
          </w:p>
          <w:p w:rsidR="009258B9" w:rsidRPr="00CB39B8" w:rsidRDefault="009258B9" w:rsidP="00EB23B0">
            <w:pPr>
              <w:tabs>
                <w:tab w:val="left" w:pos="567"/>
                <w:tab w:val="left" w:pos="3544"/>
              </w:tabs>
              <w:jc w:val="both"/>
              <w:rPr>
                <w:rFonts w:ascii="Century Gothic" w:hAnsi="Century Gothic"/>
                <w:sz w:val="24"/>
                <w:szCs w:val="24"/>
              </w:rPr>
            </w:pPr>
            <w:r w:rsidRPr="00CB39B8">
              <w:rPr>
                <w:rFonts w:ascii="Century Gothic" w:hAnsi="Century Gothic"/>
                <w:b/>
                <w:sz w:val="24"/>
                <w:szCs w:val="24"/>
              </w:rPr>
              <w:t xml:space="preserve">HORA: Às </w:t>
            </w:r>
            <w:r w:rsidR="00EB23B0">
              <w:rPr>
                <w:rFonts w:ascii="Century Gothic" w:hAnsi="Century Gothic"/>
                <w:b/>
                <w:sz w:val="24"/>
                <w:szCs w:val="24"/>
              </w:rPr>
              <w:t>09</w:t>
            </w:r>
            <w:r w:rsidRPr="00CB39B8">
              <w:rPr>
                <w:rFonts w:ascii="Century Gothic" w:hAnsi="Century Gothic"/>
                <w:b/>
                <w:sz w:val="24"/>
                <w:szCs w:val="24"/>
              </w:rPr>
              <w:t>:30 horas</w:t>
            </w:r>
          </w:p>
        </w:tc>
      </w:tr>
    </w:tbl>
    <w:p w:rsidR="009258B9" w:rsidRPr="00CB39B8" w:rsidRDefault="009258B9" w:rsidP="009258B9">
      <w:pPr>
        <w:tabs>
          <w:tab w:val="left" w:pos="567"/>
          <w:tab w:val="left" w:pos="3544"/>
        </w:tabs>
        <w:ind w:firstLine="3540"/>
        <w:jc w:val="both"/>
        <w:rPr>
          <w:rFonts w:ascii="Century Gothic" w:hAnsi="Century Gothic"/>
          <w:sz w:val="24"/>
          <w:szCs w:val="24"/>
        </w:rPr>
      </w:pPr>
    </w:p>
    <w:p w:rsidR="009258B9" w:rsidRPr="00CB39B8" w:rsidRDefault="009258B9" w:rsidP="009258B9">
      <w:pPr>
        <w:tabs>
          <w:tab w:val="left" w:pos="567"/>
          <w:tab w:val="left" w:pos="3544"/>
        </w:tabs>
        <w:ind w:firstLine="567"/>
        <w:jc w:val="both"/>
        <w:rPr>
          <w:rFonts w:ascii="Century Gothic" w:hAnsi="Century Gothic"/>
          <w:sz w:val="24"/>
          <w:szCs w:val="24"/>
        </w:rPr>
      </w:pPr>
      <w:r w:rsidRPr="00CB39B8">
        <w:rPr>
          <w:rFonts w:ascii="Century Gothic" w:hAnsi="Century Gothic"/>
          <w:sz w:val="24"/>
          <w:szCs w:val="24"/>
        </w:rPr>
        <w:t xml:space="preserve">A recepção dos Envelopes far-se-á de acordo com o estabelecido no preâmbulo deste Convite, não sendo permitido atraso, mesmo que involuntário, considerando-se como horário de entrega o protocolizado na Prefeitura Municipal de </w:t>
      </w:r>
      <w:r>
        <w:rPr>
          <w:rFonts w:ascii="Century Gothic" w:hAnsi="Century Gothic"/>
          <w:sz w:val="24"/>
          <w:szCs w:val="24"/>
        </w:rPr>
        <w:t>Conceição dos Ouros</w:t>
      </w:r>
      <w:r w:rsidRPr="00CB39B8">
        <w:rPr>
          <w:rFonts w:ascii="Century Gothic" w:hAnsi="Century Gothic"/>
          <w:sz w:val="24"/>
          <w:szCs w:val="24"/>
        </w:rPr>
        <w:t xml:space="preserve"> (MG) – Setor de Licitações.</w:t>
      </w:r>
    </w:p>
    <w:p w:rsidR="009258B9" w:rsidRPr="00CB39B8" w:rsidRDefault="009258B9" w:rsidP="009258B9">
      <w:pPr>
        <w:tabs>
          <w:tab w:val="left" w:pos="567"/>
          <w:tab w:val="left" w:pos="3544"/>
        </w:tabs>
        <w:ind w:firstLine="3540"/>
        <w:jc w:val="both"/>
        <w:rPr>
          <w:rFonts w:ascii="Century Gothic" w:hAnsi="Century Gothic"/>
          <w:sz w:val="24"/>
          <w:szCs w:val="24"/>
        </w:rPr>
      </w:pPr>
    </w:p>
    <w:p w:rsidR="009258B9" w:rsidRPr="00CB39B8" w:rsidRDefault="009258B9" w:rsidP="009258B9">
      <w:pPr>
        <w:tabs>
          <w:tab w:val="left" w:pos="567"/>
          <w:tab w:val="left" w:pos="3544"/>
        </w:tabs>
        <w:ind w:firstLine="567"/>
        <w:jc w:val="both"/>
        <w:rPr>
          <w:rFonts w:ascii="Century Gothic" w:hAnsi="Century Gothic"/>
          <w:sz w:val="24"/>
          <w:szCs w:val="24"/>
        </w:rPr>
      </w:pPr>
      <w:r w:rsidRPr="00CB39B8">
        <w:rPr>
          <w:rFonts w:ascii="Century Gothic" w:hAnsi="Century Gothic"/>
          <w:sz w:val="24"/>
          <w:szCs w:val="24"/>
        </w:rPr>
        <w:t>O conteúdo dos envelopes que forem entregues após o dia, horário e limites determinados ou que não forem protocolizados, não serão objeto de apreciação e julgamento, sendo a empresa considerada, automaticamente, desqualificada para o processo licitatório em questão.</w:t>
      </w:r>
    </w:p>
    <w:p w:rsidR="009258B9" w:rsidRPr="00CB39B8" w:rsidRDefault="009258B9" w:rsidP="009258B9">
      <w:pPr>
        <w:tabs>
          <w:tab w:val="left" w:pos="567"/>
          <w:tab w:val="left" w:pos="3544"/>
        </w:tabs>
        <w:ind w:firstLine="3540"/>
        <w:jc w:val="both"/>
        <w:rPr>
          <w:rFonts w:ascii="Century Gothic" w:hAnsi="Century Gothic"/>
          <w:sz w:val="24"/>
          <w:szCs w:val="24"/>
        </w:rPr>
      </w:pPr>
    </w:p>
    <w:p w:rsidR="009258B9" w:rsidRPr="00CB39B8" w:rsidRDefault="009258B9" w:rsidP="009258B9">
      <w:pPr>
        <w:tabs>
          <w:tab w:val="left" w:pos="567"/>
          <w:tab w:val="left" w:pos="3544"/>
        </w:tabs>
        <w:ind w:firstLine="567"/>
        <w:jc w:val="both"/>
        <w:rPr>
          <w:rFonts w:ascii="Century Gothic" w:hAnsi="Century Gothic"/>
          <w:sz w:val="24"/>
          <w:szCs w:val="24"/>
        </w:rPr>
      </w:pPr>
      <w:r w:rsidRPr="00CB39B8">
        <w:rPr>
          <w:rFonts w:ascii="Century Gothic" w:hAnsi="Century Gothic"/>
          <w:sz w:val="24"/>
          <w:szCs w:val="24"/>
        </w:rPr>
        <w:t>Constituem anexos deste instrumento convocatório, dele fazendo parte integrante:</w:t>
      </w:r>
    </w:p>
    <w:p w:rsidR="009258B9" w:rsidRPr="00CB39B8" w:rsidRDefault="009258B9" w:rsidP="009258B9">
      <w:pPr>
        <w:tabs>
          <w:tab w:val="left" w:pos="567"/>
          <w:tab w:val="left" w:pos="3544"/>
        </w:tabs>
        <w:ind w:left="2832" w:firstLine="708"/>
        <w:jc w:val="both"/>
        <w:rPr>
          <w:rFonts w:ascii="Century Gothic" w:hAnsi="Century Gothic"/>
          <w:sz w:val="24"/>
          <w:szCs w:val="24"/>
        </w:rPr>
      </w:pPr>
    </w:p>
    <w:p w:rsidR="009258B9" w:rsidRPr="00CB39B8" w:rsidRDefault="009258B9" w:rsidP="009258B9">
      <w:pPr>
        <w:tabs>
          <w:tab w:val="left" w:pos="567"/>
          <w:tab w:val="left" w:pos="3544"/>
        </w:tabs>
        <w:ind w:left="567"/>
        <w:jc w:val="both"/>
        <w:rPr>
          <w:rFonts w:ascii="Century Gothic" w:hAnsi="Century Gothic"/>
          <w:sz w:val="24"/>
          <w:szCs w:val="24"/>
        </w:rPr>
      </w:pPr>
      <w:r w:rsidRPr="00CB39B8">
        <w:rPr>
          <w:rFonts w:ascii="Century Gothic" w:hAnsi="Century Gothic"/>
          <w:sz w:val="24"/>
          <w:szCs w:val="24"/>
        </w:rPr>
        <w:t xml:space="preserve">01 - </w:t>
      </w:r>
      <w:r w:rsidRPr="00CB39B8">
        <w:rPr>
          <w:rFonts w:ascii="Century Gothic" w:hAnsi="Century Gothic"/>
          <w:b/>
          <w:sz w:val="24"/>
          <w:szCs w:val="24"/>
        </w:rPr>
        <w:t>Anexo I</w:t>
      </w:r>
      <w:r w:rsidRPr="00CB39B8">
        <w:rPr>
          <w:rFonts w:ascii="Century Gothic" w:hAnsi="Century Gothic"/>
          <w:sz w:val="24"/>
          <w:szCs w:val="24"/>
        </w:rPr>
        <w:t xml:space="preserve"> – Especificação do Objeto e Planilha Quantitativa;</w:t>
      </w:r>
    </w:p>
    <w:p w:rsidR="009258B9" w:rsidRPr="00CB39B8" w:rsidRDefault="009258B9" w:rsidP="009258B9">
      <w:pPr>
        <w:tabs>
          <w:tab w:val="left" w:pos="567"/>
          <w:tab w:val="left" w:pos="3544"/>
        </w:tabs>
        <w:ind w:firstLine="567"/>
        <w:jc w:val="both"/>
        <w:rPr>
          <w:rFonts w:ascii="Century Gothic" w:hAnsi="Century Gothic"/>
          <w:sz w:val="24"/>
          <w:szCs w:val="24"/>
        </w:rPr>
      </w:pPr>
      <w:r w:rsidRPr="00CB39B8">
        <w:rPr>
          <w:rFonts w:ascii="Century Gothic" w:hAnsi="Century Gothic"/>
          <w:sz w:val="24"/>
          <w:szCs w:val="24"/>
        </w:rPr>
        <w:t xml:space="preserve">02 - </w:t>
      </w:r>
      <w:r w:rsidRPr="00CB39B8">
        <w:rPr>
          <w:rFonts w:ascii="Century Gothic" w:hAnsi="Century Gothic"/>
          <w:b/>
          <w:sz w:val="24"/>
          <w:szCs w:val="24"/>
        </w:rPr>
        <w:t xml:space="preserve">Anexo II </w:t>
      </w:r>
      <w:r w:rsidRPr="00CB39B8">
        <w:rPr>
          <w:rFonts w:ascii="Century Gothic" w:hAnsi="Century Gothic"/>
          <w:sz w:val="24"/>
          <w:szCs w:val="24"/>
        </w:rPr>
        <w:t>– Minuta Contratual;</w:t>
      </w:r>
    </w:p>
    <w:p w:rsidR="009258B9" w:rsidRPr="00CB39B8" w:rsidRDefault="009258B9" w:rsidP="009258B9">
      <w:pPr>
        <w:pStyle w:val="Recuodecorpodetexto"/>
        <w:tabs>
          <w:tab w:val="left" w:pos="567"/>
          <w:tab w:val="left" w:pos="3544"/>
        </w:tabs>
        <w:ind w:firstLine="567"/>
        <w:rPr>
          <w:rFonts w:ascii="Century Gothic" w:hAnsi="Century Gothic"/>
          <w:szCs w:val="24"/>
        </w:rPr>
      </w:pPr>
      <w:r w:rsidRPr="00CB39B8">
        <w:rPr>
          <w:rFonts w:ascii="Century Gothic" w:hAnsi="Century Gothic"/>
          <w:bCs/>
          <w:szCs w:val="24"/>
        </w:rPr>
        <w:t>0</w:t>
      </w:r>
      <w:r w:rsidRPr="00CB39B8">
        <w:rPr>
          <w:rFonts w:ascii="Century Gothic" w:hAnsi="Century Gothic"/>
          <w:bCs/>
          <w:szCs w:val="24"/>
          <w:lang w:val="pt-BR"/>
        </w:rPr>
        <w:t>3</w:t>
      </w:r>
      <w:r w:rsidRPr="00CB39B8">
        <w:rPr>
          <w:rFonts w:ascii="Century Gothic" w:hAnsi="Century Gothic"/>
          <w:bCs/>
          <w:szCs w:val="24"/>
        </w:rPr>
        <w:t xml:space="preserve"> - </w:t>
      </w:r>
      <w:r w:rsidRPr="00CB39B8">
        <w:rPr>
          <w:rFonts w:ascii="Century Gothic" w:hAnsi="Century Gothic"/>
          <w:b/>
          <w:bCs/>
          <w:szCs w:val="24"/>
        </w:rPr>
        <w:t>Anexo I</w:t>
      </w:r>
      <w:r w:rsidRPr="00CB39B8">
        <w:rPr>
          <w:rFonts w:ascii="Century Gothic" w:hAnsi="Century Gothic"/>
          <w:b/>
          <w:bCs/>
          <w:szCs w:val="24"/>
          <w:lang w:val="pt-BR"/>
        </w:rPr>
        <w:t>II</w:t>
      </w:r>
      <w:r w:rsidRPr="00CB39B8">
        <w:rPr>
          <w:rFonts w:ascii="Century Gothic" w:hAnsi="Century Gothic"/>
          <w:bCs/>
          <w:szCs w:val="24"/>
        </w:rPr>
        <w:t xml:space="preserve"> – Declaração Formal de que possui em seu quadro de funcionários, Disponibilidade de Elemento(s) com a devida Qualificação Técnica e Profissional para a execução dos serviços</w:t>
      </w:r>
      <w:r w:rsidRPr="00CB39B8">
        <w:rPr>
          <w:rFonts w:ascii="Century Gothic" w:hAnsi="Century Gothic"/>
          <w:szCs w:val="24"/>
        </w:rPr>
        <w:t xml:space="preserve">. </w:t>
      </w:r>
    </w:p>
    <w:p w:rsidR="009258B9" w:rsidRPr="00CB39B8" w:rsidRDefault="009258B9" w:rsidP="009258B9">
      <w:pPr>
        <w:tabs>
          <w:tab w:val="left" w:pos="567"/>
          <w:tab w:val="left" w:pos="3544"/>
        </w:tabs>
        <w:ind w:firstLine="567"/>
        <w:jc w:val="both"/>
        <w:rPr>
          <w:rFonts w:ascii="Century Gothic" w:hAnsi="Century Gothic"/>
          <w:sz w:val="24"/>
          <w:szCs w:val="24"/>
        </w:rPr>
      </w:pPr>
      <w:r w:rsidRPr="00CB39B8">
        <w:rPr>
          <w:rFonts w:ascii="Century Gothic" w:hAnsi="Century Gothic"/>
          <w:sz w:val="24"/>
          <w:szCs w:val="24"/>
        </w:rPr>
        <w:lastRenderedPageBreak/>
        <w:t xml:space="preserve">04 – </w:t>
      </w:r>
      <w:r w:rsidRPr="00CB39B8">
        <w:rPr>
          <w:rFonts w:ascii="Century Gothic" w:hAnsi="Century Gothic"/>
          <w:b/>
          <w:sz w:val="24"/>
          <w:szCs w:val="24"/>
        </w:rPr>
        <w:t>Anexo IV</w:t>
      </w:r>
      <w:r w:rsidRPr="00CB39B8">
        <w:rPr>
          <w:rFonts w:ascii="Century Gothic" w:hAnsi="Century Gothic"/>
          <w:sz w:val="24"/>
          <w:szCs w:val="24"/>
        </w:rPr>
        <w:t xml:space="preserve"> - Declaração de cumprimento ao dispositivo no inciso XXXIII, do artigo 7º da Constituição da </w:t>
      </w:r>
      <w:proofErr w:type="spellStart"/>
      <w:r w:rsidRPr="00CB39B8">
        <w:rPr>
          <w:rFonts w:ascii="Century Gothic" w:hAnsi="Century Gothic"/>
          <w:sz w:val="24"/>
          <w:szCs w:val="24"/>
        </w:rPr>
        <w:t>Republica</w:t>
      </w:r>
      <w:proofErr w:type="spellEnd"/>
      <w:r w:rsidRPr="00CB39B8">
        <w:rPr>
          <w:rFonts w:ascii="Century Gothic" w:hAnsi="Century Gothic"/>
          <w:sz w:val="24"/>
          <w:szCs w:val="24"/>
        </w:rPr>
        <w:t>.</w:t>
      </w:r>
    </w:p>
    <w:p w:rsidR="009258B9" w:rsidRPr="00CB39B8" w:rsidRDefault="009258B9" w:rsidP="009258B9">
      <w:pPr>
        <w:tabs>
          <w:tab w:val="left" w:pos="567"/>
          <w:tab w:val="left" w:pos="3544"/>
        </w:tabs>
        <w:ind w:firstLine="567"/>
        <w:jc w:val="both"/>
        <w:rPr>
          <w:rFonts w:ascii="Century Gothic" w:hAnsi="Century Gothic"/>
          <w:sz w:val="24"/>
          <w:szCs w:val="24"/>
        </w:rPr>
      </w:pPr>
    </w:p>
    <w:p w:rsidR="009258B9" w:rsidRPr="00CB39B8" w:rsidRDefault="009258B9" w:rsidP="009258B9">
      <w:pPr>
        <w:tabs>
          <w:tab w:val="left" w:pos="567"/>
          <w:tab w:val="left" w:pos="3544"/>
        </w:tabs>
        <w:ind w:firstLine="567"/>
        <w:jc w:val="both"/>
        <w:rPr>
          <w:rFonts w:ascii="Century Gothic" w:hAnsi="Century Gothic"/>
          <w:sz w:val="24"/>
          <w:szCs w:val="24"/>
        </w:rPr>
      </w:pPr>
      <w:r w:rsidRPr="00CB39B8">
        <w:rPr>
          <w:rFonts w:ascii="Century Gothic" w:hAnsi="Century Gothic"/>
          <w:sz w:val="24"/>
          <w:szCs w:val="24"/>
        </w:rPr>
        <w:t>A presente licitação é regida pela Lei nº 8.666, de 21 de junho de 1.993, com alterações introduzidas pela Lei nº 8.883, de 08 de junho de 1.994; e Lei nº 9.648 de 27/05/98.</w:t>
      </w:r>
    </w:p>
    <w:p w:rsidR="009258B9" w:rsidRPr="00CB39B8" w:rsidRDefault="009258B9" w:rsidP="009258B9">
      <w:pPr>
        <w:tabs>
          <w:tab w:val="left" w:pos="567"/>
          <w:tab w:val="left" w:pos="3544"/>
        </w:tabs>
        <w:ind w:firstLine="567"/>
        <w:jc w:val="both"/>
        <w:rPr>
          <w:rFonts w:ascii="Century Gothic" w:hAnsi="Century Gothic"/>
          <w:sz w:val="24"/>
          <w:szCs w:val="24"/>
        </w:rPr>
      </w:pPr>
    </w:p>
    <w:p w:rsidR="009258B9" w:rsidRPr="00CB39B8" w:rsidRDefault="009258B9" w:rsidP="009258B9">
      <w:pPr>
        <w:tabs>
          <w:tab w:val="left" w:pos="567"/>
          <w:tab w:val="left" w:pos="3544"/>
        </w:tabs>
        <w:ind w:firstLine="567"/>
        <w:jc w:val="both"/>
        <w:rPr>
          <w:rFonts w:ascii="Century Gothic" w:hAnsi="Century Gothic"/>
          <w:sz w:val="24"/>
          <w:szCs w:val="24"/>
        </w:rPr>
      </w:pPr>
    </w:p>
    <w:p w:rsidR="009258B9" w:rsidRPr="00CB39B8" w:rsidRDefault="009258B9" w:rsidP="009258B9">
      <w:pPr>
        <w:tabs>
          <w:tab w:val="left" w:pos="567"/>
          <w:tab w:val="left" w:pos="3544"/>
        </w:tabs>
        <w:ind w:firstLine="567"/>
        <w:jc w:val="both"/>
        <w:rPr>
          <w:rFonts w:ascii="Century Gothic" w:hAnsi="Century Gothic"/>
          <w:sz w:val="24"/>
          <w:szCs w:val="24"/>
        </w:rPr>
      </w:pPr>
      <w:r w:rsidRPr="00CB39B8">
        <w:rPr>
          <w:rFonts w:ascii="Century Gothic" w:hAnsi="Century Gothic"/>
          <w:sz w:val="24"/>
          <w:szCs w:val="24"/>
        </w:rPr>
        <w:t xml:space="preserve">A licitante que tenha dúvida de caráter técnico ou legal nas interpretações dos termos deste Convite poderá consultar a Comissão de Licitação, que dirimirá as dúvidas que suscite a licitação, desde que </w:t>
      </w:r>
      <w:proofErr w:type="spellStart"/>
      <w:r w:rsidRPr="00CB39B8">
        <w:rPr>
          <w:rFonts w:ascii="Century Gothic" w:hAnsi="Century Gothic"/>
          <w:sz w:val="24"/>
          <w:szCs w:val="24"/>
        </w:rPr>
        <w:t>argüidas</w:t>
      </w:r>
      <w:proofErr w:type="spellEnd"/>
      <w:r w:rsidRPr="00CB39B8">
        <w:rPr>
          <w:rFonts w:ascii="Century Gothic" w:hAnsi="Century Gothic"/>
          <w:sz w:val="24"/>
          <w:szCs w:val="24"/>
        </w:rPr>
        <w:t xml:space="preserve"> por escrito, até 02 (dois) dias úteis antes da data fixada para abertura dos envelopes, conforme §§ 1º e 2º do art. 41 da lei 8.666/93.</w:t>
      </w:r>
    </w:p>
    <w:p w:rsidR="009258B9" w:rsidRPr="00CB39B8" w:rsidRDefault="009258B9" w:rsidP="009258B9">
      <w:pPr>
        <w:tabs>
          <w:tab w:val="left" w:pos="567"/>
          <w:tab w:val="left" w:pos="3544"/>
        </w:tabs>
        <w:ind w:firstLine="567"/>
        <w:jc w:val="both"/>
        <w:rPr>
          <w:rFonts w:ascii="Century Gothic" w:hAnsi="Century Gothic"/>
          <w:sz w:val="24"/>
          <w:szCs w:val="24"/>
        </w:rPr>
      </w:pPr>
    </w:p>
    <w:p w:rsidR="009258B9" w:rsidRPr="00CB39B8" w:rsidRDefault="009258B9" w:rsidP="009258B9">
      <w:pPr>
        <w:tabs>
          <w:tab w:val="left" w:pos="567"/>
          <w:tab w:val="left" w:pos="3544"/>
        </w:tabs>
        <w:ind w:firstLine="567"/>
        <w:jc w:val="both"/>
        <w:rPr>
          <w:rFonts w:ascii="Century Gothic" w:hAnsi="Century Gothic"/>
          <w:sz w:val="24"/>
          <w:szCs w:val="24"/>
        </w:rPr>
      </w:pPr>
      <w:r w:rsidRPr="00CB39B8">
        <w:rPr>
          <w:rFonts w:ascii="Century Gothic" w:hAnsi="Century Gothic"/>
          <w:sz w:val="24"/>
          <w:szCs w:val="24"/>
        </w:rPr>
        <w:t>Até 02 (dois) dias úteis, antes da data fixada para recebimento das propostas, qualquer pessoa poderá solicitar esclarecimentos, providências ou impugnar o ato convocatório deste Convite, devendo protocolizar o pedido, exclusivamente, no s</w:t>
      </w:r>
      <w:r w:rsidR="00EB23B0">
        <w:rPr>
          <w:rFonts w:ascii="Century Gothic" w:hAnsi="Century Gothic"/>
          <w:sz w:val="24"/>
          <w:szCs w:val="24"/>
        </w:rPr>
        <w:t>etor de protocolo, deste órgão</w:t>
      </w:r>
      <w:r w:rsidRPr="00CB39B8">
        <w:rPr>
          <w:rFonts w:ascii="Century Gothic" w:eastAsia="Arial Unicode MS" w:hAnsi="Century Gothic"/>
          <w:sz w:val="24"/>
          <w:szCs w:val="24"/>
        </w:rPr>
        <w:t xml:space="preserve">, </w:t>
      </w:r>
      <w:r w:rsidRPr="00CB39B8">
        <w:rPr>
          <w:rFonts w:ascii="Century Gothic" w:hAnsi="Century Gothic"/>
          <w:sz w:val="24"/>
          <w:szCs w:val="24"/>
        </w:rPr>
        <w:t>cabendo a Comissão de Licitação decidir sobre a petição no prazo de 24 (vinte e quatro) horas.</w:t>
      </w:r>
    </w:p>
    <w:p w:rsidR="009258B9" w:rsidRPr="00CB39B8" w:rsidRDefault="009258B9" w:rsidP="009258B9">
      <w:pPr>
        <w:tabs>
          <w:tab w:val="left" w:pos="567"/>
          <w:tab w:val="left" w:pos="3544"/>
        </w:tabs>
        <w:ind w:firstLine="567"/>
        <w:jc w:val="both"/>
        <w:rPr>
          <w:rFonts w:ascii="Century Gothic" w:hAnsi="Century Gothic"/>
          <w:sz w:val="24"/>
          <w:szCs w:val="24"/>
        </w:rPr>
      </w:pPr>
    </w:p>
    <w:p w:rsidR="009258B9" w:rsidRPr="00CB39B8" w:rsidRDefault="009258B9" w:rsidP="009258B9">
      <w:pPr>
        <w:tabs>
          <w:tab w:val="left" w:pos="567"/>
          <w:tab w:val="left" w:pos="3544"/>
        </w:tabs>
        <w:ind w:firstLine="567"/>
        <w:jc w:val="both"/>
        <w:rPr>
          <w:rFonts w:ascii="Century Gothic" w:hAnsi="Century Gothic"/>
          <w:sz w:val="24"/>
          <w:szCs w:val="24"/>
        </w:rPr>
      </w:pPr>
      <w:r w:rsidRPr="00CB39B8">
        <w:rPr>
          <w:rFonts w:ascii="Century Gothic" w:hAnsi="Century Gothic"/>
          <w:sz w:val="24"/>
          <w:szCs w:val="24"/>
        </w:rPr>
        <w:t xml:space="preserve">Objeto da presente licitação, descrito abaixo e quantificado no </w:t>
      </w:r>
      <w:r w:rsidRPr="00CB39B8">
        <w:rPr>
          <w:rFonts w:ascii="Century Gothic" w:hAnsi="Century Gothic"/>
          <w:b/>
          <w:sz w:val="24"/>
          <w:szCs w:val="24"/>
        </w:rPr>
        <w:t>ANEXO I</w:t>
      </w:r>
      <w:r w:rsidRPr="00CB39B8">
        <w:rPr>
          <w:rFonts w:ascii="Century Gothic" w:hAnsi="Century Gothic"/>
          <w:sz w:val="24"/>
          <w:szCs w:val="24"/>
        </w:rPr>
        <w:t>, que é parte integrante deste CONVITE, conforme cláusulas e condições a seguir especificadas.</w:t>
      </w:r>
    </w:p>
    <w:p w:rsidR="009258B9" w:rsidRPr="00CB39B8" w:rsidRDefault="009258B9" w:rsidP="009258B9">
      <w:pPr>
        <w:tabs>
          <w:tab w:val="left" w:pos="567"/>
          <w:tab w:val="left" w:pos="3544"/>
        </w:tabs>
        <w:ind w:firstLine="3686"/>
        <w:jc w:val="both"/>
        <w:rPr>
          <w:rFonts w:ascii="Century Gothic" w:hAnsi="Century Gothic"/>
          <w:sz w:val="24"/>
          <w:szCs w:val="24"/>
        </w:rPr>
      </w:pPr>
    </w:p>
    <w:p w:rsidR="009258B9" w:rsidRPr="00CB39B8" w:rsidRDefault="009258B9" w:rsidP="009258B9">
      <w:pPr>
        <w:tabs>
          <w:tab w:val="left" w:pos="567"/>
          <w:tab w:val="left" w:pos="3544"/>
        </w:tabs>
        <w:ind w:firstLine="3540"/>
        <w:jc w:val="both"/>
        <w:rPr>
          <w:rFonts w:ascii="Century Gothic" w:hAnsi="Century Gothic"/>
          <w:sz w:val="24"/>
          <w:szCs w:val="24"/>
        </w:rPr>
      </w:pPr>
    </w:p>
    <w:p w:rsidR="009258B9" w:rsidRPr="00CB39B8" w:rsidRDefault="009258B9" w:rsidP="009258B9">
      <w:pPr>
        <w:tabs>
          <w:tab w:val="left" w:pos="567"/>
          <w:tab w:val="left" w:pos="3544"/>
        </w:tabs>
        <w:ind w:firstLine="567"/>
        <w:jc w:val="both"/>
        <w:rPr>
          <w:rFonts w:ascii="Century Gothic" w:hAnsi="Century Gothic"/>
          <w:b/>
          <w:sz w:val="24"/>
          <w:szCs w:val="24"/>
        </w:rPr>
      </w:pPr>
      <w:r w:rsidRPr="00CB39B8">
        <w:rPr>
          <w:rFonts w:ascii="Century Gothic" w:hAnsi="Century Gothic"/>
          <w:b/>
          <w:sz w:val="24"/>
          <w:szCs w:val="24"/>
        </w:rPr>
        <w:t>1. DO OBJETO E SEUS ELEMENTOS CARACTERISTICOS</w:t>
      </w:r>
    </w:p>
    <w:p w:rsidR="009258B9" w:rsidRPr="00CB39B8" w:rsidRDefault="009258B9" w:rsidP="009258B9">
      <w:pPr>
        <w:tabs>
          <w:tab w:val="left" w:pos="567"/>
          <w:tab w:val="left" w:pos="3544"/>
        </w:tabs>
        <w:ind w:firstLine="567"/>
        <w:jc w:val="both"/>
        <w:rPr>
          <w:rFonts w:ascii="Century Gothic" w:hAnsi="Century Gothic"/>
          <w:sz w:val="24"/>
          <w:szCs w:val="24"/>
        </w:rPr>
      </w:pPr>
    </w:p>
    <w:p w:rsidR="009258B9" w:rsidRPr="00CB39B8" w:rsidRDefault="009258B9" w:rsidP="00EB7C30">
      <w:pPr>
        <w:autoSpaceDE w:val="0"/>
        <w:autoSpaceDN w:val="0"/>
        <w:adjustRightInd w:val="0"/>
        <w:jc w:val="both"/>
        <w:rPr>
          <w:rFonts w:ascii="Century Gothic" w:hAnsi="Century Gothic"/>
          <w:sz w:val="24"/>
          <w:szCs w:val="24"/>
        </w:rPr>
      </w:pPr>
      <w:r w:rsidRPr="00CB39B8">
        <w:rPr>
          <w:rFonts w:ascii="Century Gothic" w:hAnsi="Century Gothic"/>
          <w:b/>
          <w:sz w:val="24"/>
          <w:szCs w:val="24"/>
        </w:rPr>
        <w:t>1.1. Constitui o objeto da presente licitação</w:t>
      </w:r>
      <w:r w:rsidR="004833DD">
        <w:rPr>
          <w:rFonts w:ascii="Century Gothic" w:hAnsi="Century Gothic"/>
          <w:b/>
          <w:sz w:val="24"/>
          <w:szCs w:val="24"/>
        </w:rPr>
        <w:t xml:space="preserve"> </w:t>
      </w:r>
      <w:r w:rsidR="00EB7C30">
        <w:rPr>
          <w:rFonts w:ascii="Century Gothic" w:hAnsi="Century Gothic"/>
          <w:b/>
          <w:sz w:val="24"/>
          <w:szCs w:val="24"/>
        </w:rPr>
        <w:t xml:space="preserve">a </w:t>
      </w:r>
      <w:r w:rsidR="004833DD" w:rsidRPr="00EB23B0">
        <w:rPr>
          <w:rFonts w:ascii="Century Gothic" w:hAnsi="Century Gothic" w:cs="Arial"/>
          <w:b/>
          <w:iCs/>
          <w:sz w:val="22"/>
          <w:szCs w:val="22"/>
        </w:rPr>
        <w:t>CONTRATAÇÃO DE EMPRESA PARA PRESTAÇÃO DE CONSULTORIA TÉCNICA PARA ATUALIZAÇÃO, MANUTENÇÃO E SISTEMATIZAÇÃO DA POLÍTICA CULTURAL NO MUNICÍPIO DE CONCEIÇÃO DOS OUROS - MG</w:t>
      </w:r>
      <w:r w:rsidRPr="00CB39B8">
        <w:rPr>
          <w:rFonts w:ascii="Century Gothic" w:hAnsi="Century Gothic"/>
          <w:sz w:val="24"/>
          <w:szCs w:val="24"/>
        </w:rPr>
        <w:t>, obedecendo às exigências e condições, conforme relacionados no ANEXO I.</w:t>
      </w:r>
    </w:p>
    <w:p w:rsidR="009258B9" w:rsidRPr="00CB39B8" w:rsidRDefault="009258B9" w:rsidP="009258B9">
      <w:pPr>
        <w:tabs>
          <w:tab w:val="left" w:pos="567"/>
          <w:tab w:val="left" w:pos="3544"/>
        </w:tabs>
        <w:ind w:firstLine="567"/>
        <w:jc w:val="both"/>
        <w:rPr>
          <w:rFonts w:ascii="Century Gothic" w:hAnsi="Century Gothic"/>
          <w:b/>
          <w:sz w:val="24"/>
          <w:szCs w:val="24"/>
        </w:rPr>
      </w:pPr>
      <w:r w:rsidRPr="00CB39B8">
        <w:rPr>
          <w:rFonts w:ascii="Century Gothic" w:hAnsi="Century Gothic"/>
          <w:b/>
          <w:sz w:val="24"/>
          <w:szCs w:val="24"/>
        </w:rPr>
        <w:tab/>
      </w:r>
      <w:r w:rsidRPr="00CB39B8">
        <w:rPr>
          <w:rFonts w:ascii="Century Gothic" w:hAnsi="Century Gothic"/>
          <w:b/>
          <w:sz w:val="24"/>
          <w:szCs w:val="24"/>
        </w:rPr>
        <w:tab/>
      </w:r>
      <w:r w:rsidRPr="00CB39B8">
        <w:rPr>
          <w:rFonts w:ascii="Century Gothic" w:hAnsi="Century Gothic"/>
          <w:b/>
          <w:sz w:val="24"/>
          <w:szCs w:val="24"/>
        </w:rPr>
        <w:tab/>
      </w:r>
      <w:r w:rsidRPr="00CB39B8">
        <w:rPr>
          <w:rFonts w:ascii="Century Gothic" w:hAnsi="Century Gothic"/>
          <w:b/>
          <w:sz w:val="24"/>
          <w:szCs w:val="24"/>
        </w:rPr>
        <w:tab/>
      </w:r>
      <w:r w:rsidRPr="00CB39B8">
        <w:rPr>
          <w:rFonts w:ascii="Century Gothic" w:hAnsi="Century Gothic"/>
          <w:b/>
          <w:sz w:val="24"/>
          <w:szCs w:val="24"/>
        </w:rPr>
        <w:tab/>
      </w:r>
    </w:p>
    <w:p w:rsidR="009258B9" w:rsidRPr="00CB39B8" w:rsidRDefault="009258B9" w:rsidP="009258B9">
      <w:pPr>
        <w:numPr>
          <w:ilvl w:val="0"/>
          <w:numId w:val="8"/>
        </w:numPr>
        <w:tabs>
          <w:tab w:val="left" w:pos="567"/>
        </w:tabs>
        <w:ind w:left="0" w:firstLine="567"/>
        <w:jc w:val="both"/>
        <w:rPr>
          <w:rFonts w:ascii="Century Gothic" w:hAnsi="Century Gothic"/>
          <w:b/>
          <w:sz w:val="24"/>
          <w:szCs w:val="24"/>
        </w:rPr>
      </w:pPr>
      <w:r w:rsidRPr="00CB39B8">
        <w:rPr>
          <w:rFonts w:ascii="Century Gothic" w:hAnsi="Century Gothic"/>
          <w:b/>
          <w:sz w:val="24"/>
          <w:szCs w:val="24"/>
        </w:rPr>
        <w:t>DAS ÀREAS SOLICITANTES</w:t>
      </w:r>
    </w:p>
    <w:p w:rsidR="009258B9" w:rsidRPr="00CB39B8" w:rsidRDefault="009258B9" w:rsidP="009258B9">
      <w:pPr>
        <w:tabs>
          <w:tab w:val="left" w:pos="567"/>
          <w:tab w:val="left" w:pos="3544"/>
        </w:tabs>
        <w:ind w:firstLine="567"/>
        <w:jc w:val="both"/>
        <w:rPr>
          <w:rFonts w:ascii="Century Gothic" w:hAnsi="Century Gothic"/>
          <w:b/>
          <w:sz w:val="24"/>
          <w:szCs w:val="24"/>
        </w:rPr>
      </w:pPr>
    </w:p>
    <w:p w:rsidR="009258B9" w:rsidRPr="00CB39B8" w:rsidRDefault="009258B9" w:rsidP="009258B9">
      <w:pPr>
        <w:tabs>
          <w:tab w:val="left" w:pos="567"/>
          <w:tab w:val="left" w:pos="3544"/>
        </w:tabs>
        <w:ind w:firstLine="567"/>
        <w:jc w:val="both"/>
        <w:rPr>
          <w:rFonts w:ascii="Century Gothic" w:hAnsi="Century Gothic"/>
          <w:sz w:val="24"/>
          <w:szCs w:val="24"/>
        </w:rPr>
      </w:pPr>
      <w:r w:rsidRPr="002A778B">
        <w:rPr>
          <w:rFonts w:ascii="Century Gothic" w:hAnsi="Century Gothic"/>
          <w:sz w:val="24"/>
          <w:szCs w:val="24"/>
        </w:rPr>
        <w:t xml:space="preserve">2.1. Departamento Municipal de </w:t>
      </w:r>
      <w:r w:rsidR="0096196E">
        <w:rPr>
          <w:rFonts w:ascii="Century Gothic" w:hAnsi="Century Gothic"/>
          <w:sz w:val="24"/>
          <w:szCs w:val="24"/>
        </w:rPr>
        <w:t>cultura</w:t>
      </w:r>
      <w:r w:rsidRPr="002A778B">
        <w:rPr>
          <w:rFonts w:ascii="Century Gothic" w:hAnsi="Century Gothic"/>
          <w:sz w:val="24"/>
          <w:szCs w:val="24"/>
        </w:rPr>
        <w:t>.</w:t>
      </w:r>
    </w:p>
    <w:p w:rsidR="009258B9" w:rsidRPr="00CB39B8" w:rsidRDefault="009258B9" w:rsidP="009258B9">
      <w:pPr>
        <w:tabs>
          <w:tab w:val="left" w:pos="567"/>
          <w:tab w:val="left" w:pos="3544"/>
        </w:tabs>
        <w:ind w:firstLine="567"/>
        <w:jc w:val="both"/>
        <w:rPr>
          <w:rFonts w:ascii="Century Gothic" w:hAnsi="Century Gothic"/>
          <w:sz w:val="24"/>
          <w:szCs w:val="24"/>
        </w:rPr>
      </w:pPr>
    </w:p>
    <w:p w:rsidR="009258B9" w:rsidRPr="00CB39B8" w:rsidRDefault="009258B9" w:rsidP="009258B9">
      <w:pPr>
        <w:tabs>
          <w:tab w:val="left" w:pos="567"/>
          <w:tab w:val="left" w:pos="3544"/>
        </w:tabs>
        <w:ind w:firstLine="567"/>
        <w:jc w:val="both"/>
        <w:rPr>
          <w:rFonts w:ascii="Century Gothic" w:hAnsi="Century Gothic"/>
          <w:sz w:val="24"/>
          <w:szCs w:val="24"/>
        </w:rPr>
      </w:pPr>
    </w:p>
    <w:p w:rsidR="009258B9" w:rsidRPr="00CB39B8" w:rsidRDefault="009258B9" w:rsidP="009258B9">
      <w:pPr>
        <w:numPr>
          <w:ilvl w:val="0"/>
          <w:numId w:val="8"/>
        </w:numPr>
        <w:tabs>
          <w:tab w:val="left" w:pos="567"/>
        </w:tabs>
        <w:ind w:left="0" w:firstLine="567"/>
        <w:jc w:val="both"/>
        <w:rPr>
          <w:rFonts w:ascii="Century Gothic" w:hAnsi="Century Gothic"/>
          <w:b/>
          <w:sz w:val="24"/>
          <w:szCs w:val="24"/>
        </w:rPr>
      </w:pPr>
      <w:r w:rsidRPr="00CB39B8">
        <w:rPr>
          <w:rFonts w:ascii="Century Gothic" w:hAnsi="Century Gothic"/>
          <w:b/>
          <w:sz w:val="24"/>
          <w:szCs w:val="24"/>
        </w:rPr>
        <w:t>DAS CONDIÇÕES E RESTRIÇÕES PARA PARTICIPAÇÃO</w:t>
      </w:r>
    </w:p>
    <w:p w:rsidR="009258B9" w:rsidRPr="00CB39B8" w:rsidRDefault="009258B9" w:rsidP="009258B9">
      <w:pPr>
        <w:tabs>
          <w:tab w:val="left" w:pos="567"/>
          <w:tab w:val="left" w:pos="3544"/>
        </w:tabs>
        <w:ind w:firstLine="567"/>
        <w:jc w:val="both"/>
        <w:rPr>
          <w:rFonts w:ascii="Century Gothic" w:hAnsi="Century Gothic"/>
          <w:b/>
          <w:sz w:val="24"/>
          <w:szCs w:val="24"/>
        </w:rPr>
      </w:pPr>
    </w:p>
    <w:p w:rsidR="009258B9" w:rsidRPr="00CB39B8" w:rsidRDefault="009258B9" w:rsidP="009258B9">
      <w:pPr>
        <w:tabs>
          <w:tab w:val="left" w:pos="567"/>
          <w:tab w:val="left" w:pos="3544"/>
        </w:tabs>
        <w:ind w:firstLine="567"/>
        <w:jc w:val="both"/>
        <w:rPr>
          <w:rFonts w:ascii="Century Gothic" w:hAnsi="Century Gothic"/>
          <w:sz w:val="24"/>
          <w:szCs w:val="24"/>
        </w:rPr>
      </w:pPr>
      <w:r w:rsidRPr="00CB39B8">
        <w:rPr>
          <w:rFonts w:ascii="Century Gothic" w:hAnsi="Century Gothic"/>
          <w:sz w:val="24"/>
          <w:szCs w:val="24"/>
        </w:rPr>
        <w:t>3.1. Poderão participar desta licitação, Empresas Especializadas, com experiência no ramo convidadas pela Administração, além das Empresas que manifestem interesse na participação com antecedência de até 24 (vinte e quatro) horas antes do dia previsto para as entregas das propostas.</w:t>
      </w:r>
    </w:p>
    <w:p w:rsidR="009258B9" w:rsidRPr="00CB39B8" w:rsidRDefault="009258B9" w:rsidP="009258B9">
      <w:pPr>
        <w:tabs>
          <w:tab w:val="left" w:pos="567"/>
          <w:tab w:val="left" w:pos="3544"/>
        </w:tabs>
        <w:ind w:firstLine="567"/>
        <w:jc w:val="both"/>
        <w:rPr>
          <w:rFonts w:ascii="Century Gothic" w:hAnsi="Century Gothic"/>
          <w:sz w:val="24"/>
          <w:szCs w:val="24"/>
        </w:rPr>
      </w:pPr>
      <w:r w:rsidRPr="00CB39B8">
        <w:rPr>
          <w:rFonts w:ascii="Century Gothic" w:hAnsi="Century Gothic"/>
          <w:sz w:val="24"/>
          <w:szCs w:val="24"/>
        </w:rPr>
        <w:t>3.2. Para os fins do disposto no item 3.1, os interessados deverão dirigir-se ao Setor de Cadastramento da Licitadora, situado na sede da mesma, no horário das 08:00 ás 17:00 horas, de segunda à sexta-feira.</w:t>
      </w:r>
    </w:p>
    <w:p w:rsidR="009258B9" w:rsidRPr="00CB39B8" w:rsidRDefault="009258B9" w:rsidP="009258B9">
      <w:pPr>
        <w:tabs>
          <w:tab w:val="left" w:pos="567"/>
          <w:tab w:val="left" w:pos="3544"/>
        </w:tabs>
        <w:ind w:firstLine="567"/>
        <w:jc w:val="both"/>
        <w:rPr>
          <w:rFonts w:ascii="Century Gothic" w:hAnsi="Century Gothic"/>
          <w:sz w:val="24"/>
          <w:szCs w:val="24"/>
        </w:rPr>
      </w:pPr>
      <w:r w:rsidRPr="00CB39B8">
        <w:rPr>
          <w:rFonts w:ascii="Century Gothic" w:hAnsi="Century Gothic"/>
          <w:sz w:val="24"/>
          <w:szCs w:val="24"/>
        </w:rPr>
        <w:t xml:space="preserve">3.3. Não será admitida a participação de empresa declarada inidônea de acordo com o previsto nos incisos III e IV do Artigo 87 da Lei Federal n° 8.666/93 e que não tenha sua idoneidade restabelecida.  </w:t>
      </w:r>
    </w:p>
    <w:p w:rsidR="009258B9" w:rsidRPr="00CB39B8" w:rsidRDefault="009258B9" w:rsidP="009258B9">
      <w:pPr>
        <w:tabs>
          <w:tab w:val="left" w:pos="567"/>
          <w:tab w:val="left" w:pos="3544"/>
        </w:tabs>
        <w:ind w:firstLine="567"/>
        <w:jc w:val="both"/>
        <w:rPr>
          <w:rFonts w:ascii="Century Gothic" w:hAnsi="Century Gothic"/>
          <w:sz w:val="24"/>
          <w:szCs w:val="24"/>
        </w:rPr>
      </w:pPr>
      <w:r w:rsidRPr="00CB39B8">
        <w:rPr>
          <w:rFonts w:ascii="Century Gothic" w:hAnsi="Century Gothic"/>
          <w:sz w:val="24"/>
          <w:szCs w:val="24"/>
        </w:rPr>
        <w:lastRenderedPageBreak/>
        <w:t>3.4. Não será admitida a participação de empresa que estiver sob processo de falência e concordata, bem como a empresa que incidir no estipulado no artigo 9º, incisos I, II e III da Lei nº 8.666/93.</w:t>
      </w:r>
    </w:p>
    <w:p w:rsidR="009258B9" w:rsidRPr="00CB39B8" w:rsidRDefault="009258B9" w:rsidP="009258B9">
      <w:pPr>
        <w:tabs>
          <w:tab w:val="left" w:pos="567"/>
          <w:tab w:val="left" w:pos="3544"/>
        </w:tabs>
        <w:ind w:firstLine="567"/>
        <w:jc w:val="both"/>
        <w:rPr>
          <w:rFonts w:ascii="Century Gothic" w:hAnsi="Century Gothic"/>
          <w:sz w:val="24"/>
          <w:szCs w:val="24"/>
        </w:rPr>
      </w:pPr>
      <w:r w:rsidRPr="00CB39B8">
        <w:rPr>
          <w:rFonts w:ascii="Century Gothic" w:hAnsi="Century Gothic"/>
          <w:sz w:val="24"/>
          <w:szCs w:val="24"/>
        </w:rPr>
        <w:t>3.5. Não será admitida a participação de empresas em regime de consórcio.</w:t>
      </w:r>
    </w:p>
    <w:p w:rsidR="009258B9" w:rsidRPr="00CB39B8" w:rsidRDefault="009258B9" w:rsidP="009258B9">
      <w:pPr>
        <w:tabs>
          <w:tab w:val="left" w:pos="567"/>
          <w:tab w:val="left" w:pos="3544"/>
        </w:tabs>
        <w:ind w:firstLine="567"/>
        <w:jc w:val="both"/>
        <w:rPr>
          <w:rFonts w:ascii="Century Gothic" w:hAnsi="Century Gothic"/>
          <w:sz w:val="24"/>
          <w:szCs w:val="24"/>
        </w:rPr>
      </w:pPr>
    </w:p>
    <w:p w:rsidR="009258B9" w:rsidRPr="00CB39B8" w:rsidRDefault="009258B9" w:rsidP="009258B9">
      <w:pPr>
        <w:pStyle w:val="p2"/>
        <w:tabs>
          <w:tab w:val="left" w:pos="567"/>
          <w:tab w:val="left" w:pos="3544"/>
        </w:tabs>
        <w:ind w:left="0" w:firstLine="567"/>
        <w:rPr>
          <w:rFonts w:ascii="Century Gothic" w:hAnsi="Century Gothic"/>
          <w:b w:val="0"/>
          <w:szCs w:val="24"/>
        </w:rPr>
      </w:pPr>
      <w:r w:rsidRPr="00CB39B8">
        <w:rPr>
          <w:rFonts w:ascii="Century Gothic" w:hAnsi="Century Gothic"/>
          <w:b w:val="0"/>
          <w:szCs w:val="24"/>
        </w:rPr>
        <w:t xml:space="preserve">3.6. </w:t>
      </w:r>
      <w:r w:rsidRPr="00CB39B8">
        <w:rPr>
          <w:rFonts w:ascii="Century Gothic" w:hAnsi="Century Gothic"/>
          <w:b w:val="0"/>
          <w:color w:val="000000"/>
          <w:szCs w:val="24"/>
        </w:rPr>
        <w:t xml:space="preserve">As </w:t>
      </w:r>
      <w:r w:rsidR="00134625" w:rsidRPr="00CB39B8">
        <w:rPr>
          <w:rFonts w:ascii="Century Gothic" w:hAnsi="Century Gothic"/>
          <w:b w:val="0"/>
          <w:color w:val="000000"/>
          <w:szCs w:val="24"/>
        </w:rPr>
        <w:t>microempresas</w:t>
      </w:r>
      <w:r w:rsidRPr="00CB39B8">
        <w:rPr>
          <w:rFonts w:ascii="Century Gothic" w:hAnsi="Century Gothic"/>
          <w:b w:val="0"/>
          <w:color w:val="000000"/>
          <w:szCs w:val="24"/>
        </w:rPr>
        <w:t xml:space="preserve"> e empresas de pequeno porte que pretendam se beneficiar da lei para tratamento diferenciado previsto na LC 123/06 deverão se manifestar como tal apresentando Certidão Simplificada da Junta Comercial ou declaração designando-a como EPP ou ME assinada pelo seu contador e reconhecida firma, nos termos do artigo 3º da citada lei sob pena de preclusão do direito de preferência</w:t>
      </w:r>
      <w:r w:rsidRPr="00CB39B8">
        <w:rPr>
          <w:rFonts w:ascii="Century Gothic" w:hAnsi="Century Gothic"/>
          <w:b w:val="0"/>
          <w:szCs w:val="24"/>
        </w:rPr>
        <w:t>.</w:t>
      </w:r>
    </w:p>
    <w:p w:rsidR="009258B9" w:rsidRPr="00CB39B8" w:rsidRDefault="009258B9" w:rsidP="009258B9">
      <w:pPr>
        <w:pStyle w:val="p2"/>
        <w:tabs>
          <w:tab w:val="left" w:pos="567"/>
          <w:tab w:val="left" w:pos="3544"/>
        </w:tabs>
        <w:ind w:left="0" w:firstLine="567"/>
        <w:rPr>
          <w:rFonts w:ascii="Century Gothic" w:hAnsi="Century Gothic"/>
          <w:b w:val="0"/>
          <w:szCs w:val="24"/>
        </w:rPr>
      </w:pPr>
    </w:p>
    <w:p w:rsidR="009258B9" w:rsidRPr="00CB39B8" w:rsidRDefault="009258B9" w:rsidP="009258B9">
      <w:pPr>
        <w:pStyle w:val="p2"/>
        <w:tabs>
          <w:tab w:val="left" w:pos="567"/>
          <w:tab w:val="left" w:pos="3544"/>
        </w:tabs>
        <w:ind w:left="0" w:firstLine="567"/>
        <w:rPr>
          <w:rFonts w:ascii="Century Gothic" w:hAnsi="Century Gothic"/>
          <w:b w:val="0"/>
          <w:szCs w:val="24"/>
        </w:rPr>
      </w:pPr>
    </w:p>
    <w:p w:rsidR="009258B9" w:rsidRPr="00CB39B8" w:rsidRDefault="009258B9" w:rsidP="009258B9">
      <w:pPr>
        <w:numPr>
          <w:ilvl w:val="0"/>
          <w:numId w:val="8"/>
        </w:numPr>
        <w:tabs>
          <w:tab w:val="left" w:pos="567"/>
        </w:tabs>
        <w:ind w:left="0" w:firstLine="567"/>
        <w:jc w:val="both"/>
        <w:rPr>
          <w:rFonts w:ascii="Century Gothic" w:hAnsi="Century Gothic"/>
          <w:b/>
          <w:sz w:val="24"/>
          <w:szCs w:val="24"/>
        </w:rPr>
      </w:pPr>
      <w:r w:rsidRPr="00CB39B8">
        <w:rPr>
          <w:rFonts w:ascii="Century Gothic" w:hAnsi="Century Gothic"/>
          <w:b/>
          <w:sz w:val="24"/>
          <w:szCs w:val="24"/>
        </w:rPr>
        <w:t>DA APRESENTAÇÃO DA DOCUMENTAÇÃO PARA HABILITAÇÃO</w:t>
      </w:r>
    </w:p>
    <w:p w:rsidR="009258B9" w:rsidRPr="00CB39B8" w:rsidRDefault="009258B9" w:rsidP="009258B9">
      <w:pPr>
        <w:tabs>
          <w:tab w:val="left" w:pos="567"/>
          <w:tab w:val="left" w:pos="3544"/>
        </w:tabs>
        <w:ind w:firstLine="567"/>
        <w:jc w:val="both"/>
        <w:rPr>
          <w:rFonts w:ascii="Century Gothic" w:hAnsi="Century Gothic"/>
          <w:b/>
          <w:sz w:val="24"/>
          <w:szCs w:val="24"/>
        </w:rPr>
      </w:pPr>
    </w:p>
    <w:p w:rsidR="009258B9" w:rsidRPr="00CB39B8" w:rsidRDefault="009258B9" w:rsidP="009258B9">
      <w:pPr>
        <w:pStyle w:val="Recuodecorpodetexto"/>
        <w:numPr>
          <w:ilvl w:val="1"/>
          <w:numId w:val="9"/>
        </w:numPr>
        <w:tabs>
          <w:tab w:val="left" w:pos="567"/>
        </w:tabs>
        <w:ind w:left="0" w:firstLine="567"/>
        <w:rPr>
          <w:rFonts w:ascii="Century Gothic" w:hAnsi="Century Gothic"/>
          <w:b/>
          <w:szCs w:val="24"/>
        </w:rPr>
      </w:pPr>
      <w:r w:rsidRPr="00CB39B8">
        <w:rPr>
          <w:rFonts w:ascii="Century Gothic" w:hAnsi="Century Gothic"/>
          <w:szCs w:val="24"/>
        </w:rPr>
        <w:t>Serão consideradas habilitadas para o presente processo licitatório, as empresas que apresentarem os seguintes documentos, os quais deverão estar em vigor na data da abertura:</w:t>
      </w:r>
    </w:p>
    <w:p w:rsidR="009258B9" w:rsidRPr="00CB39B8" w:rsidRDefault="009258B9" w:rsidP="009258B9">
      <w:pPr>
        <w:pStyle w:val="Recuodecorpodetexto"/>
        <w:tabs>
          <w:tab w:val="left" w:pos="567"/>
          <w:tab w:val="left" w:pos="3544"/>
        </w:tabs>
        <w:ind w:firstLine="567"/>
        <w:rPr>
          <w:rFonts w:ascii="Century Gothic" w:hAnsi="Century Gothic"/>
          <w:b/>
          <w:szCs w:val="24"/>
        </w:rPr>
      </w:pPr>
    </w:p>
    <w:p w:rsidR="009258B9" w:rsidRPr="00CB39B8" w:rsidRDefault="009258B9" w:rsidP="009258B9">
      <w:pPr>
        <w:pStyle w:val="Recuodecorpodetexto"/>
        <w:numPr>
          <w:ilvl w:val="2"/>
          <w:numId w:val="13"/>
        </w:numPr>
        <w:tabs>
          <w:tab w:val="left" w:pos="567"/>
        </w:tabs>
        <w:ind w:left="0" w:firstLine="567"/>
        <w:rPr>
          <w:rFonts w:ascii="Century Gothic" w:hAnsi="Century Gothic"/>
          <w:szCs w:val="24"/>
        </w:rPr>
      </w:pPr>
      <w:r w:rsidRPr="00CB39B8">
        <w:rPr>
          <w:rFonts w:ascii="Century Gothic" w:hAnsi="Century Gothic"/>
          <w:szCs w:val="24"/>
        </w:rPr>
        <w:t>– Habilitação Jurídica:</w:t>
      </w:r>
    </w:p>
    <w:p w:rsidR="009258B9" w:rsidRPr="00CB39B8" w:rsidRDefault="009258B9" w:rsidP="009258B9">
      <w:pPr>
        <w:pStyle w:val="Recuodecorpodetexto"/>
        <w:tabs>
          <w:tab w:val="left" w:pos="567"/>
          <w:tab w:val="left" w:pos="3544"/>
        </w:tabs>
        <w:ind w:firstLine="567"/>
        <w:rPr>
          <w:rFonts w:ascii="Century Gothic" w:hAnsi="Century Gothic"/>
          <w:b/>
          <w:szCs w:val="24"/>
        </w:rPr>
      </w:pPr>
      <w:r w:rsidRPr="00CB39B8">
        <w:rPr>
          <w:rFonts w:ascii="Century Gothic" w:hAnsi="Century Gothic"/>
          <w:szCs w:val="24"/>
          <w:lang w:val="pt-BR"/>
        </w:rPr>
        <w:t>4.1.1.1</w:t>
      </w:r>
      <w:r w:rsidRPr="00CB39B8">
        <w:rPr>
          <w:rFonts w:ascii="Century Gothic" w:hAnsi="Century Gothic"/>
          <w:szCs w:val="24"/>
        </w:rPr>
        <w:t xml:space="preserve"> – </w:t>
      </w:r>
      <w:r w:rsidRPr="00CB39B8">
        <w:rPr>
          <w:rFonts w:ascii="Century Gothic" w:hAnsi="Century Gothic"/>
          <w:b/>
          <w:szCs w:val="24"/>
        </w:rPr>
        <w:t>RG e CPF do responsável pela assinatura do contrato;</w:t>
      </w:r>
    </w:p>
    <w:p w:rsidR="009258B9" w:rsidRPr="00CB39B8" w:rsidRDefault="009258B9" w:rsidP="009258B9">
      <w:pPr>
        <w:pStyle w:val="Recuodecorpodetexto"/>
        <w:numPr>
          <w:ilvl w:val="3"/>
          <w:numId w:val="14"/>
        </w:numPr>
        <w:tabs>
          <w:tab w:val="left" w:pos="567"/>
        </w:tabs>
        <w:ind w:left="0" w:firstLine="567"/>
        <w:rPr>
          <w:rFonts w:ascii="Century Gothic" w:hAnsi="Century Gothic"/>
          <w:b/>
          <w:szCs w:val="24"/>
        </w:rPr>
      </w:pPr>
      <w:r w:rsidRPr="00CB39B8">
        <w:rPr>
          <w:rFonts w:ascii="Century Gothic" w:hAnsi="Century Gothic"/>
          <w:szCs w:val="24"/>
        </w:rPr>
        <w:t xml:space="preserve">– </w:t>
      </w:r>
      <w:r w:rsidRPr="00CB39B8">
        <w:rPr>
          <w:rFonts w:ascii="Century Gothic" w:hAnsi="Century Gothic"/>
          <w:b/>
          <w:szCs w:val="24"/>
        </w:rPr>
        <w:t>Registro Comercial, no caso de Empresa Individual;</w:t>
      </w:r>
    </w:p>
    <w:p w:rsidR="009258B9" w:rsidRPr="00CB39B8" w:rsidRDefault="009258B9" w:rsidP="009258B9">
      <w:pPr>
        <w:pStyle w:val="Recuodecorpodetexto"/>
        <w:tabs>
          <w:tab w:val="left" w:pos="567"/>
          <w:tab w:val="left" w:pos="3544"/>
        </w:tabs>
        <w:ind w:firstLine="567"/>
        <w:rPr>
          <w:rFonts w:ascii="Century Gothic" w:hAnsi="Century Gothic"/>
          <w:b/>
          <w:szCs w:val="24"/>
        </w:rPr>
      </w:pPr>
      <w:r w:rsidRPr="00CB39B8">
        <w:rPr>
          <w:rFonts w:ascii="Century Gothic" w:hAnsi="Century Gothic"/>
          <w:szCs w:val="24"/>
          <w:lang w:val="pt-BR"/>
        </w:rPr>
        <w:t>4</w:t>
      </w:r>
      <w:r w:rsidRPr="00CB39B8">
        <w:rPr>
          <w:rFonts w:ascii="Century Gothic" w:hAnsi="Century Gothic"/>
          <w:szCs w:val="24"/>
        </w:rPr>
        <w:t xml:space="preserve">.1.1.3 – </w:t>
      </w:r>
      <w:r w:rsidRPr="00CB39B8">
        <w:rPr>
          <w:rFonts w:ascii="Century Gothic" w:hAnsi="Century Gothic"/>
          <w:b/>
          <w:szCs w:val="24"/>
        </w:rPr>
        <w:t>Ato constitutivo, estatuto ou contrato social em vigor, devidamente registrado, em se tratando de sociedade comerciais, e no caso de sociedade por ações, acompanhado dos documentos de eleição de seus administradores;</w:t>
      </w:r>
    </w:p>
    <w:p w:rsidR="009258B9" w:rsidRPr="00CB39B8" w:rsidRDefault="009258B9" w:rsidP="009258B9">
      <w:pPr>
        <w:pStyle w:val="Recuodecorpodetexto"/>
        <w:tabs>
          <w:tab w:val="left" w:pos="567"/>
          <w:tab w:val="left" w:pos="3544"/>
        </w:tabs>
        <w:ind w:firstLine="567"/>
        <w:rPr>
          <w:rFonts w:ascii="Century Gothic" w:hAnsi="Century Gothic"/>
          <w:b/>
          <w:szCs w:val="24"/>
          <w:lang w:val="pt-BR"/>
        </w:rPr>
      </w:pPr>
      <w:r w:rsidRPr="00CB39B8">
        <w:rPr>
          <w:rFonts w:ascii="Century Gothic" w:hAnsi="Century Gothic"/>
          <w:szCs w:val="24"/>
          <w:lang w:val="pt-BR"/>
        </w:rPr>
        <w:t>4</w:t>
      </w:r>
      <w:r w:rsidRPr="00CB39B8">
        <w:rPr>
          <w:rFonts w:ascii="Century Gothic" w:hAnsi="Century Gothic"/>
          <w:szCs w:val="24"/>
        </w:rPr>
        <w:t xml:space="preserve">.1.1.4 – </w:t>
      </w:r>
      <w:r w:rsidRPr="00CB39B8">
        <w:rPr>
          <w:rFonts w:ascii="Century Gothic" w:hAnsi="Century Gothic"/>
          <w:b/>
          <w:szCs w:val="24"/>
        </w:rPr>
        <w:t>Inscrição do ato constitutivo, no caso de sociedade civil, acompanhada de prova da diretoria em exercício</w:t>
      </w:r>
      <w:r w:rsidRPr="00CB39B8">
        <w:rPr>
          <w:rFonts w:ascii="Century Gothic" w:hAnsi="Century Gothic"/>
          <w:b/>
          <w:szCs w:val="24"/>
          <w:lang w:val="pt-BR"/>
        </w:rPr>
        <w:t>.</w:t>
      </w:r>
    </w:p>
    <w:p w:rsidR="009258B9" w:rsidRPr="00CB39B8" w:rsidRDefault="009258B9" w:rsidP="009258B9">
      <w:pPr>
        <w:pStyle w:val="Recuodecorpodetexto"/>
        <w:tabs>
          <w:tab w:val="left" w:pos="567"/>
          <w:tab w:val="left" w:pos="3544"/>
        </w:tabs>
        <w:ind w:firstLine="567"/>
        <w:rPr>
          <w:rFonts w:ascii="Century Gothic" w:hAnsi="Century Gothic"/>
          <w:b/>
          <w:szCs w:val="24"/>
        </w:rPr>
      </w:pPr>
    </w:p>
    <w:p w:rsidR="009258B9" w:rsidRPr="00CB39B8" w:rsidRDefault="009258B9" w:rsidP="009258B9">
      <w:pPr>
        <w:pStyle w:val="Recuodecorpodetexto"/>
        <w:tabs>
          <w:tab w:val="left" w:pos="567"/>
          <w:tab w:val="left" w:pos="3544"/>
        </w:tabs>
        <w:ind w:firstLine="567"/>
        <w:rPr>
          <w:rFonts w:ascii="Century Gothic" w:hAnsi="Century Gothic"/>
          <w:szCs w:val="24"/>
        </w:rPr>
      </w:pPr>
      <w:r w:rsidRPr="00CB39B8">
        <w:rPr>
          <w:rFonts w:ascii="Century Gothic" w:hAnsi="Century Gothic"/>
          <w:b/>
          <w:szCs w:val="24"/>
          <w:lang w:val="pt-BR"/>
        </w:rPr>
        <w:t>4</w:t>
      </w:r>
      <w:r w:rsidRPr="00CB39B8">
        <w:rPr>
          <w:rFonts w:ascii="Century Gothic" w:hAnsi="Century Gothic"/>
          <w:b/>
          <w:szCs w:val="24"/>
        </w:rPr>
        <w:t xml:space="preserve">.1.2 – </w:t>
      </w:r>
      <w:r w:rsidRPr="00CB39B8">
        <w:rPr>
          <w:rFonts w:ascii="Century Gothic" w:hAnsi="Century Gothic"/>
          <w:szCs w:val="24"/>
        </w:rPr>
        <w:t>Regularidade Fiscal:</w:t>
      </w:r>
    </w:p>
    <w:p w:rsidR="009258B9" w:rsidRPr="00CB39B8" w:rsidRDefault="009258B9" w:rsidP="009258B9">
      <w:pPr>
        <w:pStyle w:val="Recuodecorpodetexto"/>
        <w:tabs>
          <w:tab w:val="left" w:pos="567"/>
          <w:tab w:val="left" w:pos="3544"/>
        </w:tabs>
        <w:ind w:firstLine="567"/>
        <w:rPr>
          <w:rFonts w:ascii="Century Gothic" w:hAnsi="Century Gothic"/>
          <w:szCs w:val="24"/>
        </w:rPr>
      </w:pPr>
      <w:r w:rsidRPr="00CB39B8">
        <w:rPr>
          <w:rFonts w:ascii="Century Gothic" w:hAnsi="Century Gothic"/>
          <w:szCs w:val="24"/>
          <w:lang w:val="pt-BR"/>
        </w:rPr>
        <w:t>4</w:t>
      </w:r>
      <w:r w:rsidRPr="00CB39B8">
        <w:rPr>
          <w:rFonts w:ascii="Century Gothic" w:hAnsi="Century Gothic"/>
          <w:szCs w:val="24"/>
        </w:rPr>
        <w:t xml:space="preserve">.1.2.1 - </w:t>
      </w:r>
      <w:r w:rsidRPr="00CB39B8">
        <w:rPr>
          <w:rFonts w:ascii="Century Gothic" w:hAnsi="Century Gothic"/>
          <w:b/>
          <w:szCs w:val="24"/>
        </w:rPr>
        <w:t>CNPJ - prova de Inscrição no Cadastro Nacional de Pessoa Jurídica do Ministério da Fazenda;</w:t>
      </w:r>
    </w:p>
    <w:p w:rsidR="009258B9" w:rsidRPr="00CB39B8" w:rsidRDefault="009258B9" w:rsidP="009258B9">
      <w:pPr>
        <w:pStyle w:val="Recuodecorpodetexto"/>
        <w:tabs>
          <w:tab w:val="left" w:pos="567"/>
          <w:tab w:val="left" w:pos="3544"/>
        </w:tabs>
        <w:ind w:firstLine="567"/>
        <w:rPr>
          <w:rFonts w:ascii="Century Gothic" w:hAnsi="Century Gothic"/>
          <w:szCs w:val="24"/>
        </w:rPr>
      </w:pPr>
      <w:r w:rsidRPr="00CB39B8">
        <w:rPr>
          <w:rFonts w:ascii="Century Gothic" w:hAnsi="Century Gothic"/>
          <w:szCs w:val="24"/>
          <w:lang w:val="pt-BR"/>
        </w:rPr>
        <w:t>4</w:t>
      </w:r>
      <w:r w:rsidRPr="00CB39B8">
        <w:rPr>
          <w:rFonts w:ascii="Century Gothic" w:hAnsi="Century Gothic"/>
          <w:szCs w:val="24"/>
        </w:rPr>
        <w:t xml:space="preserve">.1.2.2 - </w:t>
      </w:r>
      <w:r w:rsidRPr="00CB39B8">
        <w:rPr>
          <w:rFonts w:ascii="Century Gothic" w:hAnsi="Century Gothic" w:cs="Helvetica"/>
          <w:b/>
          <w:szCs w:val="24"/>
        </w:rPr>
        <w:t>Certidão Negativa de Débito (CND) fornecida pelo Instituto Nacional do Seguro Social (INSS), ou certidão negativa de débitos relativos às contribuições previdenciárias e as de terceiros, emitida pela Secretaria da Receita Federal do Brasil, conforme Portaria Conjunta PGFN/RFB nº 03 de 02 de maio 2007;</w:t>
      </w:r>
    </w:p>
    <w:p w:rsidR="009258B9" w:rsidRPr="00CB39B8" w:rsidRDefault="009258B9" w:rsidP="009258B9">
      <w:pPr>
        <w:pStyle w:val="Recuodecorpodetexto"/>
        <w:tabs>
          <w:tab w:val="left" w:pos="567"/>
          <w:tab w:val="left" w:pos="3544"/>
        </w:tabs>
        <w:ind w:firstLine="567"/>
        <w:rPr>
          <w:rFonts w:ascii="Century Gothic" w:hAnsi="Century Gothic"/>
          <w:b/>
          <w:szCs w:val="24"/>
        </w:rPr>
      </w:pPr>
      <w:r w:rsidRPr="00CB39B8">
        <w:rPr>
          <w:rFonts w:ascii="Century Gothic" w:hAnsi="Century Gothic"/>
          <w:szCs w:val="24"/>
          <w:lang w:val="pt-BR"/>
        </w:rPr>
        <w:t>4</w:t>
      </w:r>
      <w:r w:rsidRPr="00CB39B8">
        <w:rPr>
          <w:rFonts w:ascii="Century Gothic" w:hAnsi="Century Gothic"/>
          <w:szCs w:val="24"/>
        </w:rPr>
        <w:t xml:space="preserve">.1.2.3 - </w:t>
      </w:r>
      <w:r w:rsidRPr="00CB39B8">
        <w:rPr>
          <w:rFonts w:ascii="Century Gothic" w:hAnsi="Century Gothic" w:cs="Helvetica"/>
          <w:b/>
          <w:szCs w:val="24"/>
        </w:rPr>
        <w:t>Certificado de Regularidade de Situação (CRF) perante o Fundo de Garantia por Tempo de Serviço – FGTS</w:t>
      </w:r>
      <w:r w:rsidRPr="00CB39B8">
        <w:rPr>
          <w:rFonts w:ascii="Century Gothic" w:hAnsi="Century Gothic"/>
          <w:b/>
          <w:szCs w:val="24"/>
        </w:rPr>
        <w:t>, fornecido pela Caixa Econômica Federal;</w:t>
      </w:r>
    </w:p>
    <w:p w:rsidR="009258B9" w:rsidRPr="00CB39B8" w:rsidRDefault="009258B9" w:rsidP="009258B9">
      <w:pPr>
        <w:pStyle w:val="Recuodecorpodetexto"/>
        <w:tabs>
          <w:tab w:val="left" w:pos="567"/>
          <w:tab w:val="left" w:pos="3544"/>
        </w:tabs>
        <w:ind w:firstLine="567"/>
        <w:rPr>
          <w:rFonts w:ascii="Century Gothic" w:hAnsi="Century Gothic"/>
          <w:b/>
          <w:szCs w:val="24"/>
          <w:lang w:val="pt-BR"/>
        </w:rPr>
      </w:pPr>
      <w:r w:rsidRPr="00CB39B8">
        <w:rPr>
          <w:rFonts w:ascii="Century Gothic" w:hAnsi="Century Gothic"/>
          <w:szCs w:val="24"/>
          <w:lang w:val="pt-BR"/>
        </w:rPr>
        <w:t>4</w:t>
      </w:r>
      <w:r w:rsidRPr="00CB39B8">
        <w:rPr>
          <w:rFonts w:ascii="Century Gothic" w:hAnsi="Century Gothic"/>
          <w:szCs w:val="24"/>
        </w:rPr>
        <w:t xml:space="preserve">.1.2.4 - </w:t>
      </w:r>
      <w:r w:rsidRPr="00CB39B8">
        <w:rPr>
          <w:rFonts w:ascii="Century Gothic" w:hAnsi="Century Gothic" w:cs="Helvetica"/>
          <w:b/>
          <w:szCs w:val="24"/>
        </w:rPr>
        <w:t>Prova de regularidade fiscal perante a Fazenda Nacional, conforme Decreto Federal 5586/05, deverá ser feita através da certidão conjunta entre a Procuradoria Geral da Fazenda Nacional e a Receita Federal do Brasil</w:t>
      </w:r>
      <w:r w:rsidRPr="00CB39B8">
        <w:rPr>
          <w:rFonts w:ascii="Century Gothic" w:hAnsi="Century Gothic"/>
          <w:b/>
          <w:szCs w:val="24"/>
          <w:lang w:val="pt-BR"/>
        </w:rPr>
        <w:t>.</w:t>
      </w:r>
    </w:p>
    <w:p w:rsidR="009258B9" w:rsidRPr="00CB39B8" w:rsidRDefault="009258B9" w:rsidP="009258B9">
      <w:pPr>
        <w:pStyle w:val="Recuodecorpodetexto"/>
        <w:tabs>
          <w:tab w:val="left" w:pos="567"/>
          <w:tab w:val="left" w:pos="3544"/>
        </w:tabs>
        <w:ind w:firstLine="567"/>
        <w:rPr>
          <w:rFonts w:ascii="Century Gothic" w:hAnsi="Century Gothic"/>
          <w:b/>
          <w:szCs w:val="24"/>
        </w:rPr>
      </w:pPr>
      <w:r w:rsidRPr="00CB39B8">
        <w:rPr>
          <w:rFonts w:ascii="Century Gothic" w:hAnsi="Century Gothic"/>
          <w:szCs w:val="24"/>
          <w:lang w:val="pt-BR"/>
        </w:rPr>
        <w:t>4.1.2.5</w:t>
      </w:r>
      <w:r w:rsidRPr="00CB39B8">
        <w:rPr>
          <w:rFonts w:ascii="Century Gothic" w:hAnsi="Century Gothic"/>
          <w:b/>
          <w:szCs w:val="24"/>
          <w:lang w:val="pt-BR"/>
        </w:rPr>
        <w:t xml:space="preserve"> - </w:t>
      </w:r>
      <w:r w:rsidRPr="00CB39B8">
        <w:rPr>
          <w:rFonts w:ascii="Century Gothic" w:hAnsi="Century Gothic"/>
          <w:b/>
          <w:szCs w:val="24"/>
        </w:rPr>
        <w:t>Certidão Negativa de Débitos Trabalhistas (CNDT), em conformidade a lei 12.440 de Julho de 2.011 e a Resolução Administrativa TST n° 1470/2011</w:t>
      </w:r>
    </w:p>
    <w:p w:rsidR="009258B9" w:rsidRPr="00CB39B8" w:rsidRDefault="009258B9" w:rsidP="009258B9">
      <w:pPr>
        <w:pStyle w:val="Recuodecorpodetexto"/>
        <w:tabs>
          <w:tab w:val="left" w:pos="567"/>
          <w:tab w:val="left" w:pos="3544"/>
        </w:tabs>
        <w:ind w:firstLine="567"/>
        <w:rPr>
          <w:rFonts w:ascii="Century Gothic" w:hAnsi="Century Gothic"/>
          <w:b/>
          <w:szCs w:val="24"/>
          <w:lang w:val="pt-BR"/>
        </w:rPr>
      </w:pPr>
      <w:r w:rsidRPr="00CB39B8">
        <w:rPr>
          <w:rFonts w:ascii="Century Gothic" w:hAnsi="Century Gothic"/>
          <w:szCs w:val="24"/>
        </w:rPr>
        <w:t>4</w:t>
      </w:r>
      <w:r w:rsidRPr="00CB39B8">
        <w:rPr>
          <w:rFonts w:ascii="Century Gothic" w:hAnsi="Century Gothic"/>
          <w:b/>
          <w:szCs w:val="24"/>
        </w:rPr>
        <w:t>.1.</w:t>
      </w:r>
      <w:r w:rsidR="0096196E">
        <w:rPr>
          <w:rFonts w:ascii="Century Gothic" w:hAnsi="Century Gothic"/>
          <w:b/>
          <w:szCs w:val="24"/>
          <w:lang w:val="pt-BR"/>
        </w:rPr>
        <w:t>2.6</w:t>
      </w:r>
      <w:r w:rsidRPr="00CB39B8">
        <w:rPr>
          <w:rFonts w:ascii="Century Gothic" w:hAnsi="Century Gothic"/>
          <w:b/>
          <w:szCs w:val="24"/>
        </w:rPr>
        <w:t xml:space="preserve"> – Declaração de cumprimento ao dispositivo no inciso XXXIII, do artigo 7º da Constituição da </w:t>
      </w:r>
      <w:proofErr w:type="spellStart"/>
      <w:r w:rsidRPr="00CB39B8">
        <w:rPr>
          <w:rFonts w:ascii="Century Gothic" w:hAnsi="Century Gothic"/>
          <w:b/>
          <w:szCs w:val="24"/>
        </w:rPr>
        <w:t>Republica</w:t>
      </w:r>
      <w:proofErr w:type="spellEnd"/>
      <w:r w:rsidRPr="00CB39B8">
        <w:rPr>
          <w:rFonts w:ascii="Century Gothic" w:hAnsi="Century Gothic"/>
          <w:b/>
          <w:szCs w:val="24"/>
        </w:rPr>
        <w:t xml:space="preserve">, conforme Modelo do Anexo </w:t>
      </w:r>
      <w:r w:rsidRPr="00CB39B8">
        <w:rPr>
          <w:rFonts w:ascii="Century Gothic" w:hAnsi="Century Gothic"/>
          <w:b/>
          <w:szCs w:val="24"/>
          <w:lang w:val="pt-BR"/>
        </w:rPr>
        <w:t>I</w:t>
      </w:r>
      <w:r w:rsidRPr="00CB39B8">
        <w:rPr>
          <w:rFonts w:ascii="Century Gothic" w:hAnsi="Century Gothic"/>
          <w:b/>
          <w:szCs w:val="24"/>
        </w:rPr>
        <w:t xml:space="preserve">V. </w:t>
      </w:r>
    </w:p>
    <w:p w:rsidR="009258B9" w:rsidRPr="00CB39B8" w:rsidRDefault="009258B9" w:rsidP="009258B9">
      <w:pPr>
        <w:pStyle w:val="Recuodecorpodetexto"/>
        <w:tabs>
          <w:tab w:val="left" w:pos="567"/>
          <w:tab w:val="left" w:pos="3544"/>
        </w:tabs>
        <w:ind w:firstLine="567"/>
        <w:rPr>
          <w:rFonts w:ascii="Century Gothic" w:hAnsi="Century Gothic"/>
          <w:b/>
          <w:szCs w:val="24"/>
          <w:lang w:val="pt-BR"/>
        </w:rPr>
      </w:pPr>
    </w:p>
    <w:p w:rsidR="009258B9" w:rsidRPr="00CB39B8" w:rsidRDefault="009258B9" w:rsidP="009258B9">
      <w:pPr>
        <w:pStyle w:val="Recuodecorpodetexto"/>
        <w:tabs>
          <w:tab w:val="left" w:pos="567"/>
          <w:tab w:val="left" w:pos="3544"/>
        </w:tabs>
        <w:ind w:firstLine="567"/>
        <w:rPr>
          <w:rFonts w:ascii="Century Gothic" w:hAnsi="Century Gothic"/>
          <w:szCs w:val="24"/>
          <w:lang w:val="pt-BR"/>
        </w:rPr>
      </w:pPr>
    </w:p>
    <w:p w:rsidR="009258B9" w:rsidRPr="00CB39B8" w:rsidRDefault="009258B9" w:rsidP="009258B9">
      <w:pPr>
        <w:pStyle w:val="Recuodecorpodetexto"/>
        <w:tabs>
          <w:tab w:val="left" w:pos="567"/>
          <w:tab w:val="left" w:pos="3544"/>
        </w:tabs>
        <w:ind w:firstLine="567"/>
        <w:rPr>
          <w:rFonts w:ascii="Century Gothic" w:hAnsi="Century Gothic"/>
          <w:szCs w:val="24"/>
        </w:rPr>
      </w:pPr>
      <w:r w:rsidRPr="00CB39B8">
        <w:rPr>
          <w:rFonts w:ascii="Century Gothic" w:hAnsi="Century Gothic"/>
          <w:szCs w:val="24"/>
        </w:rPr>
        <w:t xml:space="preserve">4.2. Os documentos poderão ser apresentados em original ou por qualquer processo de cópia autenticada por Cartório competente, ou publicação original em Órgão da Imprensa Oficial. Será admitida fotocópia sem autenticação cartorial, desde </w:t>
      </w:r>
      <w:r w:rsidRPr="00CB39B8">
        <w:rPr>
          <w:rFonts w:ascii="Century Gothic" w:hAnsi="Century Gothic"/>
          <w:szCs w:val="24"/>
        </w:rPr>
        <w:lastRenderedPageBreak/>
        <w:t>que os respectivos documentos originais sejam apresentados na reunião de abertura dos envelopes.</w:t>
      </w:r>
    </w:p>
    <w:p w:rsidR="009258B9" w:rsidRPr="00CB39B8" w:rsidRDefault="009258B9" w:rsidP="009258B9">
      <w:pPr>
        <w:pStyle w:val="Recuodecorpodetexto"/>
        <w:tabs>
          <w:tab w:val="left" w:pos="567"/>
          <w:tab w:val="left" w:pos="3544"/>
        </w:tabs>
        <w:ind w:firstLine="567"/>
        <w:rPr>
          <w:rFonts w:ascii="Century Gothic" w:hAnsi="Century Gothic"/>
          <w:szCs w:val="24"/>
        </w:rPr>
      </w:pPr>
      <w:r w:rsidRPr="00CB39B8">
        <w:rPr>
          <w:rFonts w:ascii="Century Gothic" w:hAnsi="Century Gothic"/>
          <w:szCs w:val="24"/>
        </w:rPr>
        <w:t xml:space="preserve">4.3. Uma vez incluído no processo licitatório, nenhum documento será devolvido, salvo se substituído por cópia reprográfica autenticada ou tratar-se dos envelopes de licitantes desqualificados por descumprimento do prazo de entrega dos mesmos, ou ainda, dos envelopes contendo a proposta de preços das licitantes inabilitadas. </w:t>
      </w:r>
      <w:r w:rsidRPr="00CB39B8">
        <w:rPr>
          <w:rFonts w:ascii="Century Gothic" w:hAnsi="Century Gothic"/>
          <w:szCs w:val="24"/>
        </w:rPr>
        <w:tab/>
      </w:r>
    </w:p>
    <w:p w:rsidR="009258B9" w:rsidRPr="00CB39B8" w:rsidRDefault="009258B9" w:rsidP="009258B9">
      <w:pPr>
        <w:pStyle w:val="Recuodecorpodetexto"/>
        <w:tabs>
          <w:tab w:val="left" w:pos="567"/>
          <w:tab w:val="left" w:pos="3544"/>
        </w:tabs>
        <w:ind w:firstLine="567"/>
        <w:rPr>
          <w:rFonts w:ascii="Century Gothic" w:hAnsi="Century Gothic"/>
          <w:szCs w:val="24"/>
          <w:lang w:val="pt-BR"/>
        </w:rPr>
      </w:pPr>
      <w:r w:rsidRPr="00CB39B8">
        <w:rPr>
          <w:rFonts w:ascii="Century Gothic" w:hAnsi="Century Gothic"/>
          <w:szCs w:val="24"/>
        </w:rPr>
        <w:t xml:space="preserve">4.4. A documentação mencionada nos itens 4.1.1 e 4.1.2 poderá ser substituída por Certificado de Registro Cadastral expedido pela Prefeitura Municipal de </w:t>
      </w:r>
      <w:r w:rsidR="00134625">
        <w:rPr>
          <w:rFonts w:ascii="Century Gothic" w:hAnsi="Century Gothic"/>
          <w:szCs w:val="24"/>
          <w:lang w:val="pt-BR"/>
        </w:rPr>
        <w:t>Conceição dos Ouros</w:t>
      </w:r>
      <w:r w:rsidRPr="00CB39B8">
        <w:rPr>
          <w:rFonts w:ascii="Century Gothic" w:hAnsi="Century Gothic"/>
          <w:szCs w:val="24"/>
        </w:rPr>
        <w:t xml:space="preserve"> (MG).</w:t>
      </w:r>
    </w:p>
    <w:p w:rsidR="009258B9" w:rsidRPr="00CB39B8" w:rsidRDefault="009258B9" w:rsidP="009258B9">
      <w:pPr>
        <w:pStyle w:val="Recuodecorpodetexto"/>
        <w:numPr>
          <w:ilvl w:val="1"/>
          <w:numId w:val="2"/>
        </w:numPr>
        <w:tabs>
          <w:tab w:val="clear" w:pos="3900"/>
          <w:tab w:val="left" w:pos="567"/>
          <w:tab w:val="num" w:pos="993"/>
        </w:tabs>
        <w:ind w:left="0" w:firstLine="567"/>
        <w:rPr>
          <w:rFonts w:ascii="Century Gothic" w:hAnsi="Century Gothic"/>
          <w:szCs w:val="24"/>
        </w:rPr>
      </w:pPr>
      <w:r w:rsidRPr="00CB39B8">
        <w:rPr>
          <w:rFonts w:ascii="Century Gothic" w:hAnsi="Century Gothic"/>
          <w:szCs w:val="24"/>
        </w:rPr>
        <w:t xml:space="preserve"> A documentação solicitada deverá sem compatível com o CNPJ apresentado, não sendo permitido a </w:t>
      </w:r>
      <w:proofErr w:type="spellStart"/>
      <w:r w:rsidRPr="00CB39B8">
        <w:rPr>
          <w:rFonts w:ascii="Century Gothic" w:hAnsi="Century Gothic"/>
          <w:szCs w:val="24"/>
        </w:rPr>
        <w:t>mesclagem</w:t>
      </w:r>
      <w:proofErr w:type="spellEnd"/>
      <w:r w:rsidRPr="00CB39B8">
        <w:rPr>
          <w:rFonts w:ascii="Century Gothic" w:hAnsi="Century Gothic"/>
          <w:szCs w:val="24"/>
        </w:rPr>
        <w:t xml:space="preserve"> de documentos, e encerrado o prazo para recebimento de envelopes, nenhum outro documento será aceito, nem serão permitidos quaisquer esclarecimentos ou acréscimos dos licitantes ao material apresentado.</w:t>
      </w:r>
    </w:p>
    <w:p w:rsidR="009258B9" w:rsidRPr="00CB39B8" w:rsidRDefault="009258B9" w:rsidP="009258B9">
      <w:pPr>
        <w:pStyle w:val="Recuodecorpodetexto"/>
        <w:tabs>
          <w:tab w:val="left" w:pos="567"/>
          <w:tab w:val="left" w:pos="3544"/>
        </w:tabs>
        <w:ind w:firstLine="567"/>
        <w:rPr>
          <w:rFonts w:ascii="Century Gothic" w:hAnsi="Century Gothic"/>
          <w:szCs w:val="24"/>
          <w:lang w:val="pt-BR"/>
        </w:rPr>
      </w:pPr>
      <w:r w:rsidRPr="00CB39B8">
        <w:rPr>
          <w:rFonts w:ascii="Century Gothic" w:hAnsi="Century Gothic"/>
          <w:szCs w:val="24"/>
        </w:rPr>
        <w:t xml:space="preserve">4.6. Os documentos deverão ser apresentados em um envelope fechado, indevassável e colado, deverá constar o nome ou o carimbo da firma no verso do envelope até o dia, horário e local estipulado no preâmbulo deste </w:t>
      </w:r>
      <w:r w:rsidRPr="00CB39B8">
        <w:rPr>
          <w:rFonts w:ascii="Century Gothic" w:hAnsi="Century Gothic"/>
          <w:szCs w:val="24"/>
          <w:lang w:val="pt-BR"/>
        </w:rPr>
        <w:t>CONVITE</w:t>
      </w:r>
      <w:r w:rsidRPr="00CB39B8">
        <w:rPr>
          <w:rFonts w:ascii="Century Gothic" w:hAnsi="Century Gothic"/>
          <w:b/>
          <w:szCs w:val="24"/>
        </w:rPr>
        <w:t xml:space="preserve">, </w:t>
      </w:r>
      <w:r w:rsidRPr="00CB39B8">
        <w:rPr>
          <w:rFonts w:ascii="Century Gothic" w:hAnsi="Century Gothic"/>
          <w:szCs w:val="24"/>
        </w:rPr>
        <w:t>constando os seguintes dizeres:</w:t>
      </w:r>
    </w:p>
    <w:p w:rsidR="009258B9" w:rsidRPr="00CB39B8" w:rsidRDefault="009258B9" w:rsidP="009258B9">
      <w:pPr>
        <w:pStyle w:val="Recuodecorpodetexto"/>
        <w:tabs>
          <w:tab w:val="left" w:pos="567"/>
          <w:tab w:val="left" w:pos="3544"/>
        </w:tabs>
        <w:ind w:firstLine="567"/>
        <w:rPr>
          <w:rFonts w:ascii="Century Gothic" w:hAnsi="Century Gothic"/>
          <w:szCs w:val="24"/>
          <w:lang w:val="pt-BR"/>
        </w:rPr>
      </w:pPr>
    </w:p>
    <w:tbl>
      <w:tblPr>
        <w:tblW w:w="0" w:type="auto"/>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843"/>
      </w:tblGrid>
      <w:tr w:rsidR="009258B9" w:rsidRPr="00CB39B8" w:rsidTr="00EB23B0">
        <w:trPr>
          <w:trHeight w:val="1340"/>
        </w:trPr>
        <w:tc>
          <w:tcPr>
            <w:tcW w:w="9843" w:type="dxa"/>
          </w:tcPr>
          <w:p w:rsidR="009258B9" w:rsidRPr="00CB39B8" w:rsidRDefault="009258B9" w:rsidP="00EB23B0">
            <w:pPr>
              <w:pStyle w:val="Recuodecorpodetexto"/>
              <w:tabs>
                <w:tab w:val="left" w:pos="567"/>
                <w:tab w:val="left" w:pos="3544"/>
              </w:tabs>
              <w:ind w:firstLine="567"/>
              <w:rPr>
                <w:rFonts w:ascii="Century Gothic" w:hAnsi="Century Gothic"/>
                <w:szCs w:val="24"/>
                <w:lang w:val="pt-BR" w:eastAsia="pt-BR"/>
              </w:rPr>
            </w:pPr>
            <w:r w:rsidRPr="00CB39B8">
              <w:rPr>
                <w:rFonts w:ascii="Century Gothic" w:hAnsi="Century Gothic"/>
                <w:szCs w:val="24"/>
                <w:lang w:val="pt-BR" w:eastAsia="pt-BR"/>
              </w:rPr>
              <w:t xml:space="preserve">Prefeitura Municipal de </w:t>
            </w:r>
            <w:r>
              <w:rPr>
                <w:rFonts w:ascii="Century Gothic" w:hAnsi="Century Gothic"/>
                <w:szCs w:val="24"/>
                <w:lang w:val="pt-BR" w:eastAsia="pt-BR"/>
              </w:rPr>
              <w:t>Conceição dos Ouros</w:t>
            </w:r>
            <w:r w:rsidRPr="00CB39B8">
              <w:rPr>
                <w:rFonts w:ascii="Century Gothic" w:hAnsi="Century Gothic"/>
                <w:szCs w:val="24"/>
                <w:lang w:val="pt-BR" w:eastAsia="pt-BR"/>
              </w:rPr>
              <w:t xml:space="preserve"> (MG) – Comissão de Licitação</w:t>
            </w:r>
          </w:p>
          <w:p w:rsidR="009258B9" w:rsidRPr="00CB39B8" w:rsidRDefault="009258B9" w:rsidP="00EB23B0">
            <w:pPr>
              <w:pStyle w:val="Recuodecorpodetexto"/>
              <w:tabs>
                <w:tab w:val="left" w:pos="567"/>
                <w:tab w:val="left" w:pos="3544"/>
              </w:tabs>
              <w:ind w:firstLine="567"/>
              <w:rPr>
                <w:rFonts w:ascii="Century Gothic" w:hAnsi="Century Gothic"/>
                <w:szCs w:val="24"/>
                <w:lang w:val="pt-BR" w:eastAsia="pt-BR"/>
              </w:rPr>
            </w:pPr>
            <w:r>
              <w:rPr>
                <w:rFonts w:ascii="Century Gothic" w:hAnsi="Century Gothic"/>
                <w:szCs w:val="24"/>
                <w:lang w:val="pt-BR" w:eastAsia="pt-BR"/>
              </w:rPr>
              <w:t>Praça José Maria de Souza</w:t>
            </w:r>
            <w:r w:rsidRPr="00CB39B8">
              <w:rPr>
                <w:rFonts w:ascii="Century Gothic" w:hAnsi="Century Gothic"/>
                <w:szCs w:val="24"/>
                <w:lang w:val="pt-BR" w:eastAsia="pt-BR"/>
              </w:rPr>
              <w:t xml:space="preserve">, nº </w:t>
            </w:r>
            <w:r>
              <w:rPr>
                <w:rFonts w:ascii="Century Gothic" w:hAnsi="Century Gothic"/>
                <w:szCs w:val="24"/>
                <w:lang w:val="pt-BR" w:eastAsia="pt-BR"/>
              </w:rPr>
              <w:t>01</w:t>
            </w:r>
            <w:r w:rsidRPr="00CB39B8">
              <w:rPr>
                <w:rFonts w:ascii="Century Gothic" w:hAnsi="Century Gothic"/>
                <w:szCs w:val="24"/>
                <w:lang w:val="pt-BR" w:eastAsia="pt-BR"/>
              </w:rPr>
              <w:t xml:space="preserve">, Centro de </w:t>
            </w:r>
            <w:r>
              <w:rPr>
                <w:rFonts w:ascii="Century Gothic" w:hAnsi="Century Gothic"/>
                <w:szCs w:val="24"/>
                <w:lang w:val="pt-BR" w:eastAsia="pt-BR"/>
              </w:rPr>
              <w:t>Conceição dos Ouros</w:t>
            </w:r>
            <w:r w:rsidRPr="00CB39B8">
              <w:rPr>
                <w:rFonts w:ascii="Century Gothic" w:hAnsi="Century Gothic"/>
                <w:szCs w:val="24"/>
                <w:lang w:val="pt-BR" w:eastAsia="pt-BR"/>
              </w:rPr>
              <w:t xml:space="preserve"> (MG),</w:t>
            </w:r>
          </w:p>
          <w:p w:rsidR="009258B9" w:rsidRPr="00CB39B8" w:rsidRDefault="009258B9" w:rsidP="00EB23B0">
            <w:pPr>
              <w:pStyle w:val="Recuodecorpodetexto"/>
              <w:tabs>
                <w:tab w:val="left" w:pos="567"/>
                <w:tab w:val="left" w:pos="3544"/>
              </w:tabs>
              <w:ind w:firstLine="567"/>
              <w:rPr>
                <w:rFonts w:ascii="Century Gothic" w:hAnsi="Century Gothic"/>
                <w:b/>
                <w:szCs w:val="24"/>
                <w:lang w:val="pt-BR" w:eastAsia="pt-BR"/>
              </w:rPr>
            </w:pPr>
            <w:r w:rsidRPr="00CB39B8">
              <w:rPr>
                <w:rFonts w:ascii="Century Gothic" w:hAnsi="Century Gothic"/>
                <w:b/>
                <w:szCs w:val="24"/>
                <w:lang w:val="pt-BR" w:eastAsia="pt-BR"/>
              </w:rPr>
              <w:t>DOCUMENTOS DE HABILITAÇÃO – Envelope nº 01 (Um)</w:t>
            </w:r>
          </w:p>
          <w:p w:rsidR="009258B9" w:rsidRPr="00CB39B8" w:rsidRDefault="009258B9" w:rsidP="0096196E">
            <w:pPr>
              <w:pStyle w:val="Recuodecorpodetexto"/>
              <w:tabs>
                <w:tab w:val="left" w:pos="567"/>
                <w:tab w:val="left" w:pos="3544"/>
              </w:tabs>
              <w:ind w:firstLine="567"/>
              <w:rPr>
                <w:rFonts w:ascii="Century Gothic" w:hAnsi="Century Gothic"/>
                <w:b/>
                <w:szCs w:val="24"/>
                <w:lang w:val="pt-BR" w:eastAsia="pt-BR"/>
              </w:rPr>
            </w:pPr>
            <w:r w:rsidRPr="00CB39B8">
              <w:rPr>
                <w:rFonts w:ascii="Century Gothic" w:hAnsi="Century Gothic"/>
                <w:b/>
                <w:szCs w:val="24"/>
                <w:lang w:val="pt-BR" w:eastAsia="pt-BR"/>
              </w:rPr>
              <w:t xml:space="preserve">Convite nº </w:t>
            </w:r>
            <w:r>
              <w:rPr>
                <w:rFonts w:ascii="Century Gothic" w:hAnsi="Century Gothic"/>
                <w:b/>
                <w:szCs w:val="24"/>
                <w:lang w:val="pt-BR" w:eastAsia="pt-BR"/>
              </w:rPr>
              <w:t>0</w:t>
            </w:r>
            <w:r w:rsidR="0096196E">
              <w:rPr>
                <w:rFonts w:ascii="Century Gothic" w:hAnsi="Century Gothic"/>
                <w:b/>
                <w:szCs w:val="24"/>
                <w:lang w:val="pt-BR" w:eastAsia="pt-BR"/>
              </w:rPr>
              <w:t>03</w:t>
            </w:r>
            <w:r w:rsidRPr="00CB39B8">
              <w:rPr>
                <w:rFonts w:ascii="Century Gothic" w:hAnsi="Century Gothic"/>
                <w:b/>
                <w:szCs w:val="24"/>
                <w:lang w:val="pt-BR" w:eastAsia="pt-BR"/>
              </w:rPr>
              <w:t>/201</w:t>
            </w:r>
            <w:r>
              <w:rPr>
                <w:rFonts w:ascii="Century Gothic" w:hAnsi="Century Gothic"/>
                <w:b/>
                <w:szCs w:val="24"/>
                <w:lang w:val="pt-BR" w:eastAsia="pt-BR"/>
              </w:rPr>
              <w:t>4</w:t>
            </w:r>
            <w:r w:rsidRPr="00CB39B8">
              <w:rPr>
                <w:rFonts w:ascii="Century Gothic" w:hAnsi="Century Gothic"/>
                <w:b/>
                <w:szCs w:val="24"/>
                <w:lang w:val="pt-BR" w:eastAsia="pt-BR"/>
              </w:rPr>
              <w:t xml:space="preserve"> </w:t>
            </w:r>
            <w:r w:rsidRPr="00CB39B8">
              <w:rPr>
                <w:rFonts w:ascii="Century Gothic" w:hAnsi="Century Gothic"/>
                <w:b/>
                <w:szCs w:val="24"/>
                <w:lang w:val="pt-BR" w:eastAsia="pt-BR"/>
              </w:rPr>
              <w:tab/>
              <w:t xml:space="preserve">– </w:t>
            </w:r>
            <w:r w:rsidRPr="00CB39B8">
              <w:rPr>
                <w:rFonts w:ascii="Century Gothic" w:hAnsi="Century Gothic"/>
                <w:b/>
                <w:szCs w:val="24"/>
                <w:lang w:val="pt-BR" w:eastAsia="pt-BR"/>
              </w:rPr>
              <w:tab/>
              <w:t xml:space="preserve">Abertura dia </w:t>
            </w:r>
            <w:r w:rsidR="0096196E">
              <w:rPr>
                <w:rFonts w:ascii="Century Gothic" w:hAnsi="Century Gothic"/>
                <w:b/>
                <w:szCs w:val="24"/>
                <w:lang w:val="pt-BR" w:eastAsia="pt-BR"/>
              </w:rPr>
              <w:t>03/07</w:t>
            </w:r>
            <w:r w:rsidRPr="00CB39B8">
              <w:rPr>
                <w:rFonts w:ascii="Century Gothic" w:hAnsi="Century Gothic"/>
                <w:b/>
                <w:szCs w:val="24"/>
                <w:lang w:val="pt-BR" w:eastAsia="pt-BR"/>
              </w:rPr>
              <w:t>/201</w:t>
            </w:r>
            <w:r>
              <w:rPr>
                <w:rFonts w:ascii="Century Gothic" w:hAnsi="Century Gothic"/>
                <w:b/>
                <w:szCs w:val="24"/>
                <w:lang w:val="pt-BR" w:eastAsia="pt-BR"/>
              </w:rPr>
              <w:t>4</w:t>
            </w:r>
            <w:r w:rsidRPr="00CB39B8">
              <w:rPr>
                <w:rFonts w:ascii="Century Gothic" w:hAnsi="Century Gothic"/>
                <w:b/>
                <w:szCs w:val="24"/>
                <w:lang w:val="pt-BR" w:eastAsia="pt-BR"/>
              </w:rPr>
              <w:t xml:space="preserve"> às </w:t>
            </w:r>
            <w:r w:rsidR="0096196E">
              <w:rPr>
                <w:rFonts w:ascii="Century Gothic" w:hAnsi="Century Gothic"/>
                <w:b/>
                <w:szCs w:val="24"/>
                <w:lang w:val="pt-BR" w:eastAsia="pt-BR"/>
              </w:rPr>
              <w:t>09</w:t>
            </w:r>
            <w:r w:rsidRPr="00CB39B8">
              <w:rPr>
                <w:rFonts w:ascii="Century Gothic" w:hAnsi="Century Gothic"/>
                <w:b/>
                <w:szCs w:val="24"/>
                <w:lang w:val="pt-BR" w:eastAsia="pt-BR"/>
              </w:rPr>
              <w:t>:</w:t>
            </w:r>
            <w:r w:rsidR="0096196E">
              <w:rPr>
                <w:rFonts w:ascii="Century Gothic" w:hAnsi="Century Gothic"/>
                <w:b/>
                <w:szCs w:val="24"/>
                <w:lang w:val="pt-BR" w:eastAsia="pt-BR"/>
              </w:rPr>
              <w:t>0</w:t>
            </w:r>
            <w:r w:rsidRPr="00CB39B8">
              <w:rPr>
                <w:rFonts w:ascii="Century Gothic" w:hAnsi="Century Gothic"/>
                <w:b/>
                <w:szCs w:val="24"/>
                <w:lang w:val="pt-BR" w:eastAsia="pt-BR"/>
              </w:rPr>
              <w:t>0 horas</w:t>
            </w:r>
          </w:p>
        </w:tc>
      </w:tr>
    </w:tbl>
    <w:p w:rsidR="009258B9" w:rsidRPr="00CB39B8" w:rsidRDefault="009258B9" w:rsidP="009258B9">
      <w:pPr>
        <w:pStyle w:val="Recuodecorpodetexto"/>
        <w:tabs>
          <w:tab w:val="left" w:pos="567"/>
          <w:tab w:val="left" w:pos="3544"/>
        </w:tabs>
        <w:ind w:firstLine="567"/>
        <w:rPr>
          <w:rFonts w:ascii="Century Gothic" w:hAnsi="Century Gothic"/>
          <w:szCs w:val="24"/>
          <w:lang w:val="pt-BR"/>
        </w:rPr>
      </w:pPr>
    </w:p>
    <w:p w:rsidR="009258B9" w:rsidRPr="00CB39B8" w:rsidRDefault="009258B9" w:rsidP="009258B9">
      <w:pPr>
        <w:pStyle w:val="Recuodecorpodetexto"/>
        <w:tabs>
          <w:tab w:val="left" w:pos="567"/>
          <w:tab w:val="left" w:pos="3544"/>
        </w:tabs>
        <w:ind w:firstLine="567"/>
        <w:rPr>
          <w:rFonts w:ascii="Century Gothic" w:hAnsi="Century Gothic"/>
          <w:szCs w:val="24"/>
          <w:lang w:val="pt-BR"/>
        </w:rPr>
      </w:pPr>
    </w:p>
    <w:p w:rsidR="009258B9" w:rsidRPr="00CB39B8" w:rsidRDefault="009258B9" w:rsidP="009258B9">
      <w:pPr>
        <w:pStyle w:val="Recuodecorpodetexto"/>
        <w:tabs>
          <w:tab w:val="left" w:pos="567"/>
          <w:tab w:val="left" w:pos="3544"/>
        </w:tabs>
        <w:ind w:firstLine="567"/>
        <w:rPr>
          <w:rFonts w:ascii="Century Gothic" w:hAnsi="Century Gothic"/>
          <w:b/>
          <w:szCs w:val="24"/>
        </w:rPr>
      </w:pPr>
      <w:r w:rsidRPr="00CB39B8">
        <w:rPr>
          <w:rFonts w:ascii="Century Gothic" w:hAnsi="Century Gothic"/>
          <w:b/>
          <w:szCs w:val="24"/>
        </w:rPr>
        <w:t>5. DA APRESENTAÇÃO DAS PROPOSTAS</w:t>
      </w:r>
    </w:p>
    <w:p w:rsidR="009258B9" w:rsidRPr="00CB39B8" w:rsidRDefault="009258B9" w:rsidP="009258B9">
      <w:pPr>
        <w:pStyle w:val="Recuodecorpodetexto"/>
        <w:tabs>
          <w:tab w:val="left" w:pos="567"/>
          <w:tab w:val="left" w:pos="3544"/>
        </w:tabs>
        <w:ind w:firstLine="567"/>
        <w:rPr>
          <w:rFonts w:ascii="Century Gothic" w:hAnsi="Century Gothic"/>
          <w:szCs w:val="24"/>
        </w:rPr>
      </w:pPr>
    </w:p>
    <w:p w:rsidR="009258B9" w:rsidRPr="00CB39B8" w:rsidRDefault="009258B9" w:rsidP="009258B9">
      <w:pPr>
        <w:tabs>
          <w:tab w:val="left" w:pos="567"/>
          <w:tab w:val="left" w:pos="3544"/>
        </w:tabs>
        <w:ind w:firstLine="567"/>
        <w:jc w:val="both"/>
        <w:rPr>
          <w:rFonts w:ascii="Century Gothic" w:hAnsi="Century Gothic"/>
          <w:sz w:val="24"/>
          <w:szCs w:val="24"/>
        </w:rPr>
      </w:pPr>
      <w:r w:rsidRPr="00CB39B8">
        <w:rPr>
          <w:rFonts w:ascii="Century Gothic" w:hAnsi="Century Gothic"/>
          <w:sz w:val="24"/>
          <w:szCs w:val="24"/>
        </w:rPr>
        <w:t xml:space="preserve">5.1. A recepção dos Envelopes far-se-á no local estabelecido no preâmbulo deste Convite, não sendo permitido atraso, mesmo que involuntário, considerando-se como horário de entrega o protocolizado na Prefeitura Municipal de </w:t>
      </w:r>
      <w:r>
        <w:rPr>
          <w:rFonts w:ascii="Century Gothic" w:hAnsi="Century Gothic"/>
          <w:sz w:val="24"/>
          <w:szCs w:val="24"/>
        </w:rPr>
        <w:t xml:space="preserve">Conceição dos Ouros </w:t>
      </w:r>
      <w:r w:rsidRPr="00CB39B8">
        <w:rPr>
          <w:rFonts w:ascii="Century Gothic" w:hAnsi="Century Gothic"/>
          <w:sz w:val="24"/>
          <w:szCs w:val="24"/>
        </w:rPr>
        <w:t>(MG) – Setor de Licitações.</w:t>
      </w:r>
    </w:p>
    <w:p w:rsidR="009258B9" w:rsidRPr="00CB39B8" w:rsidRDefault="009258B9" w:rsidP="009258B9">
      <w:pPr>
        <w:tabs>
          <w:tab w:val="left" w:pos="567"/>
          <w:tab w:val="left" w:pos="3544"/>
        </w:tabs>
        <w:ind w:firstLine="567"/>
        <w:jc w:val="both"/>
        <w:rPr>
          <w:rFonts w:ascii="Century Gothic" w:hAnsi="Century Gothic"/>
          <w:sz w:val="24"/>
          <w:szCs w:val="24"/>
        </w:rPr>
      </w:pPr>
      <w:r w:rsidRPr="00CB39B8">
        <w:rPr>
          <w:rFonts w:ascii="Century Gothic" w:hAnsi="Century Gothic"/>
          <w:sz w:val="24"/>
          <w:szCs w:val="24"/>
        </w:rPr>
        <w:t>5.2. O conteúdo dos envelopes que forem entregues após o dia, horário e limites determinados ou que não forem protocolizados, não será objeto de apreciação e julgamento, sendo a empresa considerada, automaticamente, desqualificada para o processo licitatório em questão.</w:t>
      </w:r>
    </w:p>
    <w:p w:rsidR="009258B9" w:rsidRPr="00CB39B8" w:rsidRDefault="009258B9" w:rsidP="009258B9">
      <w:pPr>
        <w:pStyle w:val="Recuodecorpodetexto"/>
        <w:tabs>
          <w:tab w:val="left" w:pos="567"/>
          <w:tab w:val="left" w:pos="3544"/>
        </w:tabs>
        <w:ind w:firstLine="567"/>
        <w:rPr>
          <w:rFonts w:ascii="Century Gothic" w:hAnsi="Century Gothic"/>
          <w:szCs w:val="24"/>
        </w:rPr>
      </w:pPr>
      <w:r w:rsidRPr="00CB39B8">
        <w:rPr>
          <w:rFonts w:ascii="Century Gothic" w:hAnsi="Century Gothic"/>
          <w:szCs w:val="24"/>
        </w:rPr>
        <w:t xml:space="preserve">5.3. As propostas deverão ser apresentadas em um envelope fechado, indevassável e colado, deverá constar o nome ou carimbo da firma no verso do envelope até o dia, horário e local estipulado no preâmbulo deste </w:t>
      </w:r>
      <w:r w:rsidRPr="00CB39B8">
        <w:rPr>
          <w:rFonts w:ascii="Century Gothic" w:hAnsi="Century Gothic"/>
          <w:szCs w:val="24"/>
          <w:lang w:val="pt-BR"/>
        </w:rPr>
        <w:t>CONVITE</w:t>
      </w:r>
      <w:r w:rsidRPr="00CB39B8">
        <w:rPr>
          <w:rFonts w:ascii="Century Gothic" w:hAnsi="Century Gothic"/>
          <w:b/>
          <w:szCs w:val="24"/>
        </w:rPr>
        <w:t xml:space="preserve">, </w:t>
      </w:r>
      <w:r w:rsidRPr="00CB39B8">
        <w:rPr>
          <w:rFonts w:ascii="Century Gothic" w:hAnsi="Century Gothic"/>
          <w:szCs w:val="24"/>
        </w:rPr>
        <w:t>constando os seguintes dizeres:</w:t>
      </w:r>
    </w:p>
    <w:p w:rsidR="009258B9" w:rsidRPr="00CB39B8" w:rsidRDefault="009258B9" w:rsidP="009258B9">
      <w:pPr>
        <w:pStyle w:val="Recuodecorpodetexto"/>
        <w:tabs>
          <w:tab w:val="left" w:pos="567"/>
          <w:tab w:val="left" w:pos="3544"/>
        </w:tabs>
        <w:ind w:firstLine="567"/>
        <w:rPr>
          <w:rFonts w:ascii="Century Gothic" w:hAnsi="Century Gothic"/>
          <w:szCs w:val="24"/>
        </w:rPr>
      </w:pPr>
    </w:p>
    <w:tbl>
      <w:tblPr>
        <w:tblW w:w="0" w:type="auto"/>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843"/>
      </w:tblGrid>
      <w:tr w:rsidR="009258B9" w:rsidRPr="00CB39B8" w:rsidTr="00EB23B0">
        <w:trPr>
          <w:trHeight w:val="1340"/>
        </w:trPr>
        <w:tc>
          <w:tcPr>
            <w:tcW w:w="9843" w:type="dxa"/>
          </w:tcPr>
          <w:p w:rsidR="009258B9" w:rsidRPr="00CB39B8" w:rsidRDefault="009258B9" w:rsidP="00EB23B0">
            <w:pPr>
              <w:pStyle w:val="Recuodecorpodetexto"/>
              <w:tabs>
                <w:tab w:val="left" w:pos="567"/>
                <w:tab w:val="left" w:pos="3544"/>
              </w:tabs>
              <w:ind w:firstLine="567"/>
              <w:rPr>
                <w:rFonts w:ascii="Century Gothic" w:hAnsi="Century Gothic"/>
                <w:szCs w:val="24"/>
                <w:lang w:val="pt-BR" w:eastAsia="pt-BR"/>
              </w:rPr>
            </w:pPr>
            <w:r w:rsidRPr="00CB39B8">
              <w:rPr>
                <w:rFonts w:ascii="Century Gothic" w:hAnsi="Century Gothic"/>
                <w:szCs w:val="24"/>
                <w:lang w:val="pt-BR" w:eastAsia="pt-BR"/>
              </w:rPr>
              <w:t xml:space="preserve">Prefeitura Municipal de </w:t>
            </w:r>
            <w:r>
              <w:rPr>
                <w:rFonts w:ascii="Century Gothic" w:hAnsi="Century Gothic"/>
                <w:szCs w:val="24"/>
                <w:lang w:val="pt-BR" w:eastAsia="pt-BR"/>
              </w:rPr>
              <w:t>Conceição dos Ouros</w:t>
            </w:r>
            <w:r w:rsidRPr="00CB39B8">
              <w:rPr>
                <w:rFonts w:ascii="Century Gothic" w:hAnsi="Century Gothic"/>
                <w:szCs w:val="24"/>
                <w:lang w:val="pt-BR" w:eastAsia="pt-BR"/>
              </w:rPr>
              <w:t xml:space="preserve"> (MG) – Comissão de Licitação</w:t>
            </w:r>
          </w:p>
          <w:p w:rsidR="009258B9" w:rsidRPr="00CB39B8" w:rsidRDefault="009258B9" w:rsidP="00EB23B0">
            <w:pPr>
              <w:pStyle w:val="Recuodecorpodetexto"/>
              <w:tabs>
                <w:tab w:val="left" w:pos="567"/>
                <w:tab w:val="left" w:pos="3544"/>
              </w:tabs>
              <w:ind w:firstLine="567"/>
              <w:rPr>
                <w:rFonts w:ascii="Century Gothic" w:hAnsi="Century Gothic"/>
                <w:szCs w:val="24"/>
                <w:lang w:val="pt-BR" w:eastAsia="pt-BR"/>
              </w:rPr>
            </w:pPr>
            <w:r>
              <w:rPr>
                <w:rFonts w:ascii="Century Gothic" w:hAnsi="Century Gothic"/>
                <w:szCs w:val="24"/>
                <w:lang w:val="pt-BR" w:eastAsia="pt-BR"/>
              </w:rPr>
              <w:t>Praça José Maria de Souza</w:t>
            </w:r>
            <w:r w:rsidRPr="00CB39B8">
              <w:rPr>
                <w:rFonts w:ascii="Century Gothic" w:hAnsi="Century Gothic"/>
                <w:szCs w:val="24"/>
                <w:lang w:val="pt-BR" w:eastAsia="pt-BR"/>
              </w:rPr>
              <w:t xml:space="preserve">, nº </w:t>
            </w:r>
            <w:r>
              <w:rPr>
                <w:rFonts w:ascii="Century Gothic" w:hAnsi="Century Gothic"/>
                <w:szCs w:val="24"/>
                <w:lang w:val="pt-BR" w:eastAsia="pt-BR"/>
              </w:rPr>
              <w:t>01</w:t>
            </w:r>
            <w:r w:rsidRPr="00CB39B8">
              <w:rPr>
                <w:rFonts w:ascii="Century Gothic" w:hAnsi="Century Gothic"/>
                <w:szCs w:val="24"/>
                <w:lang w:val="pt-BR" w:eastAsia="pt-BR"/>
              </w:rPr>
              <w:t xml:space="preserve">, Centro de </w:t>
            </w:r>
            <w:r>
              <w:rPr>
                <w:rFonts w:ascii="Century Gothic" w:hAnsi="Century Gothic"/>
                <w:szCs w:val="24"/>
                <w:lang w:val="pt-BR" w:eastAsia="pt-BR"/>
              </w:rPr>
              <w:t>Conceição dos Ouros</w:t>
            </w:r>
            <w:r w:rsidRPr="00CB39B8">
              <w:rPr>
                <w:rFonts w:ascii="Century Gothic" w:hAnsi="Century Gothic"/>
                <w:szCs w:val="24"/>
                <w:lang w:val="pt-BR" w:eastAsia="pt-BR"/>
              </w:rPr>
              <w:t xml:space="preserve"> (MG),</w:t>
            </w:r>
          </w:p>
          <w:p w:rsidR="009258B9" w:rsidRPr="00CB39B8" w:rsidRDefault="009258B9" w:rsidP="00EB23B0">
            <w:pPr>
              <w:pStyle w:val="Recuodecorpodetexto"/>
              <w:tabs>
                <w:tab w:val="left" w:pos="567"/>
                <w:tab w:val="left" w:pos="3544"/>
              </w:tabs>
              <w:ind w:firstLine="567"/>
              <w:rPr>
                <w:rFonts w:ascii="Century Gothic" w:hAnsi="Century Gothic"/>
                <w:b/>
                <w:szCs w:val="24"/>
                <w:lang w:val="pt-BR" w:eastAsia="pt-BR"/>
              </w:rPr>
            </w:pPr>
            <w:r w:rsidRPr="00CB39B8">
              <w:rPr>
                <w:rFonts w:ascii="Century Gothic" w:hAnsi="Century Gothic"/>
                <w:b/>
                <w:szCs w:val="24"/>
                <w:lang w:val="pt-BR" w:eastAsia="pt-BR"/>
              </w:rPr>
              <w:t>PROPOSTA – Envelope nº 02 (Dois)</w:t>
            </w:r>
          </w:p>
          <w:p w:rsidR="009258B9" w:rsidRPr="00CB39B8" w:rsidRDefault="009258B9" w:rsidP="0096196E">
            <w:pPr>
              <w:pStyle w:val="Recuodecorpodetexto"/>
              <w:tabs>
                <w:tab w:val="left" w:pos="567"/>
                <w:tab w:val="left" w:pos="3544"/>
              </w:tabs>
              <w:ind w:firstLine="567"/>
              <w:rPr>
                <w:rFonts w:ascii="Century Gothic" w:hAnsi="Century Gothic"/>
                <w:b/>
                <w:szCs w:val="24"/>
                <w:lang w:val="pt-BR" w:eastAsia="pt-BR"/>
              </w:rPr>
            </w:pPr>
            <w:r w:rsidRPr="00CB39B8">
              <w:rPr>
                <w:rFonts w:ascii="Century Gothic" w:hAnsi="Century Gothic"/>
                <w:b/>
                <w:szCs w:val="24"/>
                <w:lang w:val="pt-BR" w:eastAsia="pt-BR"/>
              </w:rPr>
              <w:t xml:space="preserve">Convite nº </w:t>
            </w:r>
            <w:r>
              <w:rPr>
                <w:rFonts w:ascii="Century Gothic" w:hAnsi="Century Gothic"/>
                <w:b/>
                <w:szCs w:val="24"/>
                <w:lang w:val="pt-BR" w:eastAsia="pt-BR"/>
              </w:rPr>
              <w:t>0</w:t>
            </w:r>
            <w:r w:rsidRPr="00CB39B8">
              <w:rPr>
                <w:rFonts w:ascii="Century Gothic" w:hAnsi="Century Gothic"/>
                <w:b/>
                <w:szCs w:val="24"/>
                <w:lang w:val="pt-BR" w:eastAsia="pt-BR"/>
              </w:rPr>
              <w:t>0</w:t>
            </w:r>
            <w:r w:rsidR="0096196E">
              <w:rPr>
                <w:rFonts w:ascii="Century Gothic" w:hAnsi="Century Gothic"/>
                <w:b/>
                <w:szCs w:val="24"/>
                <w:lang w:val="pt-BR" w:eastAsia="pt-BR"/>
              </w:rPr>
              <w:t>3</w:t>
            </w:r>
            <w:r w:rsidRPr="00CB39B8">
              <w:rPr>
                <w:rFonts w:ascii="Century Gothic" w:hAnsi="Century Gothic"/>
                <w:b/>
                <w:szCs w:val="24"/>
                <w:lang w:val="pt-BR" w:eastAsia="pt-BR"/>
              </w:rPr>
              <w:t>/201</w:t>
            </w:r>
            <w:r>
              <w:rPr>
                <w:rFonts w:ascii="Century Gothic" w:hAnsi="Century Gothic"/>
                <w:b/>
                <w:szCs w:val="24"/>
                <w:lang w:val="pt-BR" w:eastAsia="pt-BR"/>
              </w:rPr>
              <w:t>4</w:t>
            </w:r>
            <w:r w:rsidRPr="00CB39B8">
              <w:rPr>
                <w:rFonts w:ascii="Century Gothic" w:hAnsi="Century Gothic"/>
                <w:b/>
                <w:szCs w:val="24"/>
                <w:lang w:val="pt-BR" w:eastAsia="pt-BR"/>
              </w:rPr>
              <w:t xml:space="preserve"> </w:t>
            </w:r>
            <w:r w:rsidRPr="00CB39B8">
              <w:rPr>
                <w:rFonts w:ascii="Century Gothic" w:hAnsi="Century Gothic"/>
                <w:b/>
                <w:szCs w:val="24"/>
                <w:lang w:val="pt-BR" w:eastAsia="pt-BR"/>
              </w:rPr>
              <w:tab/>
              <w:t xml:space="preserve">– </w:t>
            </w:r>
            <w:r w:rsidRPr="00CB39B8">
              <w:rPr>
                <w:rFonts w:ascii="Century Gothic" w:hAnsi="Century Gothic"/>
                <w:b/>
                <w:szCs w:val="24"/>
                <w:lang w:val="pt-BR" w:eastAsia="pt-BR"/>
              </w:rPr>
              <w:tab/>
              <w:t xml:space="preserve">Abertura dia </w:t>
            </w:r>
            <w:r w:rsidR="0096196E">
              <w:rPr>
                <w:rFonts w:ascii="Century Gothic" w:hAnsi="Century Gothic"/>
                <w:b/>
                <w:szCs w:val="24"/>
                <w:lang w:val="pt-BR" w:eastAsia="pt-BR"/>
              </w:rPr>
              <w:t>03/07</w:t>
            </w:r>
            <w:r w:rsidRPr="00CB39B8">
              <w:rPr>
                <w:rFonts w:ascii="Century Gothic" w:hAnsi="Century Gothic"/>
                <w:b/>
                <w:szCs w:val="24"/>
                <w:lang w:val="pt-BR" w:eastAsia="pt-BR"/>
              </w:rPr>
              <w:t>/201</w:t>
            </w:r>
            <w:r>
              <w:rPr>
                <w:rFonts w:ascii="Century Gothic" w:hAnsi="Century Gothic"/>
                <w:b/>
                <w:szCs w:val="24"/>
                <w:lang w:val="pt-BR" w:eastAsia="pt-BR"/>
              </w:rPr>
              <w:t>4</w:t>
            </w:r>
            <w:r w:rsidRPr="00CB39B8">
              <w:rPr>
                <w:rFonts w:ascii="Century Gothic" w:hAnsi="Century Gothic"/>
                <w:b/>
                <w:szCs w:val="24"/>
                <w:lang w:val="pt-BR" w:eastAsia="pt-BR"/>
              </w:rPr>
              <w:t xml:space="preserve"> às </w:t>
            </w:r>
            <w:r w:rsidR="0096196E">
              <w:rPr>
                <w:rFonts w:ascii="Century Gothic" w:hAnsi="Century Gothic"/>
                <w:b/>
                <w:szCs w:val="24"/>
                <w:lang w:val="pt-BR" w:eastAsia="pt-BR"/>
              </w:rPr>
              <w:t>09</w:t>
            </w:r>
            <w:r w:rsidRPr="00CB39B8">
              <w:rPr>
                <w:rFonts w:ascii="Century Gothic" w:hAnsi="Century Gothic"/>
                <w:b/>
                <w:szCs w:val="24"/>
                <w:lang w:val="pt-BR" w:eastAsia="pt-BR"/>
              </w:rPr>
              <w:t>:30 horas</w:t>
            </w:r>
          </w:p>
        </w:tc>
      </w:tr>
    </w:tbl>
    <w:p w:rsidR="009258B9" w:rsidRPr="00CB39B8" w:rsidRDefault="009258B9" w:rsidP="009258B9">
      <w:pPr>
        <w:pStyle w:val="Recuodecorpodetexto"/>
        <w:tabs>
          <w:tab w:val="left" w:pos="567"/>
          <w:tab w:val="left" w:pos="3544"/>
        </w:tabs>
        <w:ind w:firstLine="567"/>
        <w:rPr>
          <w:rFonts w:ascii="Century Gothic" w:hAnsi="Century Gothic"/>
          <w:szCs w:val="24"/>
        </w:rPr>
      </w:pPr>
    </w:p>
    <w:p w:rsidR="009258B9" w:rsidRPr="00CB39B8" w:rsidRDefault="009258B9" w:rsidP="009258B9">
      <w:pPr>
        <w:pStyle w:val="Recuodecorpodetexto"/>
        <w:tabs>
          <w:tab w:val="left" w:pos="567"/>
          <w:tab w:val="left" w:pos="3544"/>
        </w:tabs>
        <w:ind w:firstLine="567"/>
        <w:rPr>
          <w:rFonts w:ascii="Century Gothic" w:hAnsi="Century Gothic"/>
          <w:szCs w:val="24"/>
        </w:rPr>
      </w:pPr>
      <w:r w:rsidRPr="00CB39B8">
        <w:rPr>
          <w:rFonts w:ascii="Century Gothic" w:hAnsi="Century Gothic"/>
          <w:szCs w:val="24"/>
        </w:rPr>
        <w:t>5.</w:t>
      </w:r>
      <w:r w:rsidRPr="00CB39B8">
        <w:rPr>
          <w:rFonts w:ascii="Century Gothic" w:hAnsi="Century Gothic"/>
          <w:szCs w:val="24"/>
          <w:lang w:val="pt-BR"/>
        </w:rPr>
        <w:t>4</w:t>
      </w:r>
      <w:r w:rsidRPr="00CB39B8">
        <w:rPr>
          <w:rFonts w:ascii="Century Gothic" w:hAnsi="Century Gothic"/>
          <w:szCs w:val="24"/>
        </w:rPr>
        <w:t xml:space="preserve">. Sua proposta deverá ser enviada em uma via, datilografada, ou Digitada em Computador, ou Letra de Forma, em papel timbrado de sua Empresa ou com o carimbo </w:t>
      </w:r>
      <w:r w:rsidRPr="00CB39B8">
        <w:rPr>
          <w:rFonts w:ascii="Century Gothic" w:hAnsi="Century Gothic"/>
          <w:szCs w:val="24"/>
        </w:rPr>
        <w:lastRenderedPageBreak/>
        <w:t>do CNPJ, datada e assinada, rubricadas em todas as páginas, sem rasuras, emendas, entrelinhas ou ressalvas de fácil leitura e compreensão, devendo, ainda, constar necessariamente:</w:t>
      </w:r>
    </w:p>
    <w:p w:rsidR="009258B9" w:rsidRPr="00CB39B8" w:rsidRDefault="009258B9" w:rsidP="009258B9">
      <w:pPr>
        <w:pStyle w:val="Recuodecorpodetexto"/>
        <w:tabs>
          <w:tab w:val="left" w:pos="567"/>
          <w:tab w:val="left" w:pos="3544"/>
        </w:tabs>
        <w:ind w:firstLine="567"/>
        <w:rPr>
          <w:rFonts w:ascii="Century Gothic" w:hAnsi="Century Gothic"/>
          <w:szCs w:val="24"/>
        </w:rPr>
      </w:pPr>
    </w:p>
    <w:p w:rsidR="009258B9" w:rsidRPr="00CB39B8" w:rsidRDefault="009258B9" w:rsidP="009258B9">
      <w:pPr>
        <w:pStyle w:val="Recuodecorpodetexto"/>
        <w:tabs>
          <w:tab w:val="left" w:pos="567"/>
          <w:tab w:val="left" w:pos="3544"/>
        </w:tabs>
        <w:ind w:firstLine="567"/>
        <w:rPr>
          <w:rFonts w:ascii="Century Gothic" w:hAnsi="Century Gothic"/>
          <w:szCs w:val="24"/>
        </w:rPr>
      </w:pPr>
      <w:r w:rsidRPr="00CB39B8">
        <w:rPr>
          <w:rFonts w:ascii="Century Gothic" w:hAnsi="Century Gothic"/>
          <w:szCs w:val="24"/>
        </w:rPr>
        <w:t>5.</w:t>
      </w:r>
      <w:r w:rsidRPr="00CB39B8">
        <w:rPr>
          <w:rFonts w:ascii="Century Gothic" w:hAnsi="Century Gothic"/>
          <w:szCs w:val="24"/>
          <w:lang w:val="pt-BR"/>
        </w:rPr>
        <w:t>4</w:t>
      </w:r>
      <w:r w:rsidRPr="00CB39B8">
        <w:rPr>
          <w:rFonts w:ascii="Century Gothic" w:hAnsi="Century Gothic"/>
          <w:szCs w:val="24"/>
        </w:rPr>
        <w:t>.1 - Nome, endereço completo e CNPJ.</w:t>
      </w:r>
    </w:p>
    <w:p w:rsidR="009258B9" w:rsidRPr="00CB39B8" w:rsidRDefault="009258B9" w:rsidP="009258B9">
      <w:pPr>
        <w:pStyle w:val="Recuodecorpodetexto"/>
        <w:tabs>
          <w:tab w:val="left" w:pos="567"/>
          <w:tab w:val="left" w:pos="3544"/>
        </w:tabs>
        <w:ind w:firstLine="567"/>
        <w:rPr>
          <w:rFonts w:ascii="Century Gothic" w:hAnsi="Century Gothic"/>
          <w:szCs w:val="24"/>
        </w:rPr>
      </w:pPr>
      <w:r w:rsidRPr="00CB39B8">
        <w:rPr>
          <w:rFonts w:ascii="Century Gothic" w:hAnsi="Century Gothic"/>
          <w:szCs w:val="24"/>
        </w:rPr>
        <w:t>5.</w:t>
      </w:r>
      <w:r w:rsidRPr="00CB39B8">
        <w:rPr>
          <w:rFonts w:ascii="Century Gothic" w:hAnsi="Century Gothic"/>
          <w:szCs w:val="24"/>
          <w:lang w:val="pt-BR"/>
        </w:rPr>
        <w:t>4</w:t>
      </w:r>
      <w:r w:rsidRPr="00CB39B8">
        <w:rPr>
          <w:rFonts w:ascii="Century Gothic" w:hAnsi="Century Gothic"/>
          <w:szCs w:val="24"/>
        </w:rPr>
        <w:t>.2 - Número a que se refere processo licitatório, data, hora, da abertura e julgamento da licitação.</w:t>
      </w:r>
    </w:p>
    <w:p w:rsidR="009258B9" w:rsidRPr="00CB39B8" w:rsidRDefault="009258B9" w:rsidP="009258B9">
      <w:pPr>
        <w:pStyle w:val="Recuodecorpodetexto"/>
        <w:tabs>
          <w:tab w:val="left" w:pos="567"/>
          <w:tab w:val="left" w:pos="3544"/>
        </w:tabs>
        <w:ind w:firstLine="567"/>
        <w:rPr>
          <w:rFonts w:ascii="Century Gothic" w:hAnsi="Century Gothic"/>
          <w:szCs w:val="24"/>
        </w:rPr>
      </w:pPr>
      <w:r w:rsidRPr="00CB39B8">
        <w:rPr>
          <w:rFonts w:ascii="Century Gothic" w:hAnsi="Century Gothic"/>
          <w:szCs w:val="24"/>
        </w:rPr>
        <w:t>5.</w:t>
      </w:r>
      <w:r w:rsidRPr="00CB39B8">
        <w:rPr>
          <w:rFonts w:ascii="Century Gothic" w:hAnsi="Century Gothic"/>
          <w:szCs w:val="24"/>
          <w:lang w:val="pt-BR"/>
        </w:rPr>
        <w:t>4</w:t>
      </w:r>
      <w:r w:rsidRPr="00CB39B8">
        <w:rPr>
          <w:rFonts w:ascii="Century Gothic" w:hAnsi="Century Gothic"/>
          <w:szCs w:val="24"/>
        </w:rPr>
        <w:t>.3 - O prazo de validade das propostas, não poderá ser inferior a 60 (sessenta) dias, contados da abertura da mesma.</w:t>
      </w:r>
    </w:p>
    <w:p w:rsidR="009258B9" w:rsidRPr="00CB39B8" w:rsidRDefault="009258B9" w:rsidP="009258B9">
      <w:pPr>
        <w:pStyle w:val="Recuodecorpodetexto"/>
        <w:tabs>
          <w:tab w:val="left" w:pos="567"/>
          <w:tab w:val="left" w:pos="3544"/>
        </w:tabs>
        <w:ind w:firstLine="567"/>
        <w:rPr>
          <w:rFonts w:ascii="Century Gothic" w:hAnsi="Century Gothic"/>
          <w:szCs w:val="24"/>
        </w:rPr>
      </w:pPr>
      <w:r w:rsidRPr="00CB39B8">
        <w:rPr>
          <w:rFonts w:ascii="Century Gothic" w:hAnsi="Century Gothic"/>
          <w:szCs w:val="24"/>
        </w:rPr>
        <w:t>5.</w:t>
      </w:r>
      <w:r w:rsidRPr="00CB39B8">
        <w:rPr>
          <w:rFonts w:ascii="Century Gothic" w:hAnsi="Century Gothic"/>
          <w:szCs w:val="24"/>
          <w:lang w:val="pt-BR"/>
        </w:rPr>
        <w:t>4</w:t>
      </w:r>
      <w:r w:rsidRPr="00CB39B8">
        <w:rPr>
          <w:rFonts w:ascii="Century Gothic" w:hAnsi="Century Gothic"/>
          <w:szCs w:val="24"/>
        </w:rPr>
        <w:t xml:space="preserve">.4 – </w:t>
      </w:r>
      <w:r w:rsidRPr="00CB39B8">
        <w:rPr>
          <w:rFonts w:ascii="Century Gothic" w:hAnsi="Century Gothic"/>
          <w:szCs w:val="24"/>
          <w:lang w:val="pt-BR"/>
        </w:rPr>
        <w:t>Especificações do Objeto, observadas as características exigidas no presente Convite</w:t>
      </w:r>
      <w:r w:rsidRPr="00CB39B8">
        <w:rPr>
          <w:rFonts w:ascii="Century Gothic" w:hAnsi="Century Gothic"/>
          <w:szCs w:val="24"/>
        </w:rPr>
        <w:t>.</w:t>
      </w:r>
    </w:p>
    <w:p w:rsidR="009258B9" w:rsidRPr="00CB39B8" w:rsidRDefault="009258B9" w:rsidP="009258B9">
      <w:pPr>
        <w:pStyle w:val="Recuodecorpodetexto"/>
        <w:tabs>
          <w:tab w:val="left" w:pos="567"/>
          <w:tab w:val="left" w:pos="3544"/>
        </w:tabs>
        <w:ind w:firstLine="567"/>
        <w:rPr>
          <w:rFonts w:ascii="Century Gothic" w:hAnsi="Century Gothic"/>
          <w:szCs w:val="24"/>
          <w:lang w:val="pt-BR"/>
        </w:rPr>
      </w:pPr>
      <w:r w:rsidRPr="00CB39B8">
        <w:rPr>
          <w:rFonts w:ascii="Century Gothic" w:hAnsi="Century Gothic"/>
          <w:szCs w:val="24"/>
        </w:rPr>
        <w:t>5.</w:t>
      </w:r>
      <w:r w:rsidRPr="00CB39B8">
        <w:rPr>
          <w:rFonts w:ascii="Century Gothic" w:hAnsi="Century Gothic"/>
          <w:szCs w:val="24"/>
          <w:lang w:val="pt-BR"/>
        </w:rPr>
        <w:t>4</w:t>
      </w:r>
      <w:r w:rsidRPr="00CB39B8">
        <w:rPr>
          <w:rFonts w:ascii="Century Gothic" w:hAnsi="Century Gothic"/>
          <w:szCs w:val="24"/>
        </w:rPr>
        <w:t xml:space="preserve">.5 – Preço Unitário e Total, nos termos contidos no item 6 (seis) deste </w:t>
      </w:r>
      <w:r w:rsidRPr="00CB39B8">
        <w:rPr>
          <w:rFonts w:ascii="Century Gothic" w:hAnsi="Century Gothic"/>
          <w:szCs w:val="24"/>
          <w:lang w:val="pt-BR"/>
        </w:rPr>
        <w:t>CONVITE</w:t>
      </w:r>
      <w:r w:rsidRPr="00CB39B8">
        <w:rPr>
          <w:rFonts w:ascii="Century Gothic" w:hAnsi="Century Gothic"/>
          <w:szCs w:val="24"/>
        </w:rPr>
        <w:t>.</w:t>
      </w:r>
    </w:p>
    <w:p w:rsidR="009258B9" w:rsidRPr="00CB39B8" w:rsidRDefault="009258B9" w:rsidP="009258B9">
      <w:pPr>
        <w:pStyle w:val="Recuodecorpodetexto"/>
        <w:tabs>
          <w:tab w:val="left" w:pos="567"/>
          <w:tab w:val="left" w:pos="3544"/>
        </w:tabs>
        <w:ind w:firstLine="567"/>
        <w:rPr>
          <w:rFonts w:ascii="Century Gothic" w:hAnsi="Century Gothic"/>
          <w:szCs w:val="24"/>
          <w:lang w:val="pt-BR"/>
        </w:rPr>
      </w:pPr>
    </w:p>
    <w:p w:rsidR="009258B9" w:rsidRPr="00CB39B8" w:rsidRDefault="009258B9" w:rsidP="009258B9">
      <w:pPr>
        <w:pStyle w:val="Recuodecorpodetexto"/>
        <w:tabs>
          <w:tab w:val="left" w:pos="567"/>
          <w:tab w:val="left" w:pos="3544"/>
        </w:tabs>
        <w:ind w:firstLine="567"/>
        <w:rPr>
          <w:rFonts w:ascii="Century Gothic" w:hAnsi="Century Gothic"/>
          <w:szCs w:val="24"/>
          <w:lang w:val="pt-BR"/>
        </w:rPr>
      </w:pPr>
    </w:p>
    <w:p w:rsidR="009258B9" w:rsidRPr="00CB39B8" w:rsidRDefault="009258B9" w:rsidP="009258B9">
      <w:pPr>
        <w:pStyle w:val="Recuodecorpodetexto"/>
        <w:tabs>
          <w:tab w:val="left" w:pos="567"/>
          <w:tab w:val="left" w:pos="3544"/>
        </w:tabs>
        <w:ind w:firstLine="567"/>
        <w:rPr>
          <w:rFonts w:ascii="Century Gothic" w:hAnsi="Century Gothic"/>
          <w:szCs w:val="24"/>
          <w:lang w:val="pt-BR"/>
        </w:rPr>
      </w:pPr>
      <w:r w:rsidRPr="00CB39B8">
        <w:rPr>
          <w:rFonts w:ascii="Century Gothic" w:hAnsi="Century Gothic"/>
          <w:szCs w:val="24"/>
        </w:rPr>
        <w:t>5.</w:t>
      </w:r>
      <w:r w:rsidRPr="00CB39B8">
        <w:rPr>
          <w:rFonts w:ascii="Century Gothic" w:hAnsi="Century Gothic"/>
          <w:szCs w:val="24"/>
          <w:lang w:val="pt-BR"/>
        </w:rPr>
        <w:t xml:space="preserve">5. </w:t>
      </w:r>
      <w:r w:rsidRPr="00CB39B8">
        <w:rPr>
          <w:rFonts w:ascii="Century Gothic" w:hAnsi="Century Gothic"/>
          <w:szCs w:val="24"/>
        </w:rPr>
        <w:t xml:space="preserve">A apresentação da proposta será considerada como evidencia de que o proponente examinou criteriosamente os documentos deste Convite e julgou-os suficientes para a elaboração de Proposta voltada à execução do objeto licitado em todos os seus detalhamentos.  </w:t>
      </w:r>
    </w:p>
    <w:p w:rsidR="009258B9" w:rsidRPr="00CB39B8" w:rsidRDefault="009258B9" w:rsidP="009258B9">
      <w:pPr>
        <w:pStyle w:val="Recuodecorpodetexto"/>
        <w:tabs>
          <w:tab w:val="left" w:pos="567"/>
          <w:tab w:val="left" w:pos="3544"/>
        </w:tabs>
        <w:ind w:firstLine="567"/>
        <w:rPr>
          <w:rFonts w:ascii="Century Gothic" w:hAnsi="Century Gothic"/>
          <w:szCs w:val="24"/>
          <w:lang w:val="pt-BR"/>
        </w:rPr>
      </w:pPr>
    </w:p>
    <w:p w:rsidR="009258B9" w:rsidRPr="00CB39B8" w:rsidRDefault="009258B9" w:rsidP="009258B9">
      <w:pPr>
        <w:pStyle w:val="Recuodecorpodetexto"/>
        <w:tabs>
          <w:tab w:val="left" w:pos="567"/>
          <w:tab w:val="left" w:pos="3544"/>
        </w:tabs>
        <w:ind w:firstLine="567"/>
        <w:rPr>
          <w:rFonts w:ascii="Century Gothic" w:hAnsi="Century Gothic"/>
          <w:szCs w:val="24"/>
          <w:lang w:val="pt-BR"/>
        </w:rPr>
      </w:pPr>
    </w:p>
    <w:p w:rsidR="009258B9" w:rsidRPr="00CB39B8" w:rsidRDefault="009258B9" w:rsidP="009258B9">
      <w:pPr>
        <w:pStyle w:val="Recuodecorpodetexto"/>
        <w:tabs>
          <w:tab w:val="left" w:pos="567"/>
          <w:tab w:val="left" w:pos="3544"/>
        </w:tabs>
        <w:ind w:firstLine="567"/>
        <w:rPr>
          <w:rFonts w:ascii="Century Gothic" w:hAnsi="Century Gothic"/>
          <w:b/>
          <w:szCs w:val="24"/>
        </w:rPr>
      </w:pPr>
      <w:r w:rsidRPr="00CB39B8">
        <w:rPr>
          <w:rFonts w:ascii="Century Gothic" w:hAnsi="Century Gothic"/>
          <w:b/>
          <w:szCs w:val="24"/>
        </w:rPr>
        <w:t>6. DOS PREÇOS</w:t>
      </w:r>
    </w:p>
    <w:p w:rsidR="009258B9" w:rsidRPr="00CB39B8" w:rsidRDefault="009258B9" w:rsidP="009258B9">
      <w:pPr>
        <w:pStyle w:val="Recuodecorpodetexto"/>
        <w:tabs>
          <w:tab w:val="left" w:pos="567"/>
          <w:tab w:val="left" w:pos="3544"/>
        </w:tabs>
        <w:ind w:firstLine="567"/>
        <w:rPr>
          <w:rFonts w:ascii="Century Gothic" w:hAnsi="Century Gothic"/>
          <w:b/>
          <w:szCs w:val="24"/>
        </w:rPr>
      </w:pPr>
    </w:p>
    <w:p w:rsidR="009258B9" w:rsidRPr="00CB39B8" w:rsidRDefault="009258B9" w:rsidP="009258B9">
      <w:pPr>
        <w:pStyle w:val="Recuodecorpodetexto"/>
        <w:tabs>
          <w:tab w:val="left" w:pos="567"/>
          <w:tab w:val="left" w:pos="3544"/>
        </w:tabs>
        <w:ind w:firstLine="567"/>
        <w:rPr>
          <w:rFonts w:ascii="Century Gothic" w:hAnsi="Century Gothic"/>
          <w:szCs w:val="24"/>
        </w:rPr>
      </w:pPr>
      <w:r w:rsidRPr="00CB39B8">
        <w:rPr>
          <w:rFonts w:ascii="Century Gothic" w:hAnsi="Century Gothic"/>
          <w:szCs w:val="24"/>
        </w:rPr>
        <w:t>6.1. O preço do objeto licitado deverá ser estipulado, em moeda oficial do País, com 02 (duas) casas decimais após a vírgula, sendo desconsideradas para efeito de julgamento a terceira casa decimais, já incluídos todos os tributos que sobre ele possam incidir.</w:t>
      </w:r>
    </w:p>
    <w:p w:rsidR="009258B9" w:rsidRPr="00CB39B8" w:rsidRDefault="009258B9" w:rsidP="009258B9">
      <w:pPr>
        <w:pStyle w:val="Recuodecorpodetexto"/>
        <w:tabs>
          <w:tab w:val="left" w:pos="567"/>
          <w:tab w:val="left" w:pos="3544"/>
        </w:tabs>
        <w:ind w:firstLine="567"/>
        <w:rPr>
          <w:rFonts w:ascii="Century Gothic" w:hAnsi="Century Gothic"/>
          <w:szCs w:val="24"/>
        </w:rPr>
      </w:pPr>
      <w:r w:rsidRPr="00CB39B8">
        <w:rPr>
          <w:rFonts w:ascii="Century Gothic" w:hAnsi="Century Gothic"/>
          <w:szCs w:val="24"/>
        </w:rPr>
        <w:t>6.2. Indicação do preço unitário da proposta, expresso em numeral e o preço total por numeral e extenso, abrangendo todo o objeto licitado, conforme ANEXO I, no caso de divergência entre a discriminação do preço em algarismo e aquele expresso por extenso, será considerado, exclusivamente, a importância escrita por extenso. Havendo divergência entre o preço unitário e total, prevalecerá o primeiro.</w:t>
      </w:r>
    </w:p>
    <w:p w:rsidR="009258B9" w:rsidRPr="00CB39B8" w:rsidRDefault="009258B9" w:rsidP="009258B9">
      <w:pPr>
        <w:pStyle w:val="Recuodecorpodetexto"/>
        <w:tabs>
          <w:tab w:val="left" w:pos="567"/>
          <w:tab w:val="left" w:pos="3544"/>
        </w:tabs>
        <w:ind w:firstLine="567"/>
        <w:rPr>
          <w:rFonts w:ascii="Century Gothic" w:hAnsi="Century Gothic"/>
          <w:szCs w:val="24"/>
        </w:rPr>
      </w:pPr>
      <w:r w:rsidRPr="00CB39B8">
        <w:rPr>
          <w:rFonts w:ascii="Century Gothic" w:hAnsi="Century Gothic"/>
          <w:szCs w:val="24"/>
        </w:rPr>
        <w:t>6.3. No preço proposto considerar-se ao inclusos todos os custos com Fretes, ICMS, em salários, encargos trabalhistas, sociais, fiscais e previdenciários, seguro, equipamentos, matérias, despesas de administração, inclusive lucro e outras despesas de qualquer natureza que se fizerem necessárias à perfeita execução do objeto licitado.</w:t>
      </w:r>
    </w:p>
    <w:p w:rsidR="009258B9" w:rsidRPr="00CB39B8" w:rsidRDefault="009258B9" w:rsidP="009258B9">
      <w:pPr>
        <w:pStyle w:val="Recuodecorpodetexto"/>
        <w:tabs>
          <w:tab w:val="left" w:pos="567"/>
          <w:tab w:val="left" w:pos="3544"/>
        </w:tabs>
        <w:ind w:firstLine="567"/>
        <w:rPr>
          <w:rFonts w:ascii="Century Gothic" w:hAnsi="Century Gothic"/>
          <w:szCs w:val="24"/>
        </w:rPr>
      </w:pPr>
    </w:p>
    <w:p w:rsidR="009258B9" w:rsidRPr="00CB39B8" w:rsidRDefault="009258B9" w:rsidP="009258B9">
      <w:pPr>
        <w:pStyle w:val="Recuodecorpodetexto"/>
        <w:tabs>
          <w:tab w:val="left" w:pos="567"/>
          <w:tab w:val="left" w:pos="3544"/>
        </w:tabs>
        <w:ind w:firstLine="567"/>
        <w:rPr>
          <w:rFonts w:ascii="Century Gothic" w:hAnsi="Century Gothic"/>
          <w:b/>
          <w:szCs w:val="24"/>
        </w:rPr>
      </w:pPr>
    </w:p>
    <w:p w:rsidR="009258B9" w:rsidRPr="00CB39B8" w:rsidRDefault="009258B9" w:rsidP="009258B9">
      <w:pPr>
        <w:pStyle w:val="Recuodecorpodetexto"/>
        <w:tabs>
          <w:tab w:val="left" w:pos="567"/>
          <w:tab w:val="left" w:pos="3544"/>
        </w:tabs>
        <w:ind w:firstLine="567"/>
        <w:rPr>
          <w:rFonts w:ascii="Century Gothic" w:hAnsi="Century Gothic"/>
          <w:b/>
          <w:szCs w:val="24"/>
        </w:rPr>
      </w:pPr>
      <w:r w:rsidRPr="00CB39B8">
        <w:rPr>
          <w:rFonts w:ascii="Century Gothic" w:hAnsi="Century Gothic"/>
          <w:b/>
          <w:szCs w:val="24"/>
        </w:rPr>
        <w:t>7. DA ABERTURA</w:t>
      </w:r>
    </w:p>
    <w:p w:rsidR="009258B9" w:rsidRPr="00CB39B8" w:rsidRDefault="009258B9" w:rsidP="009258B9">
      <w:pPr>
        <w:pStyle w:val="Recuodecorpodetexto"/>
        <w:tabs>
          <w:tab w:val="left" w:pos="567"/>
          <w:tab w:val="left" w:pos="3544"/>
        </w:tabs>
        <w:ind w:firstLine="567"/>
        <w:rPr>
          <w:rFonts w:ascii="Century Gothic" w:hAnsi="Century Gothic"/>
          <w:b/>
          <w:szCs w:val="24"/>
        </w:rPr>
      </w:pPr>
    </w:p>
    <w:p w:rsidR="009258B9" w:rsidRPr="00CB39B8" w:rsidRDefault="009258B9" w:rsidP="009258B9">
      <w:pPr>
        <w:pStyle w:val="Recuodecorpodetexto"/>
        <w:tabs>
          <w:tab w:val="left" w:pos="567"/>
          <w:tab w:val="left" w:pos="3544"/>
        </w:tabs>
        <w:ind w:firstLine="567"/>
        <w:rPr>
          <w:rFonts w:ascii="Century Gothic" w:hAnsi="Century Gothic"/>
          <w:szCs w:val="24"/>
        </w:rPr>
      </w:pPr>
      <w:r w:rsidRPr="00CB39B8">
        <w:rPr>
          <w:rFonts w:ascii="Century Gothic" w:hAnsi="Century Gothic"/>
          <w:szCs w:val="24"/>
        </w:rPr>
        <w:t xml:space="preserve">7.1. O envelope nº 01 será aberto no dia </w:t>
      </w:r>
      <w:r w:rsidR="0096196E">
        <w:rPr>
          <w:rFonts w:ascii="Century Gothic" w:hAnsi="Century Gothic"/>
          <w:b/>
          <w:szCs w:val="24"/>
          <w:lang w:val="pt-BR"/>
        </w:rPr>
        <w:t>03/07</w:t>
      </w:r>
      <w:r w:rsidRPr="00CB39B8">
        <w:rPr>
          <w:rFonts w:ascii="Century Gothic" w:hAnsi="Century Gothic"/>
          <w:b/>
          <w:szCs w:val="24"/>
        </w:rPr>
        <w:t>/201</w:t>
      </w:r>
      <w:r>
        <w:rPr>
          <w:rFonts w:ascii="Century Gothic" w:hAnsi="Century Gothic"/>
          <w:b/>
          <w:szCs w:val="24"/>
          <w:lang w:val="pt-BR"/>
        </w:rPr>
        <w:t>4</w:t>
      </w:r>
      <w:r w:rsidRPr="00CB39B8">
        <w:rPr>
          <w:rFonts w:ascii="Century Gothic" w:hAnsi="Century Gothic"/>
          <w:b/>
          <w:szCs w:val="24"/>
        </w:rPr>
        <w:t xml:space="preserve">, às </w:t>
      </w:r>
      <w:r w:rsidR="0096196E">
        <w:rPr>
          <w:rFonts w:ascii="Century Gothic" w:hAnsi="Century Gothic"/>
          <w:b/>
          <w:szCs w:val="24"/>
          <w:lang w:val="pt-BR"/>
        </w:rPr>
        <w:t>09</w:t>
      </w:r>
      <w:r w:rsidRPr="00CB39B8">
        <w:rPr>
          <w:rFonts w:ascii="Century Gothic" w:hAnsi="Century Gothic"/>
          <w:b/>
          <w:szCs w:val="24"/>
        </w:rPr>
        <w:t>:00 horas</w:t>
      </w:r>
      <w:r w:rsidRPr="00CB39B8">
        <w:rPr>
          <w:rFonts w:ascii="Century Gothic" w:hAnsi="Century Gothic"/>
          <w:szCs w:val="24"/>
        </w:rPr>
        <w:t xml:space="preserve">, na Prefeitura </w:t>
      </w:r>
      <w:r>
        <w:rPr>
          <w:rFonts w:ascii="Century Gothic" w:hAnsi="Century Gothic"/>
          <w:szCs w:val="24"/>
          <w:lang w:val="pt-BR"/>
        </w:rPr>
        <w:t>Conceição dos Ouros</w:t>
      </w:r>
      <w:r w:rsidRPr="00CB39B8">
        <w:rPr>
          <w:rFonts w:ascii="Century Gothic" w:hAnsi="Century Gothic"/>
          <w:szCs w:val="24"/>
        </w:rPr>
        <w:t xml:space="preserve"> (MG).</w:t>
      </w:r>
    </w:p>
    <w:p w:rsidR="009258B9" w:rsidRPr="00CB39B8" w:rsidRDefault="009258B9" w:rsidP="009258B9">
      <w:pPr>
        <w:pStyle w:val="Recuodecorpodetexto"/>
        <w:tabs>
          <w:tab w:val="left" w:pos="567"/>
          <w:tab w:val="left" w:pos="3544"/>
        </w:tabs>
        <w:ind w:firstLine="567"/>
        <w:rPr>
          <w:rFonts w:ascii="Century Gothic" w:hAnsi="Century Gothic"/>
          <w:szCs w:val="24"/>
        </w:rPr>
      </w:pPr>
      <w:r w:rsidRPr="00CB39B8">
        <w:rPr>
          <w:rFonts w:ascii="Century Gothic" w:hAnsi="Century Gothic"/>
          <w:szCs w:val="24"/>
        </w:rPr>
        <w:t xml:space="preserve">7.2. O envelope nº 02 será aberto no dia </w:t>
      </w:r>
      <w:r w:rsidR="0096196E">
        <w:rPr>
          <w:rFonts w:ascii="Century Gothic" w:hAnsi="Century Gothic"/>
          <w:b/>
          <w:szCs w:val="24"/>
          <w:lang w:val="pt-BR"/>
        </w:rPr>
        <w:t>03/07</w:t>
      </w:r>
      <w:r w:rsidRPr="00CB39B8">
        <w:rPr>
          <w:rFonts w:ascii="Century Gothic" w:hAnsi="Century Gothic"/>
          <w:b/>
          <w:szCs w:val="24"/>
        </w:rPr>
        <w:t>/201</w:t>
      </w:r>
      <w:r>
        <w:rPr>
          <w:rFonts w:ascii="Century Gothic" w:hAnsi="Century Gothic"/>
          <w:b/>
          <w:szCs w:val="24"/>
          <w:lang w:val="pt-BR"/>
        </w:rPr>
        <w:t>4</w:t>
      </w:r>
      <w:r w:rsidRPr="00CB39B8">
        <w:rPr>
          <w:rFonts w:ascii="Century Gothic" w:hAnsi="Century Gothic"/>
          <w:b/>
          <w:szCs w:val="24"/>
        </w:rPr>
        <w:t xml:space="preserve">, às </w:t>
      </w:r>
      <w:r w:rsidR="0096196E">
        <w:rPr>
          <w:rFonts w:ascii="Century Gothic" w:hAnsi="Century Gothic"/>
          <w:b/>
          <w:szCs w:val="24"/>
          <w:lang w:val="pt-BR"/>
        </w:rPr>
        <w:t>09</w:t>
      </w:r>
      <w:r w:rsidRPr="00CB39B8">
        <w:rPr>
          <w:rFonts w:ascii="Century Gothic" w:hAnsi="Century Gothic"/>
          <w:b/>
          <w:szCs w:val="24"/>
        </w:rPr>
        <w:t>:30 horas</w:t>
      </w:r>
      <w:r w:rsidRPr="00CB39B8">
        <w:rPr>
          <w:rFonts w:ascii="Century Gothic" w:hAnsi="Century Gothic"/>
          <w:szCs w:val="24"/>
        </w:rPr>
        <w:t xml:space="preserve">, na Prefeitura </w:t>
      </w:r>
      <w:r>
        <w:rPr>
          <w:rFonts w:ascii="Century Gothic" w:hAnsi="Century Gothic"/>
          <w:szCs w:val="24"/>
          <w:lang w:val="pt-BR"/>
        </w:rPr>
        <w:t>Conceição dos Ouros</w:t>
      </w:r>
      <w:r w:rsidRPr="00CB39B8">
        <w:rPr>
          <w:rFonts w:ascii="Century Gothic" w:hAnsi="Century Gothic"/>
          <w:szCs w:val="24"/>
        </w:rPr>
        <w:t xml:space="preserve"> (MG).</w:t>
      </w:r>
    </w:p>
    <w:p w:rsidR="009258B9" w:rsidRPr="00CB39B8" w:rsidRDefault="009258B9" w:rsidP="009258B9">
      <w:pPr>
        <w:pStyle w:val="Recuodecorpodetexto"/>
        <w:tabs>
          <w:tab w:val="left" w:pos="567"/>
          <w:tab w:val="left" w:pos="3544"/>
        </w:tabs>
        <w:ind w:firstLine="567"/>
        <w:rPr>
          <w:rFonts w:ascii="Century Gothic" w:hAnsi="Century Gothic"/>
          <w:b/>
          <w:szCs w:val="24"/>
        </w:rPr>
      </w:pPr>
      <w:r w:rsidRPr="00CB39B8">
        <w:rPr>
          <w:rFonts w:ascii="Century Gothic" w:hAnsi="Century Gothic"/>
          <w:szCs w:val="24"/>
        </w:rPr>
        <w:t>7.3. O licitante que se fizer representar no ato de abertura dos envelopes, ou demais fases procedimentais, deverá apresentar correspondência, procuração ou documento equivalente, credenciando seu representante para tal fim, indicando os poderes, com apresentação do CPF e RG.</w:t>
      </w:r>
    </w:p>
    <w:p w:rsidR="009258B9" w:rsidRPr="00CB39B8" w:rsidRDefault="009258B9" w:rsidP="009258B9">
      <w:pPr>
        <w:pStyle w:val="Recuodecorpodetexto"/>
        <w:tabs>
          <w:tab w:val="left" w:pos="567"/>
          <w:tab w:val="left" w:pos="3544"/>
        </w:tabs>
        <w:ind w:firstLine="567"/>
        <w:rPr>
          <w:rFonts w:ascii="Century Gothic" w:hAnsi="Century Gothic"/>
          <w:b/>
          <w:szCs w:val="24"/>
        </w:rPr>
      </w:pPr>
      <w:r w:rsidRPr="00CB39B8">
        <w:rPr>
          <w:rFonts w:ascii="Century Gothic" w:hAnsi="Century Gothic"/>
          <w:szCs w:val="24"/>
        </w:rPr>
        <w:lastRenderedPageBreak/>
        <w:t xml:space="preserve">7.4. A comissão de Licitação abrirá, primeiramente os envelopes contendo documentação de habilitação mencionada no Item 4. Da apresentação da Documentação Para Habilitação, desclassificando o licitante que não atender as exigências deste </w:t>
      </w:r>
      <w:r w:rsidRPr="00CB39B8">
        <w:rPr>
          <w:rFonts w:ascii="Century Gothic" w:hAnsi="Century Gothic"/>
          <w:szCs w:val="24"/>
          <w:lang w:val="pt-BR"/>
        </w:rPr>
        <w:t>CONVITE</w:t>
      </w:r>
      <w:r w:rsidRPr="00CB39B8">
        <w:rPr>
          <w:rFonts w:ascii="Century Gothic" w:hAnsi="Century Gothic"/>
          <w:b/>
          <w:szCs w:val="24"/>
        </w:rPr>
        <w:t xml:space="preserve"> </w:t>
      </w:r>
      <w:r w:rsidRPr="00CB39B8">
        <w:rPr>
          <w:rFonts w:ascii="Century Gothic" w:hAnsi="Century Gothic"/>
          <w:szCs w:val="24"/>
        </w:rPr>
        <w:t xml:space="preserve">e de seus </w:t>
      </w:r>
      <w:r w:rsidRPr="00CB39B8">
        <w:rPr>
          <w:rFonts w:ascii="Century Gothic" w:hAnsi="Century Gothic"/>
          <w:b/>
          <w:szCs w:val="24"/>
        </w:rPr>
        <w:t>ANEXOS.</w:t>
      </w:r>
    </w:p>
    <w:p w:rsidR="009258B9" w:rsidRPr="00CB39B8" w:rsidRDefault="009258B9" w:rsidP="009258B9">
      <w:pPr>
        <w:pStyle w:val="Recuodecorpodetexto"/>
        <w:tabs>
          <w:tab w:val="left" w:pos="567"/>
          <w:tab w:val="left" w:pos="3544"/>
        </w:tabs>
        <w:ind w:firstLine="567"/>
        <w:rPr>
          <w:rFonts w:ascii="Century Gothic" w:hAnsi="Century Gothic"/>
          <w:szCs w:val="24"/>
        </w:rPr>
      </w:pPr>
      <w:r w:rsidRPr="00CB39B8">
        <w:rPr>
          <w:rFonts w:ascii="Century Gothic" w:hAnsi="Century Gothic"/>
          <w:szCs w:val="24"/>
        </w:rPr>
        <w:t>7.5. Decorrida a verificação dos documentos de habilitação e havendo algum participante desclassificado, o envelope de proposta será arquivado e devidamente fechado com cola e rubricado por todos da Comissão de Licitação e licitantes presentes.</w:t>
      </w:r>
    </w:p>
    <w:p w:rsidR="009258B9" w:rsidRPr="00CB39B8" w:rsidRDefault="009258B9" w:rsidP="009258B9">
      <w:pPr>
        <w:pStyle w:val="Recuodecorpodetexto"/>
        <w:tabs>
          <w:tab w:val="left" w:pos="567"/>
          <w:tab w:val="left" w:pos="3544"/>
        </w:tabs>
        <w:ind w:firstLine="567"/>
        <w:rPr>
          <w:rFonts w:ascii="Century Gothic" w:hAnsi="Century Gothic"/>
          <w:szCs w:val="24"/>
        </w:rPr>
      </w:pPr>
      <w:r w:rsidRPr="00CB39B8">
        <w:rPr>
          <w:rFonts w:ascii="Century Gothic" w:hAnsi="Century Gothic"/>
          <w:szCs w:val="24"/>
        </w:rPr>
        <w:t>7.6. Após a fase de Habilitação, não cabe desistência de proposta, salvo por motivo justo decorrente de fato superveniente e aceito pela Comissão de Licitação.</w:t>
      </w:r>
    </w:p>
    <w:p w:rsidR="009258B9" w:rsidRPr="00CB39B8" w:rsidRDefault="009258B9" w:rsidP="009258B9">
      <w:pPr>
        <w:pStyle w:val="Recuodecorpodetexto"/>
        <w:tabs>
          <w:tab w:val="left" w:pos="567"/>
          <w:tab w:val="left" w:pos="3544"/>
        </w:tabs>
        <w:ind w:firstLine="567"/>
        <w:rPr>
          <w:rFonts w:ascii="Century Gothic" w:hAnsi="Century Gothic"/>
          <w:szCs w:val="24"/>
        </w:rPr>
      </w:pPr>
      <w:r w:rsidRPr="00CB39B8">
        <w:rPr>
          <w:rFonts w:ascii="Century Gothic" w:hAnsi="Century Gothic"/>
          <w:szCs w:val="24"/>
        </w:rPr>
        <w:t>7.7. Caso não haja manifestação de nenhum dos licitantes, a Comissão de Licitação processará a abertura dos envelopes contendo as propostas dos licitantes habilitados, passando-se ao exame destas.</w:t>
      </w:r>
    </w:p>
    <w:p w:rsidR="009258B9" w:rsidRPr="00CB39B8" w:rsidRDefault="009258B9" w:rsidP="009258B9">
      <w:pPr>
        <w:pStyle w:val="Recuodecorpodetexto"/>
        <w:tabs>
          <w:tab w:val="left" w:pos="567"/>
          <w:tab w:val="left" w:pos="3544"/>
        </w:tabs>
        <w:ind w:firstLine="567"/>
        <w:rPr>
          <w:rFonts w:ascii="Century Gothic" w:hAnsi="Century Gothic"/>
          <w:szCs w:val="24"/>
        </w:rPr>
      </w:pPr>
      <w:r w:rsidRPr="00CB39B8">
        <w:rPr>
          <w:rFonts w:ascii="Century Gothic" w:hAnsi="Century Gothic"/>
          <w:szCs w:val="24"/>
        </w:rPr>
        <w:t>7.8. Todos os documentos contidos nos envelopes de habilitação serão rubricados pelos licitantes presentes e obrigatoriamente assinados pela Comissão de Licitação.</w:t>
      </w:r>
    </w:p>
    <w:p w:rsidR="009258B9" w:rsidRPr="00CB39B8" w:rsidRDefault="009258B9" w:rsidP="009258B9">
      <w:pPr>
        <w:pStyle w:val="Recuodecorpodetexto"/>
        <w:tabs>
          <w:tab w:val="left" w:pos="567"/>
          <w:tab w:val="left" w:pos="3544"/>
        </w:tabs>
        <w:ind w:firstLine="567"/>
        <w:rPr>
          <w:rFonts w:ascii="Century Gothic" w:hAnsi="Century Gothic"/>
          <w:szCs w:val="24"/>
          <w:lang w:val="pt-BR"/>
        </w:rPr>
      </w:pPr>
      <w:r w:rsidRPr="00CB39B8">
        <w:rPr>
          <w:rFonts w:ascii="Century Gothic" w:hAnsi="Century Gothic"/>
          <w:szCs w:val="24"/>
        </w:rPr>
        <w:t>7.9. Será lavrada ata circunstanciada de abertura que poderá ser assinada pelos licitantes presentes e obrigatoriamente assinada pela Comissão de Licitação.</w:t>
      </w:r>
    </w:p>
    <w:p w:rsidR="009258B9" w:rsidRPr="00CB39B8" w:rsidRDefault="009258B9" w:rsidP="009258B9">
      <w:pPr>
        <w:pStyle w:val="Recuodecorpodetexto"/>
        <w:tabs>
          <w:tab w:val="left" w:pos="567"/>
          <w:tab w:val="left" w:pos="3544"/>
        </w:tabs>
        <w:ind w:firstLine="567"/>
        <w:rPr>
          <w:rFonts w:ascii="Century Gothic" w:hAnsi="Century Gothic"/>
          <w:szCs w:val="24"/>
        </w:rPr>
      </w:pPr>
    </w:p>
    <w:p w:rsidR="009258B9" w:rsidRPr="00CB39B8" w:rsidRDefault="009258B9" w:rsidP="009258B9">
      <w:pPr>
        <w:pStyle w:val="Recuodecorpodetexto"/>
        <w:tabs>
          <w:tab w:val="left" w:pos="567"/>
          <w:tab w:val="left" w:pos="3544"/>
        </w:tabs>
        <w:ind w:firstLine="567"/>
        <w:rPr>
          <w:rFonts w:ascii="Century Gothic" w:hAnsi="Century Gothic"/>
          <w:b/>
          <w:szCs w:val="24"/>
        </w:rPr>
      </w:pPr>
      <w:r w:rsidRPr="00CB39B8">
        <w:rPr>
          <w:rFonts w:ascii="Century Gothic" w:hAnsi="Century Gothic"/>
          <w:b/>
          <w:szCs w:val="24"/>
        </w:rPr>
        <w:t>8. DOS CRITÉRIOS DE JULGAMENTO DAS PROPOSTAS</w:t>
      </w:r>
    </w:p>
    <w:p w:rsidR="009258B9" w:rsidRPr="00CB39B8" w:rsidRDefault="009258B9" w:rsidP="009258B9">
      <w:pPr>
        <w:pStyle w:val="Recuodecorpodetexto"/>
        <w:tabs>
          <w:tab w:val="left" w:pos="567"/>
          <w:tab w:val="left" w:pos="3544"/>
        </w:tabs>
        <w:ind w:firstLine="567"/>
        <w:rPr>
          <w:rFonts w:ascii="Century Gothic" w:hAnsi="Century Gothic"/>
          <w:b/>
          <w:szCs w:val="24"/>
        </w:rPr>
      </w:pPr>
    </w:p>
    <w:p w:rsidR="009258B9" w:rsidRPr="00CB39B8" w:rsidRDefault="009258B9" w:rsidP="009258B9">
      <w:pPr>
        <w:pStyle w:val="Recuodecorpodetexto"/>
        <w:tabs>
          <w:tab w:val="left" w:pos="567"/>
          <w:tab w:val="left" w:pos="3544"/>
        </w:tabs>
        <w:ind w:firstLine="567"/>
        <w:rPr>
          <w:rFonts w:ascii="Century Gothic" w:hAnsi="Century Gothic"/>
          <w:szCs w:val="24"/>
        </w:rPr>
      </w:pPr>
      <w:r w:rsidRPr="00CB39B8">
        <w:rPr>
          <w:rFonts w:ascii="Century Gothic" w:hAnsi="Century Gothic"/>
          <w:szCs w:val="24"/>
        </w:rPr>
        <w:t xml:space="preserve">8.1. O julgamento da presente licitação será efetuado pela Comissão de Licitação, que considerará vencedor o licitante que, atendendo às exigências deste </w:t>
      </w:r>
      <w:r w:rsidRPr="00CB39B8">
        <w:rPr>
          <w:rFonts w:ascii="Century Gothic" w:hAnsi="Century Gothic"/>
          <w:szCs w:val="24"/>
          <w:lang w:val="pt-BR"/>
        </w:rPr>
        <w:t>CONVITE</w:t>
      </w:r>
      <w:r w:rsidRPr="00CB39B8">
        <w:rPr>
          <w:rFonts w:ascii="Century Gothic" w:hAnsi="Century Gothic"/>
          <w:b/>
          <w:szCs w:val="24"/>
        </w:rPr>
        <w:t xml:space="preserve"> </w:t>
      </w:r>
      <w:r w:rsidRPr="00CB39B8">
        <w:rPr>
          <w:rFonts w:ascii="Century Gothic" w:hAnsi="Century Gothic"/>
          <w:szCs w:val="24"/>
        </w:rPr>
        <w:t xml:space="preserve">e de seus </w:t>
      </w:r>
      <w:r w:rsidRPr="00CB39B8">
        <w:rPr>
          <w:rFonts w:ascii="Century Gothic" w:hAnsi="Century Gothic"/>
          <w:b/>
          <w:szCs w:val="24"/>
        </w:rPr>
        <w:t xml:space="preserve">ANEXOS, </w:t>
      </w:r>
      <w:r w:rsidRPr="00CB39B8">
        <w:rPr>
          <w:rFonts w:ascii="Century Gothic" w:hAnsi="Century Gothic"/>
          <w:szCs w:val="24"/>
        </w:rPr>
        <w:t xml:space="preserve">oferecer a proposta mais vantajosa para Administração Pública, observadas as especificações, e outras condições estabelecidas neste </w:t>
      </w:r>
      <w:r w:rsidRPr="00CB39B8">
        <w:rPr>
          <w:rFonts w:ascii="Century Gothic" w:hAnsi="Century Gothic"/>
          <w:szCs w:val="24"/>
          <w:lang w:val="pt-BR"/>
        </w:rPr>
        <w:t>Convite</w:t>
      </w:r>
      <w:r w:rsidRPr="00CB39B8">
        <w:rPr>
          <w:rFonts w:ascii="Century Gothic" w:hAnsi="Century Gothic"/>
          <w:szCs w:val="24"/>
        </w:rPr>
        <w:t xml:space="preserve"> e de acordo com estabelecido no Art. 45, § I, inciso I, da Lei 8.666/93, atualizada pela Lei nº 8.883/94 e Lei nº 9.648 de 27/05/98.</w:t>
      </w:r>
    </w:p>
    <w:p w:rsidR="009258B9" w:rsidRPr="00CB39B8" w:rsidRDefault="009258B9" w:rsidP="009258B9">
      <w:pPr>
        <w:pStyle w:val="Recuodecorpodetexto"/>
        <w:tabs>
          <w:tab w:val="left" w:pos="567"/>
          <w:tab w:val="left" w:pos="3544"/>
        </w:tabs>
        <w:ind w:firstLine="567"/>
        <w:rPr>
          <w:rFonts w:ascii="Century Gothic" w:hAnsi="Century Gothic"/>
          <w:szCs w:val="24"/>
        </w:rPr>
      </w:pPr>
      <w:r w:rsidRPr="00CB39B8">
        <w:rPr>
          <w:rFonts w:ascii="Century Gothic" w:hAnsi="Century Gothic"/>
          <w:szCs w:val="24"/>
        </w:rPr>
        <w:t>8.2. A competente Classificação das Propostas de Preços, será determinada através do Critério de Menor Preço</w:t>
      </w:r>
      <w:r w:rsidRPr="00CB39B8">
        <w:rPr>
          <w:rFonts w:ascii="Century Gothic" w:hAnsi="Century Gothic"/>
          <w:szCs w:val="24"/>
          <w:lang w:val="pt-BR"/>
        </w:rPr>
        <w:t xml:space="preserve"> Global,</w:t>
      </w:r>
      <w:r w:rsidRPr="00CB39B8">
        <w:rPr>
          <w:rFonts w:ascii="Century Gothic" w:hAnsi="Century Gothic"/>
          <w:szCs w:val="24"/>
        </w:rPr>
        <w:t xml:space="preserve"> definidos no </w:t>
      </w:r>
      <w:r w:rsidRPr="00CB39B8">
        <w:rPr>
          <w:rFonts w:ascii="Century Gothic" w:hAnsi="Century Gothic"/>
          <w:b/>
          <w:szCs w:val="24"/>
        </w:rPr>
        <w:t xml:space="preserve">ANEXO I, </w:t>
      </w:r>
      <w:r w:rsidRPr="00CB39B8">
        <w:rPr>
          <w:rFonts w:ascii="Century Gothic" w:hAnsi="Century Gothic"/>
          <w:szCs w:val="24"/>
        </w:rPr>
        <w:t xml:space="preserve">à vista de que esta licitação é do Tipo </w:t>
      </w:r>
      <w:r w:rsidRPr="00CB39B8">
        <w:rPr>
          <w:rFonts w:ascii="Century Gothic" w:hAnsi="Century Gothic"/>
          <w:b/>
          <w:szCs w:val="24"/>
        </w:rPr>
        <w:t>MENOR PREÇO</w:t>
      </w:r>
      <w:r w:rsidRPr="00CB39B8">
        <w:rPr>
          <w:rFonts w:ascii="Century Gothic" w:hAnsi="Century Gothic"/>
          <w:szCs w:val="24"/>
        </w:rPr>
        <w:t>.</w:t>
      </w:r>
    </w:p>
    <w:p w:rsidR="009258B9" w:rsidRPr="00CB39B8" w:rsidRDefault="009258B9" w:rsidP="009258B9">
      <w:pPr>
        <w:pStyle w:val="Recuodecorpodetexto"/>
        <w:tabs>
          <w:tab w:val="left" w:pos="567"/>
          <w:tab w:val="left" w:pos="3544"/>
        </w:tabs>
        <w:ind w:firstLine="567"/>
        <w:rPr>
          <w:rFonts w:ascii="Century Gothic" w:hAnsi="Century Gothic"/>
          <w:szCs w:val="24"/>
        </w:rPr>
      </w:pPr>
      <w:r w:rsidRPr="00CB39B8">
        <w:rPr>
          <w:rFonts w:ascii="Century Gothic" w:hAnsi="Century Gothic"/>
          <w:szCs w:val="24"/>
        </w:rPr>
        <w:t xml:space="preserve">8.3. A proposta que não atender às exigências deste </w:t>
      </w:r>
      <w:r w:rsidRPr="00CB39B8">
        <w:rPr>
          <w:rFonts w:ascii="Century Gothic" w:hAnsi="Century Gothic"/>
          <w:szCs w:val="24"/>
          <w:lang w:val="pt-BR"/>
        </w:rPr>
        <w:t>CONVITE</w:t>
      </w:r>
      <w:r w:rsidRPr="00CB39B8">
        <w:rPr>
          <w:rFonts w:ascii="Century Gothic" w:hAnsi="Century Gothic"/>
          <w:b/>
          <w:szCs w:val="24"/>
        </w:rPr>
        <w:t xml:space="preserve"> </w:t>
      </w:r>
      <w:r w:rsidRPr="00CB39B8">
        <w:rPr>
          <w:rFonts w:ascii="Century Gothic" w:hAnsi="Century Gothic"/>
          <w:szCs w:val="24"/>
        </w:rPr>
        <w:t xml:space="preserve">e de seus </w:t>
      </w:r>
      <w:r w:rsidRPr="00CB39B8">
        <w:rPr>
          <w:rFonts w:ascii="Century Gothic" w:hAnsi="Century Gothic"/>
          <w:b/>
          <w:szCs w:val="24"/>
        </w:rPr>
        <w:t>ANEXOS</w:t>
      </w:r>
      <w:r w:rsidRPr="00CB39B8">
        <w:rPr>
          <w:rFonts w:ascii="Century Gothic" w:hAnsi="Century Gothic"/>
          <w:szCs w:val="24"/>
        </w:rPr>
        <w:t>, será desclassificada pela Comissão de Licitação.</w:t>
      </w:r>
    </w:p>
    <w:p w:rsidR="009258B9" w:rsidRPr="00CB39B8" w:rsidRDefault="009258B9" w:rsidP="009258B9">
      <w:pPr>
        <w:pStyle w:val="Recuodecorpodetexto"/>
        <w:tabs>
          <w:tab w:val="left" w:pos="567"/>
          <w:tab w:val="left" w:pos="3544"/>
        </w:tabs>
        <w:ind w:firstLine="567"/>
        <w:rPr>
          <w:rFonts w:ascii="Century Gothic" w:hAnsi="Century Gothic"/>
          <w:szCs w:val="24"/>
        </w:rPr>
      </w:pPr>
      <w:r w:rsidRPr="00CB39B8">
        <w:rPr>
          <w:rFonts w:ascii="Century Gothic" w:hAnsi="Century Gothic"/>
          <w:szCs w:val="24"/>
        </w:rPr>
        <w:t>8.4. Também serão desclassificadas as propostas que:</w:t>
      </w:r>
    </w:p>
    <w:p w:rsidR="009258B9" w:rsidRPr="00CB39B8" w:rsidRDefault="009258B9" w:rsidP="009258B9">
      <w:pPr>
        <w:pStyle w:val="Recuodecorpodetexto"/>
        <w:tabs>
          <w:tab w:val="left" w:pos="567"/>
          <w:tab w:val="left" w:pos="3544"/>
        </w:tabs>
        <w:ind w:firstLine="567"/>
        <w:rPr>
          <w:rFonts w:ascii="Century Gothic" w:hAnsi="Century Gothic"/>
          <w:szCs w:val="24"/>
        </w:rPr>
      </w:pPr>
    </w:p>
    <w:p w:rsidR="009258B9" w:rsidRPr="00CB39B8" w:rsidRDefault="009258B9" w:rsidP="009258B9">
      <w:pPr>
        <w:pStyle w:val="Recuodecorpodetexto"/>
        <w:tabs>
          <w:tab w:val="left" w:pos="567"/>
          <w:tab w:val="left" w:pos="3544"/>
        </w:tabs>
        <w:ind w:firstLine="567"/>
        <w:rPr>
          <w:rFonts w:ascii="Century Gothic" w:hAnsi="Century Gothic"/>
          <w:szCs w:val="24"/>
        </w:rPr>
      </w:pPr>
      <w:r w:rsidRPr="00CB39B8">
        <w:rPr>
          <w:rFonts w:ascii="Century Gothic" w:hAnsi="Century Gothic"/>
          <w:szCs w:val="24"/>
        </w:rPr>
        <w:t>8.4.1 -</w:t>
      </w:r>
      <w:r w:rsidRPr="00CB39B8">
        <w:rPr>
          <w:rFonts w:ascii="Century Gothic" w:hAnsi="Century Gothic"/>
          <w:b/>
          <w:szCs w:val="24"/>
        </w:rPr>
        <w:t xml:space="preserve"> </w:t>
      </w:r>
      <w:r w:rsidRPr="00CB39B8">
        <w:rPr>
          <w:rFonts w:ascii="Century Gothic" w:hAnsi="Century Gothic"/>
          <w:szCs w:val="24"/>
        </w:rPr>
        <w:t>Apresente preços baseados em outra (s) proposta (s), inclusive com o oferecimento de redução sobre a de menor valor;</w:t>
      </w:r>
    </w:p>
    <w:p w:rsidR="009258B9" w:rsidRPr="00CB39B8" w:rsidRDefault="009258B9" w:rsidP="009258B9">
      <w:pPr>
        <w:pStyle w:val="Recuodecorpodetexto"/>
        <w:tabs>
          <w:tab w:val="left" w:pos="567"/>
          <w:tab w:val="left" w:pos="3544"/>
        </w:tabs>
        <w:ind w:firstLine="567"/>
        <w:rPr>
          <w:rFonts w:ascii="Century Gothic" w:hAnsi="Century Gothic"/>
          <w:szCs w:val="24"/>
        </w:rPr>
      </w:pPr>
      <w:r w:rsidRPr="00CB39B8">
        <w:rPr>
          <w:rFonts w:ascii="Century Gothic" w:hAnsi="Century Gothic"/>
          <w:szCs w:val="24"/>
        </w:rPr>
        <w:t>8.4.2 -</w:t>
      </w:r>
      <w:r w:rsidRPr="00CB39B8">
        <w:rPr>
          <w:rFonts w:ascii="Century Gothic" w:hAnsi="Century Gothic"/>
          <w:b/>
          <w:szCs w:val="24"/>
        </w:rPr>
        <w:t xml:space="preserve"> </w:t>
      </w:r>
      <w:r w:rsidRPr="00CB39B8">
        <w:rPr>
          <w:rFonts w:ascii="Century Gothic" w:hAnsi="Century Gothic"/>
          <w:szCs w:val="24"/>
        </w:rPr>
        <w:t>Contiverem em seu texto rasuras, emendas, borrões, entrelinhas, irregularidade ou defeito de linguagem capazes de dificultar o julgamento, assim como aquelas que se enquadrem em qualquer das situações previstas no artigo 48 da Lei Federal nº 8.666, de 21 de junho de 1993.</w:t>
      </w:r>
    </w:p>
    <w:p w:rsidR="009258B9" w:rsidRPr="00CB39B8" w:rsidRDefault="009258B9" w:rsidP="009258B9">
      <w:pPr>
        <w:pStyle w:val="Recuodecorpodetexto"/>
        <w:tabs>
          <w:tab w:val="left" w:pos="567"/>
          <w:tab w:val="left" w:pos="3544"/>
        </w:tabs>
        <w:ind w:firstLine="567"/>
        <w:rPr>
          <w:rFonts w:ascii="Century Gothic" w:hAnsi="Century Gothic"/>
          <w:szCs w:val="24"/>
        </w:rPr>
      </w:pPr>
    </w:p>
    <w:p w:rsidR="009258B9" w:rsidRPr="00CB39B8" w:rsidRDefault="009258B9" w:rsidP="009258B9">
      <w:pPr>
        <w:pStyle w:val="Recuodecorpodetexto"/>
        <w:tabs>
          <w:tab w:val="left" w:pos="567"/>
          <w:tab w:val="left" w:pos="3544"/>
        </w:tabs>
        <w:ind w:firstLine="567"/>
        <w:rPr>
          <w:rFonts w:ascii="Century Gothic" w:hAnsi="Century Gothic"/>
          <w:szCs w:val="24"/>
        </w:rPr>
      </w:pPr>
      <w:r w:rsidRPr="00CB39B8">
        <w:rPr>
          <w:rFonts w:ascii="Century Gothic" w:hAnsi="Century Gothic"/>
          <w:szCs w:val="24"/>
        </w:rPr>
        <w:t xml:space="preserve">8.5 – </w:t>
      </w:r>
      <w:r w:rsidRPr="00CB39B8">
        <w:rPr>
          <w:rFonts w:ascii="Century Gothic" w:hAnsi="Century Gothic"/>
          <w:szCs w:val="24"/>
          <w:lang w:val="pt-BR"/>
        </w:rPr>
        <w:t>Também serão</w:t>
      </w:r>
      <w:r w:rsidRPr="00CB39B8">
        <w:rPr>
          <w:rFonts w:ascii="Century Gothic" w:hAnsi="Century Gothic"/>
          <w:szCs w:val="24"/>
        </w:rPr>
        <w:t xml:space="preserve"> desclassificad</w:t>
      </w:r>
      <w:r w:rsidRPr="00CB39B8">
        <w:rPr>
          <w:rFonts w:ascii="Century Gothic" w:hAnsi="Century Gothic"/>
          <w:szCs w:val="24"/>
          <w:lang w:val="pt-BR"/>
        </w:rPr>
        <w:t>o</w:t>
      </w:r>
      <w:r w:rsidRPr="00CB39B8">
        <w:rPr>
          <w:rFonts w:ascii="Century Gothic" w:hAnsi="Century Gothic"/>
          <w:szCs w:val="24"/>
        </w:rPr>
        <w:t xml:space="preserve">s </w:t>
      </w:r>
      <w:r w:rsidRPr="00CB39B8">
        <w:rPr>
          <w:rFonts w:ascii="Century Gothic" w:hAnsi="Century Gothic"/>
          <w:szCs w:val="24"/>
          <w:lang w:val="pt-BR"/>
        </w:rPr>
        <w:t xml:space="preserve">as propostas </w:t>
      </w:r>
      <w:r w:rsidRPr="00CB39B8">
        <w:rPr>
          <w:rFonts w:ascii="Century Gothic" w:hAnsi="Century Gothic"/>
          <w:szCs w:val="24"/>
        </w:rPr>
        <w:t xml:space="preserve">que apresentem preços simbólicos, irrisórios superestimados, de valor zero ou manifestamente </w:t>
      </w:r>
      <w:proofErr w:type="spellStart"/>
      <w:r w:rsidRPr="00CB39B8">
        <w:rPr>
          <w:rFonts w:ascii="Century Gothic" w:hAnsi="Century Gothic"/>
          <w:szCs w:val="24"/>
        </w:rPr>
        <w:t>inexeqüível</w:t>
      </w:r>
      <w:proofErr w:type="spellEnd"/>
      <w:r w:rsidRPr="00CB39B8">
        <w:rPr>
          <w:rFonts w:ascii="Century Gothic" w:hAnsi="Century Gothic"/>
          <w:szCs w:val="24"/>
        </w:rPr>
        <w:t>, incompatíveis com os preços dos insumos e salários de mercado, acrescidos dos respectivos encargos, a rigor do inciso II do artigo 48, da Lei nº 8.666/93, com as alterações dadas pela Lei nº 9.648/98;</w:t>
      </w:r>
    </w:p>
    <w:p w:rsidR="009258B9" w:rsidRPr="00CB39B8" w:rsidRDefault="009258B9" w:rsidP="009258B9">
      <w:pPr>
        <w:pStyle w:val="Recuodecorpodetexto"/>
        <w:tabs>
          <w:tab w:val="left" w:pos="567"/>
          <w:tab w:val="left" w:pos="3544"/>
        </w:tabs>
        <w:ind w:firstLine="567"/>
        <w:rPr>
          <w:rFonts w:ascii="Century Gothic" w:hAnsi="Century Gothic"/>
          <w:szCs w:val="24"/>
        </w:rPr>
      </w:pPr>
      <w:r w:rsidRPr="00CB39B8">
        <w:rPr>
          <w:rFonts w:ascii="Century Gothic" w:hAnsi="Century Gothic"/>
          <w:szCs w:val="24"/>
        </w:rPr>
        <w:t>8.6. Em nenhuma hipótese poderá ser alterada, quanto a seu mérito, a proposta apresentada, seja quanto ao preço, condições de pagamento ou quaisquer outras que importem em modificações de seus textos originais.</w:t>
      </w:r>
    </w:p>
    <w:p w:rsidR="009258B9" w:rsidRPr="00CB39B8" w:rsidRDefault="009258B9" w:rsidP="009258B9">
      <w:pPr>
        <w:pStyle w:val="Recuodecorpodetexto"/>
        <w:tabs>
          <w:tab w:val="left" w:pos="567"/>
          <w:tab w:val="left" w:pos="3544"/>
        </w:tabs>
        <w:ind w:firstLine="567"/>
        <w:rPr>
          <w:rFonts w:ascii="Century Gothic" w:hAnsi="Century Gothic"/>
          <w:szCs w:val="24"/>
        </w:rPr>
      </w:pPr>
      <w:r w:rsidRPr="00CB39B8">
        <w:rPr>
          <w:rFonts w:ascii="Century Gothic" w:hAnsi="Century Gothic"/>
          <w:szCs w:val="24"/>
        </w:rPr>
        <w:lastRenderedPageBreak/>
        <w:t>8.7. A Comissão de Licitação reserva-se o direito de julgar, em outra ocasião, as propostas apresentadas, caso haja interesse da Administração.</w:t>
      </w:r>
    </w:p>
    <w:p w:rsidR="009258B9" w:rsidRPr="00CB39B8" w:rsidRDefault="009258B9" w:rsidP="009258B9">
      <w:pPr>
        <w:pStyle w:val="Recuodecorpodetexto"/>
        <w:tabs>
          <w:tab w:val="left" w:pos="567"/>
          <w:tab w:val="left" w:pos="3544"/>
        </w:tabs>
        <w:ind w:firstLine="567"/>
        <w:rPr>
          <w:rFonts w:ascii="Century Gothic" w:hAnsi="Century Gothic"/>
          <w:szCs w:val="24"/>
        </w:rPr>
      </w:pPr>
      <w:r w:rsidRPr="00CB39B8">
        <w:rPr>
          <w:rFonts w:ascii="Century Gothic" w:hAnsi="Century Gothic"/>
          <w:szCs w:val="24"/>
        </w:rPr>
        <w:t>8.8. No julgamento das propostas, a Comissão Permanente de Licitação poderá, a seu critério, solicitar assessoramento técnico a órgão ou a profissionais especializados.</w:t>
      </w:r>
    </w:p>
    <w:p w:rsidR="009258B9" w:rsidRPr="00CB39B8" w:rsidRDefault="009258B9" w:rsidP="009258B9">
      <w:pPr>
        <w:pStyle w:val="Recuodecorpodetexto"/>
        <w:tabs>
          <w:tab w:val="left" w:pos="567"/>
          <w:tab w:val="left" w:pos="3544"/>
        </w:tabs>
        <w:ind w:firstLine="567"/>
        <w:rPr>
          <w:rFonts w:ascii="Century Gothic" w:hAnsi="Century Gothic"/>
          <w:szCs w:val="24"/>
        </w:rPr>
      </w:pPr>
      <w:r w:rsidRPr="00CB39B8">
        <w:rPr>
          <w:rFonts w:ascii="Century Gothic" w:hAnsi="Century Gothic"/>
          <w:szCs w:val="24"/>
        </w:rPr>
        <w:t>8.9. Em caso de empate de duas ou mais propostas a Comissão de Licitação procederá ao sorteio, em conformidade com art. 45. &amp; 2º, da Lei 8.666/93, atualizada pela Lei 8.883/94; podendo ainda, solicitar o parecer de pessoal técnico especializado para que o certame seja desempatado.</w:t>
      </w:r>
    </w:p>
    <w:p w:rsidR="009258B9" w:rsidRPr="00CB39B8" w:rsidRDefault="009258B9" w:rsidP="009258B9">
      <w:pPr>
        <w:pStyle w:val="Recuodecorpodetexto"/>
        <w:tabs>
          <w:tab w:val="left" w:pos="567"/>
          <w:tab w:val="left" w:pos="3544"/>
        </w:tabs>
        <w:ind w:firstLine="567"/>
        <w:rPr>
          <w:rFonts w:ascii="Century Gothic" w:hAnsi="Century Gothic"/>
          <w:szCs w:val="24"/>
        </w:rPr>
      </w:pPr>
      <w:r w:rsidRPr="00CB39B8">
        <w:rPr>
          <w:rFonts w:ascii="Century Gothic" w:hAnsi="Century Gothic"/>
          <w:szCs w:val="24"/>
        </w:rPr>
        <w:t xml:space="preserve">8.10. Todos os documentos contidos nos envelopes das propostas deverão ser rubricados pelos licitantes presentes e pela Comissão de Licitação. </w:t>
      </w:r>
    </w:p>
    <w:p w:rsidR="009258B9" w:rsidRPr="00CB39B8" w:rsidRDefault="009258B9" w:rsidP="009258B9">
      <w:pPr>
        <w:pStyle w:val="Recuodecorpodetexto"/>
        <w:tabs>
          <w:tab w:val="left" w:pos="567"/>
          <w:tab w:val="left" w:pos="3544"/>
        </w:tabs>
        <w:ind w:firstLine="567"/>
        <w:rPr>
          <w:rFonts w:ascii="Century Gothic" w:hAnsi="Century Gothic"/>
          <w:szCs w:val="24"/>
        </w:rPr>
      </w:pPr>
      <w:r w:rsidRPr="00CB39B8">
        <w:rPr>
          <w:rFonts w:ascii="Century Gothic" w:hAnsi="Century Gothic"/>
          <w:szCs w:val="24"/>
        </w:rPr>
        <w:t>8.11. Decorrido o prazo de recurso de julgamento das propostas e nenhum tendo sido interposto, ou denegados os que tenham sido postulados, seguir-se-á a homologação pela autoridade competente.</w:t>
      </w:r>
    </w:p>
    <w:p w:rsidR="009258B9" w:rsidRPr="00CB39B8" w:rsidRDefault="009258B9" w:rsidP="009258B9">
      <w:pPr>
        <w:pStyle w:val="Recuodecorpodetexto"/>
        <w:tabs>
          <w:tab w:val="left" w:pos="567"/>
          <w:tab w:val="left" w:pos="3544"/>
        </w:tabs>
        <w:ind w:firstLine="567"/>
        <w:rPr>
          <w:rFonts w:ascii="Century Gothic" w:hAnsi="Century Gothic"/>
          <w:szCs w:val="24"/>
        </w:rPr>
      </w:pPr>
      <w:r w:rsidRPr="00CB39B8">
        <w:rPr>
          <w:rFonts w:ascii="Century Gothic" w:hAnsi="Century Gothic"/>
          <w:szCs w:val="24"/>
        </w:rPr>
        <w:t>8.12. Lavrar-se-á ata circunstanciada dos julgamentos das propostas que deverá ser assinada pela Comissão de Licitação.</w:t>
      </w:r>
    </w:p>
    <w:p w:rsidR="009258B9" w:rsidRPr="00CB39B8" w:rsidRDefault="009258B9" w:rsidP="009258B9">
      <w:pPr>
        <w:pStyle w:val="Recuodecorpodetexto"/>
        <w:tabs>
          <w:tab w:val="left" w:pos="567"/>
          <w:tab w:val="left" w:pos="3544"/>
        </w:tabs>
        <w:ind w:firstLine="567"/>
        <w:rPr>
          <w:rFonts w:ascii="Century Gothic" w:hAnsi="Century Gothic"/>
          <w:szCs w:val="24"/>
        </w:rPr>
      </w:pPr>
    </w:p>
    <w:p w:rsidR="009258B9" w:rsidRPr="00CB39B8" w:rsidRDefault="009258B9" w:rsidP="009258B9">
      <w:pPr>
        <w:tabs>
          <w:tab w:val="left" w:pos="567"/>
          <w:tab w:val="left" w:pos="3544"/>
        </w:tabs>
        <w:ind w:firstLine="567"/>
        <w:jc w:val="both"/>
        <w:rPr>
          <w:rFonts w:ascii="Century Gothic" w:hAnsi="Century Gothic"/>
          <w:b/>
          <w:sz w:val="24"/>
          <w:szCs w:val="24"/>
        </w:rPr>
      </w:pPr>
      <w:r w:rsidRPr="00CB39B8">
        <w:rPr>
          <w:rFonts w:ascii="Century Gothic" w:hAnsi="Century Gothic"/>
          <w:b/>
          <w:sz w:val="24"/>
          <w:szCs w:val="24"/>
        </w:rPr>
        <w:t>9. DOS REPRESENTANTES</w:t>
      </w:r>
    </w:p>
    <w:p w:rsidR="009258B9" w:rsidRPr="00CB39B8" w:rsidRDefault="009258B9" w:rsidP="009258B9">
      <w:pPr>
        <w:tabs>
          <w:tab w:val="left" w:pos="567"/>
          <w:tab w:val="left" w:pos="3544"/>
        </w:tabs>
        <w:ind w:firstLine="567"/>
        <w:jc w:val="both"/>
        <w:rPr>
          <w:rFonts w:ascii="Century Gothic" w:hAnsi="Century Gothic"/>
          <w:b/>
          <w:sz w:val="24"/>
          <w:szCs w:val="24"/>
        </w:rPr>
      </w:pPr>
    </w:p>
    <w:p w:rsidR="009258B9" w:rsidRPr="00CB39B8" w:rsidRDefault="009258B9" w:rsidP="009258B9">
      <w:pPr>
        <w:pStyle w:val="Recuodecorpodetexto"/>
        <w:tabs>
          <w:tab w:val="left" w:pos="567"/>
          <w:tab w:val="left" w:pos="1134"/>
        </w:tabs>
        <w:ind w:firstLine="567"/>
        <w:rPr>
          <w:rFonts w:ascii="Century Gothic" w:hAnsi="Century Gothic"/>
          <w:szCs w:val="24"/>
        </w:rPr>
      </w:pPr>
      <w:r w:rsidRPr="00CB39B8">
        <w:rPr>
          <w:rFonts w:ascii="Century Gothic" w:hAnsi="Century Gothic"/>
          <w:szCs w:val="24"/>
        </w:rPr>
        <w:t>9.1. As propostas deverão ser apresentadas pelos sócios proprietários, ou pelos representantes legais devidamente credenciados.</w:t>
      </w:r>
    </w:p>
    <w:p w:rsidR="009258B9" w:rsidRPr="00CB39B8" w:rsidRDefault="009258B9" w:rsidP="009258B9">
      <w:pPr>
        <w:pStyle w:val="Recuodecorpodetexto"/>
        <w:numPr>
          <w:ilvl w:val="1"/>
          <w:numId w:val="3"/>
        </w:numPr>
        <w:tabs>
          <w:tab w:val="clear" w:pos="3900"/>
          <w:tab w:val="left" w:pos="567"/>
        </w:tabs>
        <w:ind w:left="0" w:firstLine="567"/>
        <w:rPr>
          <w:rFonts w:ascii="Century Gothic" w:hAnsi="Century Gothic"/>
          <w:szCs w:val="24"/>
        </w:rPr>
      </w:pPr>
      <w:r w:rsidRPr="00CB39B8">
        <w:rPr>
          <w:rFonts w:ascii="Century Gothic" w:hAnsi="Century Gothic"/>
          <w:szCs w:val="24"/>
        </w:rPr>
        <w:t>Somente terão direito de usar a palavra, rubricar documentos contidos nos envelopes da documentação de habilitação e da proposta, fazer reclamações, assinar ata e interpor recurso, os representantes dos licitantes interessados, além da Comissão de Licitação.</w:t>
      </w:r>
    </w:p>
    <w:p w:rsidR="009258B9" w:rsidRPr="00CB39B8" w:rsidRDefault="009258B9" w:rsidP="009258B9">
      <w:pPr>
        <w:pStyle w:val="Recuodecorpodetexto"/>
        <w:tabs>
          <w:tab w:val="left" w:pos="567"/>
          <w:tab w:val="left" w:pos="3544"/>
        </w:tabs>
        <w:ind w:firstLine="567"/>
        <w:rPr>
          <w:rFonts w:ascii="Century Gothic" w:hAnsi="Century Gothic"/>
          <w:szCs w:val="24"/>
        </w:rPr>
      </w:pPr>
    </w:p>
    <w:p w:rsidR="009258B9" w:rsidRPr="00CB39B8" w:rsidRDefault="009258B9" w:rsidP="009258B9">
      <w:pPr>
        <w:pStyle w:val="Recuodecorpodetexto"/>
        <w:tabs>
          <w:tab w:val="left" w:pos="567"/>
          <w:tab w:val="left" w:pos="3544"/>
        </w:tabs>
        <w:ind w:firstLine="567"/>
        <w:rPr>
          <w:rFonts w:ascii="Century Gothic" w:hAnsi="Century Gothic"/>
          <w:szCs w:val="24"/>
          <w:lang w:val="pt-BR"/>
        </w:rPr>
      </w:pPr>
    </w:p>
    <w:p w:rsidR="009258B9" w:rsidRPr="00CB39B8" w:rsidRDefault="009258B9" w:rsidP="009258B9">
      <w:pPr>
        <w:pStyle w:val="Recuodecorpodetexto"/>
        <w:tabs>
          <w:tab w:val="left" w:pos="567"/>
          <w:tab w:val="left" w:pos="3544"/>
        </w:tabs>
        <w:ind w:firstLine="567"/>
        <w:rPr>
          <w:rFonts w:ascii="Century Gothic" w:hAnsi="Century Gothic"/>
          <w:b/>
          <w:szCs w:val="24"/>
        </w:rPr>
      </w:pPr>
      <w:r w:rsidRPr="00CB39B8">
        <w:rPr>
          <w:rFonts w:ascii="Century Gothic" w:hAnsi="Century Gothic"/>
          <w:b/>
          <w:szCs w:val="24"/>
        </w:rPr>
        <w:t>10. DA ADJUDICAÇÃO E DAS CONDIÇÕES PARA CONTRATAÇÃO</w:t>
      </w:r>
    </w:p>
    <w:p w:rsidR="009258B9" w:rsidRPr="00CB39B8" w:rsidRDefault="009258B9" w:rsidP="009258B9">
      <w:pPr>
        <w:pStyle w:val="Recuodecorpodetexto"/>
        <w:tabs>
          <w:tab w:val="left" w:pos="567"/>
          <w:tab w:val="left" w:pos="3544"/>
        </w:tabs>
        <w:ind w:firstLine="567"/>
        <w:rPr>
          <w:rFonts w:ascii="Century Gothic" w:hAnsi="Century Gothic"/>
          <w:b/>
          <w:szCs w:val="24"/>
        </w:rPr>
      </w:pPr>
    </w:p>
    <w:p w:rsidR="009258B9" w:rsidRPr="00CB39B8" w:rsidRDefault="009258B9" w:rsidP="009258B9">
      <w:pPr>
        <w:pStyle w:val="Recuodecorpodetexto"/>
        <w:tabs>
          <w:tab w:val="left" w:pos="567"/>
          <w:tab w:val="left" w:pos="3544"/>
        </w:tabs>
        <w:ind w:firstLine="567"/>
        <w:rPr>
          <w:rFonts w:ascii="Century Gothic" w:hAnsi="Century Gothic"/>
          <w:szCs w:val="24"/>
        </w:rPr>
      </w:pPr>
      <w:r w:rsidRPr="00CB39B8">
        <w:rPr>
          <w:rFonts w:ascii="Century Gothic" w:hAnsi="Century Gothic"/>
          <w:szCs w:val="24"/>
        </w:rPr>
        <w:t xml:space="preserve">10.1. A Adjudicação será feita ao proponente classificado em primeiro lugar e, em caso do mesmo, injustificadamente, não assinar o contrato ou não aceitar ou retirar o instrumento equivalente no prazo de 05 (cinco) dias úteis, após a convocação da licitadora, é facultado a este convocar os licitantes remanescentes, na ordem da classificação, para fazê-lo em igual prazo e nas mesmas condições proposta pelo primeiro classificado ou revogar a licitação, nos termos do artigo 64, § 2°, da Lei nº 8.666/93, com alterações introduzidas pela Lei Federal n° 8.883/94.  </w:t>
      </w:r>
    </w:p>
    <w:p w:rsidR="009258B9" w:rsidRPr="00CB39B8" w:rsidRDefault="009258B9" w:rsidP="009258B9">
      <w:pPr>
        <w:pStyle w:val="Recuodecorpodetexto"/>
        <w:tabs>
          <w:tab w:val="left" w:pos="567"/>
          <w:tab w:val="left" w:pos="3544"/>
        </w:tabs>
        <w:ind w:firstLine="567"/>
        <w:rPr>
          <w:rFonts w:ascii="Century Gothic" w:hAnsi="Century Gothic"/>
          <w:b/>
          <w:color w:val="0000FF"/>
          <w:szCs w:val="24"/>
        </w:rPr>
      </w:pPr>
      <w:r w:rsidRPr="00CB39B8">
        <w:rPr>
          <w:rFonts w:ascii="Century Gothic" w:hAnsi="Century Gothic"/>
          <w:szCs w:val="24"/>
        </w:rPr>
        <w:t>10.2. O Contrato a ser firmado com a licitante adjudicatária incluirá as condições estabelecidas neste instrumento convocatório e seus anexos, necessárias à fiel execução do objeto desta licitação, observando-se os termos da Lei Federal nº 8.666/93.</w:t>
      </w:r>
      <w:r w:rsidRPr="00CB39B8">
        <w:rPr>
          <w:rFonts w:ascii="Century Gothic" w:hAnsi="Century Gothic"/>
          <w:b/>
          <w:color w:val="0000FF"/>
          <w:szCs w:val="24"/>
        </w:rPr>
        <w:t xml:space="preserve"> </w:t>
      </w:r>
    </w:p>
    <w:p w:rsidR="009258B9" w:rsidRPr="00CB39B8" w:rsidRDefault="009258B9" w:rsidP="009258B9">
      <w:pPr>
        <w:pStyle w:val="Recuodecorpodetexto"/>
        <w:tabs>
          <w:tab w:val="left" w:pos="567"/>
          <w:tab w:val="left" w:pos="3544"/>
        </w:tabs>
        <w:ind w:firstLine="567"/>
        <w:rPr>
          <w:rFonts w:ascii="Century Gothic" w:hAnsi="Century Gothic"/>
          <w:b/>
          <w:color w:val="0000FF"/>
          <w:szCs w:val="24"/>
        </w:rPr>
      </w:pPr>
    </w:p>
    <w:p w:rsidR="009258B9" w:rsidRPr="00CB39B8" w:rsidRDefault="009258B9" w:rsidP="009258B9">
      <w:pPr>
        <w:pStyle w:val="Recuodecorpodetexto"/>
        <w:tabs>
          <w:tab w:val="left" w:pos="567"/>
          <w:tab w:val="left" w:pos="3544"/>
        </w:tabs>
        <w:ind w:firstLine="567"/>
        <w:rPr>
          <w:rFonts w:ascii="Century Gothic" w:hAnsi="Century Gothic"/>
          <w:b/>
          <w:color w:val="0000FF"/>
          <w:szCs w:val="24"/>
        </w:rPr>
      </w:pPr>
    </w:p>
    <w:p w:rsidR="009258B9" w:rsidRPr="00CB39B8" w:rsidRDefault="009258B9" w:rsidP="009258B9">
      <w:pPr>
        <w:tabs>
          <w:tab w:val="left" w:pos="567"/>
          <w:tab w:val="left" w:pos="3544"/>
        </w:tabs>
        <w:ind w:firstLine="567"/>
        <w:jc w:val="both"/>
        <w:rPr>
          <w:rFonts w:ascii="Century Gothic" w:hAnsi="Century Gothic"/>
          <w:b/>
          <w:sz w:val="24"/>
          <w:szCs w:val="24"/>
        </w:rPr>
      </w:pPr>
      <w:r w:rsidRPr="00CB39B8">
        <w:rPr>
          <w:rFonts w:ascii="Century Gothic" w:hAnsi="Century Gothic"/>
          <w:b/>
          <w:sz w:val="24"/>
          <w:szCs w:val="24"/>
        </w:rPr>
        <w:t>11. DO RECURSO ADMINISTRATIVO</w:t>
      </w:r>
    </w:p>
    <w:p w:rsidR="009258B9" w:rsidRPr="00CB39B8" w:rsidRDefault="009258B9" w:rsidP="009258B9">
      <w:pPr>
        <w:tabs>
          <w:tab w:val="left" w:pos="567"/>
          <w:tab w:val="left" w:pos="3544"/>
        </w:tabs>
        <w:ind w:firstLine="567"/>
        <w:jc w:val="both"/>
        <w:rPr>
          <w:rFonts w:ascii="Century Gothic" w:hAnsi="Century Gothic"/>
          <w:b/>
          <w:sz w:val="24"/>
          <w:szCs w:val="24"/>
        </w:rPr>
      </w:pPr>
    </w:p>
    <w:p w:rsidR="009258B9" w:rsidRPr="00CB39B8" w:rsidRDefault="009258B9" w:rsidP="009258B9">
      <w:pPr>
        <w:tabs>
          <w:tab w:val="left" w:pos="567"/>
        </w:tabs>
        <w:jc w:val="both"/>
        <w:rPr>
          <w:rFonts w:ascii="Century Gothic" w:hAnsi="Century Gothic"/>
          <w:sz w:val="24"/>
          <w:szCs w:val="24"/>
        </w:rPr>
      </w:pPr>
      <w:r>
        <w:rPr>
          <w:rFonts w:ascii="Century Gothic" w:hAnsi="Century Gothic"/>
          <w:b/>
          <w:sz w:val="24"/>
          <w:szCs w:val="24"/>
        </w:rPr>
        <w:tab/>
      </w:r>
      <w:r w:rsidRPr="00CB39B8">
        <w:rPr>
          <w:rFonts w:ascii="Century Gothic" w:hAnsi="Century Gothic"/>
          <w:sz w:val="24"/>
          <w:szCs w:val="24"/>
        </w:rPr>
        <w:t>11.1. Das decisões pertinentes à presente licitação caberá recurso, no prazo de 02(dois) dias úteis, contados na intimação do ato da lavratura da ata, para os casos de:</w:t>
      </w:r>
    </w:p>
    <w:p w:rsidR="009258B9" w:rsidRPr="00CB39B8" w:rsidRDefault="009258B9" w:rsidP="009258B9">
      <w:pPr>
        <w:numPr>
          <w:ilvl w:val="0"/>
          <w:numId w:val="1"/>
        </w:numPr>
        <w:tabs>
          <w:tab w:val="clear" w:pos="3900"/>
          <w:tab w:val="left" w:pos="567"/>
        </w:tabs>
        <w:ind w:left="0" w:firstLine="567"/>
        <w:jc w:val="both"/>
        <w:rPr>
          <w:rFonts w:ascii="Century Gothic" w:hAnsi="Century Gothic"/>
          <w:sz w:val="24"/>
          <w:szCs w:val="24"/>
        </w:rPr>
      </w:pPr>
      <w:r w:rsidRPr="00CB39B8">
        <w:rPr>
          <w:rFonts w:ascii="Century Gothic" w:hAnsi="Century Gothic"/>
          <w:sz w:val="24"/>
          <w:szCs w:val="24"/>
        </w:rPr>
        <w:t>Habilitação ou inabilitação do licitante;</w:t>
      </w:r>
    </w:p>
    <w:p w:rsidR="009258B9" w:rsidRPr="00CB39B8" w:rsidRDefault="009258B9" w:rsidP="009258B9">
      <w:pPr>
        <w:numPr>
          <w:ilvl w:val="0"/>
          <w:numId w:val="1"/>
        </w:numPr>
        <w:tabs>
          <w:tab w:val="clear" w:pos="3900"/>
          <w:tab w:val="left" w:pos="567"/>
        </w:tabs>
        <w:ind w:left="0" w:firstLine="567"/>
        <w:jc w:val="both"/>
        <w:rPr>
          <w:rFonts w:ascii="Century Gothic" w:hAnsi="Century Gothic"/>
          <w:sz w:val="24"/>
          <w:szCs w:val="24"/>
        </w:rPr>
      </w:pPr>
      <w:r w:rsidRPr="00CB39B8">
        <w:rPr>
          <w:rFonts w:ascii="Century Gothic" w:hAnsi="Century Gothic"/>
          <w:sz w:val="24"/>
          <w:szCs w:val="24"/>
        </w:rPr>
        <w:t>Julgamento das propostas;</w:t>
      </w:r>
    </w:p>
    <w:p w:rsidR="009258B9" w:rsidRPr="00CB39B8" w:rsidRDefault="009258B9" w:rsidP="009258B9">
      <w:pPr>
        <w:numPr>
          <w:ilvl w:val="0"/>
          <w:numId w:val="1"/>
        </w:numPr>
        <w:tabs>
          <w:tab w:val="clear" w:pos="3900"/>
          <w:tab w:val="left" w:pos="567"/>
        </w:tabs>
        <w:ind w:left="0" w:firstLine="567"/>
        <w:jc w:val="both"/>
        <w:rPr>
          <w:rFonts w:ascii="Century Gothic" w:hAnsi="Century Gothic"/>
          <w:sz w:val="24"/>
          <w:szCs w:val="24"/>
        </w:rPr>
      </w:pPr>
      <w:r w:rsidRPr="00CB39B8">
        <w:rPr>
          <w:rFonts w:ascii="Century Gothic" w:hAnsi="Century Gothic"/>
          <w:sz w:val="24"/>
          <w:szCs w:val="24"/>
        </w:rPr>
        <w:t>Homologação, anulação ou revogação da licitação.</w:t>
      </w:r>
    </w:p>
    <w:p w:rsidR="009258B9" w:rsidRPr="00CB39B8" w:rsidRDefault="009258B9" w:rsidP="009258B9">
      <w:pPr>
        <w:pStyle w:val="Recuodecorpodetexto"/>
        <w:tabs>
          <w:tab w:val="left" w:pos="567"/>
          <w:tab w:val="left" w:pos="3544"/>
        </w:tabs>
        <w:ind w:firstLine="567"/>
        <w:rPr>
          <w:rFonts w:ascii="Century Gothic" w:hAnsi="Century Gothic"/>
          <w:szCs w:val="24"/>
        </w:rPr>
      </w:pPr>
      <w:r w:rsidRPr="00CB39B8">
        <w:rPr>
          <w:rFonts w:ascii="Century Gothic" w:hAnsi="Century Gothic"/>
          <w:szCs w:val="24"/>
        </w:rPr>
        <w:lastRenderedPageBreak/>
        <w:t xml:space="preserve">11.2. O recurso previsto no subitem 11.1, letras “a” “b”, terá efeito suspensivo, podendo a autoridade competente, motivadamente e presentes razões de interesse público, atribuir ao recurso interposto eficácia suspensiva aos demais recursos. </w:t>
      </w:r>
    </w:p>
    <w:p w:rsidR="009258B9" w:rsidRPr="00CB39B8" w:rsidRDefault="009258B9" w:rsidP="009258B9">
      <w:pPr>
        <w:tabs>
          <w:tab w:val="left" w:pos="567"/>
          <w:tab w:val="left" w:pos="3544"/>
        </w:tabs>
        <w:ind w:firstLine="567"/>
        <w:jc w:val="both"/>
        <w:rPr>
          <w:rFonts w:ascii="Century Gothic" w:hAnsi="Century Gothic"/>
          <w:sz w:val="24"/>
          <w:szCs w:val="24"/>
        </w:rPr>
      </w:pPr>
      <w:r w:rsidRPr="00CB39B8">
        <w:rPr>
          <w:rFonts w:ascii="Century Gothic" w:hAnsi="Century Gothic"/>
          <w:sz w:val="24"/>
          <w:szCs w:val="24"/>
        </w:rPr>
        <w:t>11.3. Interposto, o recurso será comunicado aos demais licitantes, que poderão impugná-lo no prazo de 2 (dois) dias úteis, contados do recebimento da comunicação.</w:t>
      </w:r>
    </w:p>
    <w:p w:rsidR="009258B9" w:rsidRPr="00CB39B8" w:rsidRDefault="009258B9" w:rsidP="009258B9">
      <w:pPr>
        <w:tabs>
          <w:tab w:val="left" w:pos="567"/>
          <w:tab w:val="left" w:pos="3544"/>
        </w:tabs>
        <w:ind w:firstLine="567"/>
        <w:jc w:val="both"/>
        <w:rPr>
          <w:rFonts w:ascii="Century Gothic" w:hAnsi="Century Gothic"/>
          <w:sz w:val="24"/>
          <w:szCs w:val="24"/>
        </w:rPr>
      </w:pPr>
      <w:r w:rsidRPr="00CB39B8">
        <w:rPr>
          <w:rFonts w:ascii="Century Gothic" w:hAnsi="Century Gothic"/>
          <w:sz w:val="24"/>
          <w:szCs w:val="24"/>
        </w:rPr>
        <w:t xml:space="preserve">11.4. O recurso será dirigido ao Prefeito Municipal ou a quem este indicar por delegação, através do agente que praticou o ato recorrido o qual poderá reconsiderar sua decisão no prazo de 5 (cinco) dias úteis, ou, nesse mesmo prazo, fazê-lo subir, devidamente </w:t>
      </w:r>
      <w:proofErr w:type="spellStart"/>
      <w:r w:rsidRPr="00CB39B8">
        <w:rPr>
          <w:rFonts w:ascii="Century Gothic" w:hAnsi="Century Gothic"/>
          <w:sz w:val="24"/>
          <w:szCs w:val="24"/>
        </w:rPr>
        <w:t>informado</w:t>
      </w:r>
      <w:proofErr w:type="spellEnd"/>
      <w:r w:rsidRPr="00CB39B8">
        <w:rPr>
          <w:rFonts w:ascii="Century Gothic" w:hAnsi="Century Gothic"/>
          <w:sz w:val="24"/>
          <w:szCs w:val="24"/>
        </w:rPr>
        <w:t>, devendo, neste caso, a decisão ser proferida dentro do prazo de 5 (cinco) dias úteis, contados do recebimento do recurso.</w:t>
      </w:r>
    </w:p>
    <w:p w:rsidR="009258B9" w:rsidRPr="00CB39B8" w:rsidRDefault="009258B9" w:rsidP="009258B9">
      <w:pPr>
        <w:tabs>
          <w:tab w:val="left" w:pos="567"/>
          <w:tab w:val="left" w:pos="3544"/>
        </w:tabs>
        <w:ind w:firstLine="567"/>
        <w:jc w:val="both"/>
        <w:rPr>
          <w:rFonts w:ascii="Century Gothic" w:hAnsi="Century Gothic"/>
          <w:sz w:val="24"/>
          <w:szCs w:val="24"/>
        </w:rPr>
      </w:pPr>
    </w:p>
    <w:p w:rsidR="009258B9" w:rsidRPr="00CB39B8" w:rsidRDefault="009258B9" w:rsidP="009258B9">
      <w:pPr>
        <w:tabs>
          <w:tab w:val="left" w:pos="567"/>
          <w:tab w:val="left" w:pos="3544"/>
        </w:tabs>
        <w:ind w:firstLine="567"/>
        <w:jc w:val="both"/>
        <w:rPr>
          <w:rFonts w:ascii="Century Gothic" w:hAnsi="Century Gothic"/>
          <w:sz w:val="24"/>
          <w:szCs w:val="24"/>
        </w:rPr>
      </w:pPr>
    </w:p>
    <w:p w:rsidR="009258B9" w:rsidRPr="00CB39B8" w:rsidRDefault="009258B9" w:rsidP="009258B9">
      <w:pPr>
        <w:pStyle w:val="Recuodecorpodetexto"/>
        <w:tabs>
          <w:tab w:val="left" w:pos="567"/>
          <w:tab w:val="left" w:pos="3544"/>
        </w:tabs>
        <w:ind w:firstLine="567"/>
        <w:rPr>
          <w:rFonts w:ascii="Century Gothic" w:hAnsi="Century Gothic"/>
          <w:b/>
          <w:szCs w:val="24"/>
        </w:rPr>
      </w:pPr>
      <w:r w:rsidRPr="00CB39B8">
        <w:rPr>
          <w:rFonts w:ascii="Century Gothic" w:hAnsi="Century Gothic"/>
          <w:b/>
          <w:szCs w:val="24"/>
        </w:rPr>
        <w:t>12. DAS PENALIDADES E SANÇÕES</w:t>
      </w:r>
    </w:p>
    <w:p w:rsidR="009258B9" w:rsidRPr="00CB39B8" w:rsidRDefault="009258B9" w:rsidP="009258B9">
      <w:pPr>
        <w:pStyle w:val="Recuodecorpodetexto"/>
        <w:tabs>
          <w:tab w:val="left" w:pos="567"/>
          <w:tab w:val="left" w:pos="3544"/>
        </w:tabs>
        <w:ind w:firstLine="567"/>
        <w:rPr>
          <w:rFonts w:ascii="Century Gothic" w:hAnsi="Century Gothic"/>
          <w:b/>
          <w:szCs w:val="24"/>
        </w:rPr>
      </w:pPr>
    </w:p>
    <w:p w:rsidR="009258B9" w:rsidRPr="00CB39B8" w:rsidRDefault="009258B9" w:rsidP="009258B9">
      <w:pPr>
        <w:tabs>
          <w:tab w:val="left" w:pos="567"/>
          <w:tab w:val="left" w:pos="3544"/>
        </w:tabs>
        <w:ind w:firstLine="567"/>
        <w:jc w:val="both"/>
        <w:rPr>
          <w:rFonts w:ascii="Century Gothic" w:hAnsi="Century Gothic"/>
          <w:sz w:val="24"/>
          <w:szCs w:val="24"/>
        </w:rPr>
      </w:pPr>
      <w:r w:rsidRPr="00CB39B8">
        <w:rPr>
          <w:rFonts w:ascii="Century Gothic" w:hAnsi="Century Gothic"/>
          <w:sz w:val="24"/>
          <w:szCs w:val="24"/>
        </w:rPr>
        <w:t>12.1. Se o licitante vencedor descumprir as condições deste certame ficará sujeito às penalidades estabelecidas na Lei 8.666/93.</w:t>
      </w:r>
    </w:p>
    <w:p w:rsidR="009258B9" w:rsidRPr="00CB39B8" w:rsidRDefault="009258B9" w:rsidP="009258B9">
      <w:pPr>
        <w:pStyle w:val="Recuodecorpodetexto"/>
        <w:tabs>
          <w:tab w:val="left" w:pos="567"/>
          <w:tab w:val="left" w:pos="3544"/>
        </w:tabs>
        <w:ind w:firstLine="567"/>
        <w:rPr>
          <w:rFonts w:ascii="Century Gothic" w:hAnsi="Century Gothic"/>
          <w:szCs w:val="24"/>
        </w:rPr>
      </w:pPr>
      <w:r w:rsidRPr="00CB39B8">
        <w:rPr>
          <w:rFonts w:ascii="Century Gothic" w:hAnsi="Century Gothic"/>
          <w:szCs w:val="24"/>
        </w:rPr>
        <w:t xml:space="preserve">12.2. A recusa injustificada do adjudicatário em assinar o contrato ou aceitar o instrumento equivalente e a inexecução total ou parcial do contrato, dará direito à Prefeitura Municipal de </w:t>
      </w:r>
      <w:r>
        <w:rPr>
          <w:rFonts w:ascii="Century Gothic" w:hAnsi="Century Gothic"/>
          <w:szCs w:val="24"/>
          <w:lang w:val="pt-BR"/>
        </w:rPr>
        <w:t>Conceição dos Ouros</w:t>
      </w:r>
      <w:r w:rsidRPr="00CB39B8">
        <w:rPr>
          <w:rFonts w:ascii="Century Gothic" w:hAnsi="Century Gothic"/>
          <w:szCs w:val="24"/>
        </w:rPr>
        <w:t xml:space="preserve"> (MG) de aplicar as penalidades previstas na Lei 8.666/93, atualizada pela Lei 8.883/94, e Lei 9.648/98 sem prejuízo das demais sanções aplicáveis à espécie.</w:t>
      </w:r>
    </w:p>
    <w:p w:rsidR="009258B9" w:rsidRPr="00CB39B8" w:rsidRDefault="009258B9" w:rsidP="009258B9">
      <w:pPr>
        <w:pStyle w:val="Recuodecorpodetexto"/>
        <w:tabs>
          <w:tab w:val="left" w:pos="567"/>
          <w:tab w:val="left" w:pos="3544"/>
        </w:tabs>
        <w:ind w:firstLine="567"/>
        <w:rPr>
          <w:rFonts w:ascii="Century Gothic" w:hAnsi="Century Gothic"/>
          <w:szCs w:val="24"/>
          <w:lang w:val="pt-BR"/>
        </w:rPr>
      </w:pPr>
      <w:r w:rsidRPr="00CB39B8">
        <w:rPr>
          <w:rFonts w:ascii="Century Gothic" w:hAnsi="Century Gothic"/>
          <w:szCs w:val="24"/>
        </w:rPr>
        <w:t xml:space="preserve">12.3. Pelo descumprimento total ou parcial das condições contratuais, a Prefeitura Municipal de </w:t>
      </w:r>
      <w:r>
        <w:rPr>
          <w:rFonts w:ascii="Century Gothic" w:hAnsi="Century Gothic"/>
          <w:szCs w:val="24"/>
          <w:lang w:val="pt-BR"/>
        </w:rPr>
        <w:t>Conceição dos Ouros</w:t>
      </w:r>
      <w:r w:rsidRPr="00CB39B8">
        <w:rPr>
          <w:rFonts w:ascii="Century Gothic" w:hAnsi="Century Gothic"/>
          <w:szCs w:val="24"/>
        </w:rPr>
        <w:t xml:space="preserve"> (MG) poderá aplicar ao Contratado as seguintes penalidades, </w:t>
      </w:r>
      <w:proofErr w:type="spellStart"/>
      <w:r w:rsidRPr="00CB39B8">
        <w:rPr>
          <w:rFonts w:ascii="Century Gothic" w:hAnsi="Century Gothic"/>
          <w:szCs w:val="24"/>
        </w:rPr>
        <w:t>alem</w:t>
      </w:r>
      <w:proofErr w:type="spellEnd"/>
      <w:r w:rsidRPr="00CB39B8">
        <w:rPr>
          <w:rFonts w:ascii="Century Gothic" w:hAnsi="Century Gothic"/>
          <w:szCs w:val="24"/>
        </w:rPr>
        <w:t xml:space="preserve"> da responsabilização civil e penal cabíveis, sem prejuízo do disposto no artigo 49, da Lei 8.666/93:</w:t>
      </w:r>
    </w:p>
    <w:p w:rsidR="009258B9" w:rsidRPr="00CB39B8" w:rsidRDefault="009258B9" w:rsidP="009258B9">
      <w:pPr>
        <w:pStyle w:val="Recuodecorpodetexto"/>
        <w:tabs>
          <w:tab w:val="left" w:pos="567"/>
          <w:tab w:val="left" w:pos="3544"/>
        </w:tabs>
        <w:ind w:firstLine="567"/>
        <w:rPr>
          <w:rFonts w:ascii="Century Gothic" w:hAnsi="Century Gothic"/>
          <w:szCs w:val="24"/>
          <w:lang w:val="pt-BR"/>
        </w:rPr>
      </w:pPr>
    </w:p>
    <w:p w:rsidR="009258B9" w:rsidRPr="00CB39B8" w:rsidRDefault="009258B9" w:rsidP="009258B9">
      <w:pPr>
        <w:pStyle w:val="Recuodecorpodetexto"/>
        <w:tabs>
          <w:tab w:val="left" w:pos="567"/>
          <w:tab w:val="left" w:pos="3544"/>
        </w:tabs>
        <w:ind w:firstLine="567"/>
        <w:rPr>
          <w:rFonts w:ascii="Century Gothic" w:hAnsi="Century Gothic"/>
          <w:szCs w:val="24"/>
        </w:rPr>
      </w:pPr>
      <w:r w:rsidRPr="00CB39B8">
        <w:rPr>
          <w:rFonts w:ascii="Century Gothic" w:hAnsi="Century Gothic"/>
          <w:szCs w:val="24"/>
        </w:rPr>
        <w:t>12.3.1 - Advertência;</w:t>
      </w:r>
    </w:p>
    <w:p w:rsidR="009258B9" w:rsidRPr="00CB39B8" w:rsidRDefault="009258B9" w:rsidP="009258B9">
      <w:pPr>
        <w:pStyle w:val="Recuodecorpodetexto"/>
        <w:tabs>
          <w:tab w:val="left" w:pos="567"/>
          <w:tab w:val="left" w:pos="3544"/>
        </w:tabs>
        <w:ind w:firstLine="567"/>
        <w:rPr>
          <w:rFonts w:ascii="Century Gothic" w:hAnsi="Century Gothic"/>
          <w:szCs w:val="24"/>
        </w:rPr>
      </w:pPr>
      <w:r w:rsidRPr="00CB39B8">
        <w:rPr>
          <w:rFonts w:ascii="Century Gothic" w:hAnsi="Century Gothic"/>
          <w:szCs w:val="24"/>
        </w:rPr>
        <w:t xml:space="preserve">12.3.2 - Multa diária na ordem de </w:t>
      </w:r>
      <w:r w:rsidRPr="00CB39B8">
        <w:rPr>
          <w:rFonts w:ascii="Century Gothic" w:hAnsi="Century Gothic"/>
          <w:szCs w:val="24"/>
          <w:lang w:val="pt-BR"/>
        </w:rPr>
        <w:t>10</w:t>
      </w:r>
      <w:r w:rsidRPr="00CB39B8">
        <w:rPr>
          <w:rFonts w:ascii="Century Gothic" w:hAnsi="Century Gothic"/>
          <w:szCs w:val="24"/>
        </w:rPr>
        <w:t>% (</w:t>
      </w:r>
      <w:r w:rsidRPr="00CB39B8">
        <w:rPr>
          <w:rFonts w:ascii="Century Gothic" w:hAnsi="Century Gothic"/>
          <w:szCs w:val="24"/>
          <w:lang w:val="pt-BR"/>
        </w:rPr>
        <w:t>dez por cento</w:t>
      </w:r>
      <w:r w:rsidRPr="00CB39B8">
        <w:rPr>
          <w:rFonts w:ascii="Century Gothic" w:hAnsi="Century Gothic"/>
          <w:szCs w:val="24"/>
        </w:rPr>
        <w:t xml:space="preserve">) </w:t>
      </w:r>
      <w:r w:rsidRPr="00CB39B8">
        <w:rPr>
          <w:rFonts w:ascii="Century Gothic" w:hAnsi="Century Gothic"/>
          <w:szCs w:val="24"/>
          <w:lang w:val="pt-BR"/>
        </w:rPr>
        <w:t xml:space="preserve">em caso de </w:t>
      </w:r>
      <w:r w:rsidRPr="00CB39B8">
        <w:rPr>
          <w:rFonts w:ascii="Century Gothic" w:hAnsi="Century Gothic"/>
          <w:szCs w:val="24"/>
        </w:rPr>
        <w:t>atraso injustificado, na execução dos serviços no prazo assinalado sobre o valor dos Serviços não Realizados. A Execução dos Serviços fora das características originais, também ocasionará a incidência de multa aqui prevista, pois nessa situação a desconformidade de especificações equivalerá a não execução.</w:t>
      </w:r>
    </w:p>
    <w:p w:rsidR="009258B9" w:rsidRPr="00CB39B8" w:rsidRDefault="009258B9" w:rsidP="009258B9">
      <w:pPr>
        <w:tabs>
          <w:tab w:val="left" w:pos="567"/>
          <w:tab w:val="left" w:pos="3544"/>
        </w:tabs>
        <w:ind w:firstLine="567"/>
        <w:jc w:val="both"/>
        <w:rPr>
          <w:rFonts w:ascii="Century Gothic" w:hAnsi="Century Gothic"/>
          <w:sz w:val="24"/>
          <w:szCs w:val="24"/>
        </w:rPr>
      </w:pPr>
      <w:r w:rsidRPr="00CB39B8">
        <w:rPr>
          <w:rFonts w:ascii="Century Gothic" w:hAnsi="Century Gothic"/>
          <w:sz w:val="24"/>
          <w:szCs w:val="24"/>
        </w:rPr>
        <w:t xml:space="preserve">12.3.3 – Multa de 20% (vinte por cento) sobre o valor do objeto, não executado, no caso de atraso superior a 30 (trinta) dias, com o </w:t>
      </w:r>
      <w:proofErr w:type="spellStart"/>
      <w:r w:rsidRPr="00CB39B8">
        <w:rPr>
          <w:rFonts w:ascii="Century Gothic" w:hAnsi="Century Gothic"/>
          <w:sz w:val="24"/>
          <w:szCs w:val="24"/>
        </w:rPr>
        <w:t>conseqüente</w:t>
      </w:r>
      <w:proofErr w:type="spellEnd"/>
      <w:r w:rsidRPr="00CB39B8">
        <w:rPr>
          <w:rFonts w:ascii="Century Gothic" w:hAnsi="Century Gothic"/>
          <w:sz w:val="24"/>
          <w:szCs w:val="24"/>
        </w:rPr>
        <w:t xml:space="preserve"> cancelamento da nota de empenho, contrato ou documento correspondente.</w:t>
      </w:r>
    </w:p>
    <w:p w:rsidR="009258B9" w:rsidRPr="00CB39B8" w:rsidRDefault="009258B9" w:rsidP="009258B9">
      <w:pPr>
        <w:tabs>
          <w:tab w:val="left" w:pos="567"/>
          <w:tab w:val="left" w:pos="3544"/>
        </w:tabs>
        <w:ind w:firstLine="567"/>
        <w:jc w:val="both"/>
        <w:rPr>
          <w:rFonts w:ascii="Century Gothic" w:hAnsi="Century Gothic"/>
          <w:sz w:val="24"/>
          <w:szCs w:val="24"/>
        </w:rPr>
      </w:pPr>
      <w:r w:rsidRPr="00CB39B8">
        <w:rPr>
          <w:rFonts w:ascii="Century Gothic" w:hAnsi="Century Gothic"/>
          <w:sz w:val="24"/>
          <w:szCs w:val="24"/>
        </w:rPr>
        <w:t xml:space="preserve">12.3.4 - A inexecução total do Contrato, importará a suspensão do direito de licitar e contratar com qualquer ente da Administração Direta ou Indireta no Município de </w:t>
      </w:r>
      <w:r w:rsidRPr="00824BD8">
        <w:rPr>
          <w:rFonts w:ascii="Century Gothic" w:hAnsi="Century Gothic"/>
          <w:sz w:val="24"/>
          <w:szCs w:val="24"/>
        </w:rPr>
        <w:t>Conceição dos Ouros</w:t>
      </w:r>
      <w:r w:rsidRPr="00CB39B8">
        <w:rPr>
          <w:rFonts w:ascii="Century Gothic" w:hAnsi="Century Gothic"/>
          <w:sz w:val="24"/>
          <w:szCs w:val="24"/>
        </w:rPr>
        <w:t xml:space="preserve"> (MG), pelo prazo desde já fixado de 24 meses, contados da aplicação de tal medida punitiva, bem como a multa de 20%(vinte por cento) sobre o valor do contrato.</w:t>
      </w:r>
    </w:p>
    <w:p w:rsidR="009258B9" w:rsidRPr="00CB39B8" w:rsidRDefault="009258B9" w:rsidP="009258B9">
      <w:pPr>
        <w:pStyle w:val="Recuodecorpodetexto"/>
        <w:tabs>
          <w:tab w:val="left" w:pos="567"/>
          <w:tab w:val="left" w:pos="3544"/>
        </w:tabs>
        <w:ind w:firstLine="567"/>
        <w:rPr>
          <w:rFonts w:ascii="Century Gothic" w:hAnsi="Century Gothic"/>
          <w:szCs w:val="24"/>
        </w:rPr>
      </w:pPr>
      <w:r w:rsidRPr="00CB39B8">
        <w:rPr>
          <w:rFonts w:ascii="Century Gothic" w:hAnsi="Century Gothic"/>
          <w:szCs w:val="24"/>
        </w:rPr>
        <w:t>12.3.5 - Suspensão temporária do direito de licitar e contratar com a Administração;</w:t>
      </w:r>
    </w:p>
    <w:p w:rsidR="009258B9" w:rsidRPr="00CB39B8" w:rsidRDefault="009258B9" w:rsidP="009258B9">
      <w:pPr>
        <w:pStyle w:val="Recuodecorpodetexto"/>
        <w:tabs>
          <w:tab w:val="left" w:pos="567"/>
          <w:tab w:val="left" w:pos="3544"/>
        </w:tabs>
        <w:ind w:firstLine="567"/>
        <w:rPr>
          <w:rFonts w:ascii="Century Gothic" w:hAnsi="Century Gothic"/>
          <w:szCs w:val="24"/>
        </w:rPr>
      </w:pPr>
      <w:r w:rsidRPr="00CB39B8">
        <w:rPr>
          <w:rFonts w:ascii="Century Gothic" w:hAnsi="Century Gothic"/>
          <w:szCs w:val="24"/>
        </w:rPr>
        <w:t>12.3.6 - Declaração de inidoneidade para licitar ou contratar com a Administração Pública, enquanto perdurarem os motivos determinantes da punição ou até que seja promovida a reabilitação perante a própria autoridade que tiver aplicado a penalidade.</w:t>
      </w:r>
    </w:p>
    <w:p w:rsidR="009258B9" w:rsidRPr="00CB39B8" w:rsidRDefault="009258B9" w:rsidP="009258B9">
      <w:pPr>
        <w:tabs>
          <w:tab w:val="left" w:pos="567"/>
          <w:tab w:val="left" w:pos="3544"/>
        </w:tabs>
        <w:ind w:firstLine="567"/>
        <w:jc w:val="both"/>
        <w:rPr>
          <w:rFonts w:ascii="Century Gothic" w:hAnsi="Century Gothic"/>
          <w:b/>
          <w:sz w:val="24"/>
          <w:szCs w:val="24"/>
        </w:rPr>
      </w:pPr>
      <w:r w:rsidRPr="00CB39B8">
        <w:rPr>
          <w:rFonts w:ascii="Century Gothic" w:hAnsi="Century Gothic"/>
          <w:b/>
          <w:sz w:val="24"/>
          <w:szCs w:val="24"/>
        </w:rPr>
        <w:t>13. DAS OBRIGAÇÕES DO VENCEDOR</w:t>
      </w:r>
    </w:p>
    <w:p w:rsidR="009258B9" w:rsidRPr="00CB39B8" w:rsidRDefault="009258B9" w:rsidP="009258B9">
      <w:pPr>
        <w:tabs>
          <w:tab w:val="left" w:pos="567"/>
          <w:tab w:val="left" w:pos="3544"/>
        </w:tabs>
        <w:ind w:firstLine="567"/>
        <w:jc w:val="both"/>
        <w:rPr>
          <w:rFonts w:ascii="Century Gothic" w:hAnsi="Century Gothic"/>
          <w:sz w:val="24"/>
          <w:szCs w:val="24"/>
        </w:rPr>
      </w:pPr>
    </w:p>
    <w:p w:rsidR="009258B9" w:rsidRPr="00CB39B8" w:rsidRDefault="009258B9" w:rsidP="009258B9">
      <w:pPr>
        <w:tabs>
          <w:tab w:val="left" w:pos="567"/>
          <w:tab w:val="left" w:pos="3544"/>
        </w:tabs>
        <w:ind w:firstLine="567"/>
        <w:jc w:val="both"/>
        <w:rPr>
          <w:rFonts w:ascii="Century Gothic" w:hAnsi="Century Gothic"/>
          <w:sz w:val="24"/>
          <w:szCs w:val="24"/>
        </w:rPr>
      </w:pPr>
      <w:r w:rsidRPr="00CB39B8">
        <w:rPr>
          <w:rFonts w:ascii="Century Gothic" w:hAnsi="Century Gothic"/>
          <w:sz w:val="24"/>
          <w:szCs w:val="24"/>
        </w:rPr>
        <w:t>13.1. O licitante vencedor ficará obrigado a:</w:t>
      </w:r>
    </w:p>
    <w:p w:rsidR="009258B9" w:rsidRPr="00CB39B8" w:rsidRDefault="009258B9" w:rsidP="009258B9">
      <w:pPr>
        <w:tabs>
          <w:tab w:val="left" w:pos="567"/>
          <w:tab w:val="left" w:pos="3544"/>
        </w:tabs>
        <w:ind w:firstLine="567"/>
        <w:jc w:val="both"/>
        <w:rPr>
          <w:rFonts w:ascii="Century Gothic" w:hAnsi="Century Gothic"/>
          <w:sz w:val="24"/>
          <w:szCs w:val="24"/>
        </w:rPr>
      </w:pPr>
    </w:p>
    <w:p w:rsidR="009258B9" w:rsidRPr="00CB39B8" w:rsidRDefault="009258B9" w:rsidP="009258B9">
      <w:pPr>
        <w:tabs>
          <w:tab w:val="left" w:pos="567"/>
          <w:tab w:val="left" w:pos="3544"/>
        </w:tabs>
        <w:ind w:firstLine="567"/>
        <w:jc w:val="both"/>
        <w:rPr>
          <w:rFonts w:ascii="Century Gothic" w:hAnsi="Century Gothic"/>
          <w:sz w:val="24"/>
          <w:szCs w:val="24"/>
        </w:rPr>
      </w:pPr>
      <w:r w:rsidRPr="00CB39B8">
        <w:rPr>
          <w:rFonts w:ascii="Century Gothic" w:hAnsi="Century Gothic"/>
          <w:sz w:val="24"/>
          <w:szCs w:val="24"/>
        </w:rPr>
        <w:t xml:space="preserve">13.1.1 – Obedecer a todas as condições especificadas neste Convite. O não atendimento a esta condição caracterizará o descumprimento total da obrigação assumida, sujeitando o licitante às penalidades previstas neste Convite; </w:t>
      </w:r>
    </w:p>
    <w:p w:rsidR="009258B9" w:rsidRPr="00CB39B8" w:rsidRDefault="009258B9" w:rsidP="009258B9">
      <w:pPr>
        <w:tabs>
          <w:tab w:val="left" w:pos="567"/>
          <w:tab w:val="left" w:pos="3544"/>
        </w:tabs>
        <w:ind w:firstLine="567"/>
        <w:jc w:val="both"/>
        <w:rPr>
          <w:rFonts w:ascii="Century Gothic" w:hAnsi="Century Gothic"/>
          <w:sz w:val="24"/>
          <w:szCs w:val="24"/>
        </w:rPr>
      </w:pPr>
      <w:r w:rsidRPr="00CB39B8">
        <w:rPr>
          <w:rFonts w:ascii="Century Gothic" w:hAnsi="Century Gothic"/>
          <w:sz w:val="24"/>
          <w:szCs w:val="24"/>
        </w:rPr>
        <w:t xml:space="preserve">13.1.2 – </w:t>
      </w:r>
      <w:r w:rsidRPr="00CB39B8">
        <w:rPr>
          <w:rFonts w:ascii="Century Gothic" w:hAnsi="Century Gothic"/>
          <w:color w:val="000000"/>
          <w:sz w:val="24"/>
          <w:szCs w:val="24"/>
        </w:rPr>
        <w:t xml:space="preserve">Executar os Serviços de Assessoria que </w:t>
      </w:r>
      <w:r w:rsidRPr="00CB39B8">
        <w:rPr>
          <w:rFonts w:ascii="Century Gothic" w:hAnsi="Century Gothic"/>
          <w:sz w:val="24"/>
          <w:szCs w:val="24"/>
        </w:rPr>
        <w:t xml:space="preserve">poderão ser prestados na sede da Prefeitura Municipal, sita à </w:t>
      </w:r>
      <w:r>
        <w:rPr>
          <w:rFonts w:ascii="Century Gothic" w:hAnsi="Century Gothic"/>
          <w:sz w:val="24"/>
          <w:szCs w:val="24"/>
        </w:rPr>
        <w:t>Praça José Maria de Souza</w:t>
      </w:r>
      <w:r w:rsidRPr="00CB39B8">
        <w:rPr>
          <w:rFonts w:ascii="Century Gothic" w:hAnsi="Century Gothic"/>
          <w:sz w:val="24"/>
          <w:szCs w:val="24"/>
        </w:rPr>
        <w:t xml:space="preserve">, nº </w:t>
      </w:r>
      <w:proofErr w:type="gramStart"/>
      <w:r>
        <w:rPr>
          <w:rFonts w:ascii="Century Gothic" w:hAnsi="Century Gothic"/>
          <w:sz w:val="24"/>
          <w:szCs w:val="24"/>
        </w:rPr>
        <w:t>01</w:t>
      </w:r>
      <w:r w:rsidRPr="00CB39B8">
        <w:rPr>
          <w:rFonts w:ascii="Century Gothic" w:hAnsi="Century Gothic"/>
          <w:sz w:val="24"/>
          <w:szCs w:val="24"/>
        </w:rPr>
        <w:t xml:space="preserve"> ,</w:t>
      </w:r>
      <w:proofErr w:type="gramEnd"/>
      <w:r w:rsidRPr="00CB39B8">
        <w:rPr>
          <w:rFonts w:ascii="Century Gothic" w:hAnsi="Century Gothic"/>
          <w:sz w:val="24"/>
          <w:szCs w:val="24"/>
        </w:rPr>
        <w:t xml:space="preserve"> em </w:t>
      </w:r>
      <w:r w:rsidRPr="00D90406">
        <w:rPr>
          <w:rFonts w:ascii="Century Gothic" w:hAnsi="Century Gothic"/>
          <w:sz w:val="24"/>
          <w:szCs w:val="24"/>
        </w:rPr>
        <w:t>Conceição dos Ouros</w:t>
      </w:r>
      <w:r w:rsidRPr="00CB39B8">
        <w:rPr>
          <w:rFonts w:ascii="Century Gothic" w:hAnsi="Century Gothic"/>
          <w:sz w:val="24"/>
          <w:szCs w:val="24"/>
        </w:rPr>
        <w:t xml:space="preserve">  (MG) ou por telefone e correio eletrônico quando for o caso. E</w:t>
      </w:r>
      <w:r w:rsidRPr="00CB39B8">
        <w:rPr>
          <w:rFonts w:ascii="Century Gothic" w:hAnsi="Century Gothic" w:cs="Arial"/>
          <w:sz w:val="24"/>
          <w:szCs w:val="24"/>
        </w:rPr>
        <w:t xml:space="preserve">m virtude da restrita estrutura profissional, operacional e física que a Prefeitura Municipal </w:t>
      </w:r>
      <w:r w:rsidRPr="00931EBC">
        <w:rPr>
          <w:rFonts w:ascii="Century Gothic" w:hAnsi="Century Gothic" w:cs="Arial"/>
          <w:sz w:val="24"/>
          <w:szCs w:val="24"/>
        </w:rPr>
        <w:t xml:space="preserve">de </w:t>
      </w:r>
      <w:r w:rsidRPr="00931EBC">
        <w:rPr>
          <w:rFonts w:ascii="Century Gothic" w:hAnsi="Century Gothic"/>
          <w:sz w:val="24"/>
          <w:szCs w:val="24"/>
        </w:rPr>
        <w:t xml:space="preserve">Conceição dos </w:t>
      </w:r>
      <w:proofErr w:type="gramStart"/>
      <w:r w:rsidRPr="00931EBC">
        <w:rPr>
          <w:rFonts w:ascii="Century Gothic" w:hAnsi="Century Gothic"/>
          <w:sz w:val="24"/>
          <w:szCs w:val="24"/>
        </w:rPr>
        <w:t xml:space="preserve">Ouros </w:t>
      </w:r>
      <w:r w:rsidRPr="00CB39B8">
        <w:rPr>
          <w:rFonts w:ascii="Century Gothic" w:hAnsi="Century Gothic"/>
          <w:sz w:val="24"/>
          <w:szCs w:val="24"/>
        </w:rPr>
        <w:t xml:space="preserve"> (</w:t>
      </w:r>
      <w:proofErr w:type="gramEnd"/>
      <w:r w:rsidRPr="00CB39B8">
        <w:rPr>
          <w:rFonts w:ascii="Century Gothic" w:hAnsi="Century Gothic"/>
          <w:sz w:val="24"/>
          <w:szCs w:val="24"/>
        </w:rPr>
        <w:t>MG)</w:t>
      </w:r>
      <w:r w:rsidRPr="00CB39B8">
        <w:rPr>
          <w:rFonts w:ascii="Century Gothic" w:hAnsi="Century Gothic" w:cs="Arial"/>
          <w:sz w:val="24"/>
          <w:szCs w:val="24"/>
        </w:rPr>
        <w:t xml:space="preserve"> lhe dispõe para o exercício específico de seu mister, não estará obrigado a cumprir horário integral ou expediente de trabalho na sede da própria Prefeitura, os quais poderão ser executados em seus respectivos escritórios onde exercem seu labor</w:t>
      </w:r>
      <w:r w:rsidRPr="00CB39B8">
        <w:rPr>
          <w:rFonts w:ascii="Century Gothic" w:hAnsi="Century Gothic"/>
          <w:sz w:val="24"/>
          <w:szCs w:val="24"/>
        </w:rPr>
        <w:t>;</w:t>
      </w:r>
    </w:p>
    <w:p w:rsidR="009258B9" w:rsidRPr="00CB39B8" w:rsidRDefault="009258B9" w:rsidP="009258B9">
      <w:pPr>
        <w:tabs>
          <w:tab w:val="left" w:pos="567"/>
          <w:tab w:val="left" w:pos="3544"/>
        </w:tabs>
        <w:ind w:firstLine="567"/>
        <w:jc w:val="both"/>
        <w:rPr>
          <w:rFonts w:ascii="Century Gothic" w:hAnsi="Century Gothic"/>
          <w:sz w:val="24"/>
          <w:szCs w:val="24"/>
        </w:rPr>
      </w:pPr>
      <w:r w:rsidRPr="00CB39B8">
        <w:rPr>
          <w:rFonts w:ascii="Century Gothic" w:hAnsi="Century Gothic"/>
          <w:sz w:val="24"/>
          <w:szCs w:val="24"/>
        </w:rPr>
        <w:t>13.1.3 - Utilizar exclusivamente pessoal habilitado à prestação a contento do objeto deste convite;</w:t>
      </w:r>
    </w:p>
    <w:p w:rsidR="009258B9" w:rsidRPr="00CB39B8" w:rsidRDefault="009258B9" w:rsidP="009258B9">
      <w:pPr>
        <w:tabs>
          <w:tab w:val="left" w:pos="567"/>
          <w:tab w:val="left" w:pos="3544"/>
        </w:tabs>
        <w:ind w:firstLine="567"/>
        <w:jc w:val="both"/>
        <w:rPr>
          <w:rFonts w:ascii="Century Gothic" w:hAnsi="Century Gothic"/>
          <w:sz w:val="24"/>
          <w:szCs w:val="24"/>
        </w:rPr>
      </w:pPr>
      <w:r w:rsidRPr="00CB39B8">
        <w:rPr>
          <w:rFonts w:ascii="Century Gothic" w:hAnsi="Century Gothic"/>
          <w:sz w:val="24"/>
          <w:szCs w:val="24"/>
        </w:rPr>
        <w:t xml:space="preserve">13.1.4 - Independentemente da aceitação, o adjudicatário garantirá a qualidade dos serviços executados; </w:t>
      </w:r>
    </w:p>
    <w:p w:rsidR="009258B9" w:rsidRPr="00CB39B8" w:rsidRDefault="009258B9" w:rsidP="009258B9">
      <w:pPr>
        <w:tabs>
          <w:tab w:val="left" w:pos="567"/>
          <w:tab w:val="left" w:pos="3544"/>
        </w:tabs>
        <w:ind w:firstLine="567"/>
        <w:jc w:val="both"/>
        <w:rPr>
          <w:rFonts w:ascii="Century Gothic" w:hAnsi="Century Gothic"/>
          <w:sz w:val="24"/>
          <w:szCs w:val="24"/>
        </w:rPr>
      </w:pPr>
      <w:r w:rsidRPr="00CB39B8">
        <w:rPr>
          <w:rFonts w:ascii="Century Gothic" w:hAnsi="Century Gothic"/>
          <w:sz w:val="24"/>
          <w:szCs w:val="24"/>
        </w:rPr>
        <w:t>13.1.5 – Responsabilizar-se pelo disposto nas respectivas propostas e pelos atos dos seus representantes legais;</w:t>
      </w:r>
    </w:p>
    <w:p w:rsidR="009258B9" w:rsidRPr="00CB39B8" w:rsidRDefault="009258B9" w:rsidP="009258B9">
      <w:pPr>
        <w:tabs>
          <w:tab w:val="left" w:pos="567"/>
          <w:tab w:val="left" w:pos="3544"/>
        </w:tabs>
        <w:ind w:firstLine="567"/>
        <w:jc w:val="both"/>
        <w:rPr>
          <w:rFonts w:ascii="Century Gothic" w:hAnsi="Century Gothic"/>
          <w:sz w:val="24"/>
          <w:szCs w:val="24"/>
        </w:rPr>
      </w:pPr>
      <w:r w:rsidRPr="00CB39B8">
        <w:rPr>
          <w:rFonts w:ascii="Century Gothic" w:hAnsi="Century Gothic"/>
          <w:sz w:val="24"/>
          <w:szCs w:val="24"/>
        </w:rPr>
        <w:t>13.1.6 – Executar os serviços dentro de um padrão de qualidade e confiabilidade;</w:t>
      </w:r>
    </w:p>
    <w:p w:rsidR="009258B9" w:rsidRPr="00CB39B8" w:rsidRDefault="009258B9" w:rsidP="009258B9">
      <w:pPr>
        <w:tabs>
          <w:tab w:val="left" w:pos="567"/>
          <w:tab w:val="left" w:pos="3544"/>
        </w:tabs>
        <w:ind w:firstLine="567"/>
        <w:jc w:val="both"/>
        <w:rPr>
          <w:rFonts w:ascii="Century Gothic" w:hAnsi="Century Gothic"/>
          <w:sz w:val="24"/>
          <w:szCs w:val="24"/>
        </w:rPr>
      </w:pPr>
      <w:r w:rsidRPr="00CB39B8">
        <w:rPr>
          <w:rFonts w:ascii="Century Gothic" w:hAnsi="Century Gothic"/>
          <w:sz w:val="24"/>
          <w:szCs w:val="24"/>
        </w:rPr>
        <w:t>13.1.7 – Arcar com todas as despesas com empregados para execução do contrato, em especial com as despesas relacionadas com o transporte do pessoal que irão executar os serviços;</w:t>
      </w:r>
    </w:p>
    <w:p w:rsidR="009258B9" w:rsidRPr="00CB39B8" w:rsidRDefault="009258B9" w:rsidP="009258B9">
      <w:pPr>
        <w:tabs>
          <w:tab w:val="left" w:pos="567"/>
          <w:tab w:val="left" w:pos="3544"/>
        </w:tabs>
        <w:ind w:firstLine="567"/>
        <w:jc w:val="both"/>
        <w:rPr>
          <w:rFonts w:ascii="Century Gothic" w:hAnsi="Century Gothic"/>
          <w:sz w:val="24"/>
          <w:szCs w:val="24"/>
        </w:rPr>
      </w:pPr>
      <w:r w:rsidRPr="00CB39B8">
        <w:rPr>
          <w:rFonts w:ascii="Century Gothic" w:hAnsi="Century Gothic"/>
          <w:sz w:val="24"/>
          <w:szCs w:val="24"/>
        </w:rPr>
        <w:t xml:space="preserve">13.1.8 - Havendo paralisação justificada dos serviços por motivo de força maior, deverá imediatamente comunicar a Prefeitura Municipal de </w:t>
      </w:r>
      <w:r w:rsidRPr="003A4D86">
        <w:rPr>
          <w:rFonts w:ascii="Century Gothic" w:hAnsi="Century Gothic"/>
          <w:sz w:val="24"/>
          <w:szCs w:val="24"/>
        </w:rPr>
        <w:t>Conceição dos Ouros</w:t>
      </w:r>
      <w:r w:rsidRPr="00CB39B8">
        <w:rPr>
          <w:rFonts w:ascii="Century Gothic" w:hAnsi="Century Gothic"/>
          <w:szCs w:val="24"/>
        </w:rPr>
        <w:t xml:space="preserve"> </w:t>
      </w:r>
      <w:r w:rsidRPr="00CB39B8">
        <w:rPr>
          <w:rFonts w:ascii="Century Gothic" w:hAnsi="Century Gothic"/>
          <w:sz w:val="24"/>
          <w:szCs w:val="24"/>
        </w:rPr>
        <w:t>(MG);</w:t>
      </w:r>
    </w:p>
    <w:p w:rsidR="009258B9" w:rsidRPr="00CB39B8" w:rsidRDefault="009258B9" w:rsidP="009258B9">
      <w:pPr>
        <w:tabs>
          <w:tab w:val="left" w:pos="567"/>
          <w:tab w:val="left" w:pos="3544"/>
        </w:tabs>
        <w:ind w:firstLine="567"/>
        <w:jc w:val="both"/>
        <w:rPr>
          <w:rFonts w:ascii="Century Gothic" w:hAnsi="Century Gothic"/>
          <w:sz w:val="24"/>
          <w:szCs w:val="24"/>
        </w:rPr>
      </w:pPr>
      <w:r w:rsidRPr="00CB39B8">
        <w:rPr>
          <w:rFonts w:ascii="Century Gothic" w:hAnsi="Century Gothic"/>
          <w:sz w:val="24"/>
          <w:szCs w:val="24"/>
        </w:rPr>
        <w:t>13.1.9 – Quando solicitado pelo Departamento responsável deverá providenciar a substituição dos profissionais que não satisfaça as condições do ato convocatório ou que não conduza de forma satisfatoriamente a sua execução;</w:t>
      </w:r>
    </w:p>
    <w:p w:rsidR="009258B9" w:rsidRPr="00CB39B8" w:rsidRDefault="009258B9" w:rsidP="009258B9">
      <w:pPr>
        <w:pStyle w:val="Recuodecorpodetexto"/>
        <w:tabs>
          <w:tab w:val="left" w:pos="142"/>
          <w:tab w:val="left" w:pos="284"/>
          <w:tab w:val="left" w:pos="567"/>
          <w:tab w:val="left" w:pos="3544"/>
        </w:tabs>
        <w:ind w:firstLine="567"/>
        <w:rPr>
          <w:rFonts w:ascii="Century Gothic" w:hAnsi="Century Gothic"/>
          <w:szCs w:val="24"/>
        </w:rPr>
      </w:pPr>
      <w:r w:rsidRPr="00CB39B8">
        <w:rPr>
          <w:rFonts w:ascii="Century Gothic" w:hAnsi="Century Gothic"/>
          <w:szCs w:val="24"/>
        </w:rPr>
        <w:t xml:space="preserve">13.1.10 – Efetuar a revisão </w:t>
      </w:r>
      <w:r w:rsidRPr="00CB39B8">
        <w:rPr>
          <w:rFonts w:ascii="Century Gothic" w:hAnsi="Century Gothic"/>
          <w:szCs w:val="24"/>
          <w:lang w:val="pt-BR"/>
        </w:rPr>
        <w:t xml:space="preserve">e a adaptação </w:t>
      </w:r>
      <w:r w:rsidRPr="00CB39B8">
        <w:rPr>
          <w:rFonts w:ascii="Century Gothic" w:hAnsi="Century Gothic"/>
          <w:szCs w:val="24"/>
        </w:rPr>
        <w:t>dos serviços executados em desconformidade ao estipulado, sob pena de multas e sem prejuízo às demais sanções previstas. No caso de reincidência da falta o caso será levado à assessoria jurídica para que proceda à rescisão contratual.</w:t>
      </w:r>
    </w:p>
    <w:p w:rsidR="009258B9" w:rsidRPr="00CB39B8" w:rsidRDefault="009258B9" w:rsidP="009258B9">
      <w:pPr>
        <w:pStyle w:val="Recuodecorpodetexto"/>
        <w:tabs>
          <w:tab w:val="left" w:pos="567"/>
          <w:tab w:val="left" w:pos="1134"/>
          <w:tab w:val="left" w:pos="1418"/>
          <w:tab w:val="num" w:pos="1528"/>
          <w:tab w:val="left" w:pos="3544"/>
        </w:tabs>
        <w:ind w:firstLine="567"/>
        <w:rPr>
          <w:rFonts w:ascii="Century Gothic" w:hAnsi="Century Gothic"/>
          <w:szCs w:val="24"/>
        </w:rPr>
      </w:pPr>
      <w:r w:rsidRPr="00CB39B8">
        <w:rPr>
          <w:rFonts w:ascii="Century Gothic" w:hAnsi="Century Gothic"/>
          <w:szCs w:val="24"/>
        </w:rPr>
        <w:t>13.1.11 - Fornecer a licitadora a(s) competente(s) nota(s) fiscal (</w:t>
      </w:r>
      <w:proofErr w:type="spellStart"/>
      <w:r w:rsidRPr="00CB39B8">
        <w:rPr>
          <w:rFonts w:ascii="Century Gothic" w:hAnsi="Century Gothic"/>
          <w:szCs w:val="24"/>
        </w:rPr>
        <w:t>is</w:t>
      </w:r>
      <w:proofErr w:type="spellEnd"/>
      <w:r w:rsidRPr="00CB39B8">
        <w:rPr>
          <w:rFonts w:ascii="Century Gothic" w:hAnsi="Century Gothic"/>
          <w:szCs w:val="24"/>
        </w:rPr>
        <w:t xml:space="preserve">) referente(s) ao fornecimento efetuado, acompanhada das certidões do </w:t>
      </w:r>
      <w:r w:rsidRPr="00CB39B8">
        <w:rPr>
          <w:rFonts w:ascii="Century Gothic" w:hAnsi="Century Gothic"/>
          <w:b/>
          <w:szCs w:val="24"/>
        </w:rPr>
        <w:t>INSS e FGTS</w:t>
      </w:r>
      <w:r w:rsidRPr="00CB39B8">
        <w:rPr>
          <w:rFonts w:ascii="Century Gothic" w:hAnsi="Century Gothic"/>
          <w:szCs w:val="24"/>
        </w:rPr>
        <w:t>.</w:t>
      </w:r>
    </w:p>
    <w:p w:rsidR="009258B9" w:rsidRPr="00CB39B8" w:rsidRDefault="009258B9" w:rsidP="009258B9">
      <w:pPr>
        <w:pStyle w:val="Recuodecorpodetexto"/>
        <w:tabs>
          <w:tab w:val="left" w:pos="567"/>
          <w:tab w:val="left" w:pos="1134"/>
          <w:tab w:val="left" w:pos="1418"/>
          <w:tab w:val="num" w:pos="1528"/>
          <w:tab w:val="left" w:pos="3544"/>
        </w:tabs>
        <w:ind w:firstLine="567"/>
        <w:rPr>
          <w:rFonts w:ascii="Century Gothic" w:hAnsi="Century Gothic"/>
          <w:szCs w:val="24"/>
        </w:rPr>
      </w:pPr>
      <w:r w:rsidRPr="00CB39B8">
        <w:rPr>
          <w:rFonts w:ascii="Century Gothic" w:hAnsi="Century Gothic"/>
          <w:szCs w:val="24"/>
        </w:rPr>
        <w:t>13.1.12 - Assumir inteira responsabilidade com todas as despesas diretas e indiretas, tais como fretes (independentemente de faturamento mínimo), descarga, impostos e quaisquer despesas com as pessoas envolvidas na execução dos serviços, que não terão qualquer vínculo empregatício com a licitadora.</w:t>
      </w:r>
    </w:p>
    <w:p w:rsidR="009258B9" w:rsidRPr="00CB39B8" w:rsidRDefault="009258B9" w:rsidP="009258B9">
      <w:pPr>
        <w:pStyle w:val="Recuodecorpodetexto"/>
        <w:tabs>
          <w:tab w:val="left" w:pos="567"/>
          <w:tab w:val="left" w:pos="1134"/>
          <w:tab w:val="left" w:pos="1418"/>
          <w:tab w:val="num" w:pos="1528"/>
          <w:tab w:val="left" w:pos="3544"/>
        </w:tabs>
        <w:ind w:firstLine="567"/>
        <w:rPr>
          <w:rFonts w:ascii="Century Gothic" w:hAnsi="Century Gothic"/>
          <w:szCs w:val="24"/>
        </w:rPr>
      </w:pPr>
      <w:r w:rsidRPr="00CB39B8">
        <w:rPr>
          <w:rFonts w:ascii="Century Gothic" w:hAnsi="Century Gothic"/>
          <w:szCs w:val="24"/>
        </w:rPr>
        <w:t>13.1.13 - Assumir total responsabilidade por qualquer dano pessoal ou material que seus empregados venham causar ao patrimônio da Licitadora ou a terceiros, quando da execução dos serviços, objeto deste instrumento, ou em razão de deficiência na execução dos serviços.</w:t>
      </w:r>
    </w:p>
    <w:p w:rsidR="009258B9" w:rsidRPr="00CB39B8" w:rsidRDefault="009258B9" w:rsidP="009258B9">
      <w:pPr>
        <w:pStyle w:val="Recuodecorpodetexto"/>
        <w:tabs>
          <w:tab w:val="left" w:pos="567"/>
          <w:tab w:val="left" w:pos="1134"/>
          <w:tab w:val="left" w:pos="1418"/>
          <w:tab w:val="num" w:pos="1528"/>
          <w:tab w:val="left" w:pos="3544"/>
        </w:tabs>
        <w:ind w:firstLine="567"/>
        <w:rPr>
          <w:rFonts w:ascii="Century Gothic" w:hAnsi="Century Gothic"/>
          <w:szCs w:val="24"/>
        </w:rPr>
      </w:pPr>
      <w:r w:rsidRPr="00CB39B8">
        <w:rPr>
          <w:rFonts w:ascii="Century Gothic" w:hAnsi="Century Gothic"/>
          <w:szCs w:val="24"/>
        </w:rPr>
        <w:t>13.1.14 - Manter durante a execução do contrato, em compatibilidade com as obrigações assumidas, todas as condições de habilitação e quantificação exigidas na licitação.</w:t>
      </w:r>
    </w:p>
    <w:p w:rsidR="009258B9" w:rsidRPr="00CB39B8" w:rsidRDefault="009258B9" w:rsidP="009258B9">
      <w:pPr>
        <w:pStyle w:val="Recuodecorpodetexto"/>
        <w:tabs>
          <w:tab w:val="left" w:pos="567"/>
          <w:tab w:val="left" w:pos="1134"/>
          <w:tab w:val="left" w:pos="1418"/>
          <w:tab w:val="num" w:pos="1528"/>
          <w:tab w:val="left" w:pos="3544"/>
        </w:tabs>
        <w:ind w:firstLine="567"/>
        <w:rPr>
          <w:rFonts w:ascii="Century Gothic" w:hAnsi="Century Gothic"/>
          <w:szCs w:val="24"/>
        </w:rPr>
      </w:pPr>
      <w:r w:rsidRPr="00CB39B8">
        <w:rPr>
          <w:rFonts w:ascii="Century Gothic" w:hAnsi="Century Gothic"/>
          <w:szCs w:val="24"/>
        </w:rPr>
        <w:t>13.1.15 - Aceitar ampliações ou reduções dentro do limite estabelecido pela Lei Federal 8.666/93.</w:t>
      </w:r>
    </w:p>
    <w:p w:rsidR="009258B9" w:rsidRPr="00CB39B8" w:rsidRDefault="009258B9" w:rsidP="009258B9">
      <w:pPr>
        <w:tabs>
          <w:tab w:val="left" w:pos="567"/>
          <w:tab w:val="left" w:pos="3544"/>
        </w:tabs>
        <w:ind w:firstLine="567"/>
        <w:jc w:val="both"/>
        <w:rPr>
          <w:rFonts w:ascii="Century Gothic" w:hAnsi="Century Gothic"/>
          <w:sz w:val="24"/>
          <w:szCs w:val="24"/>
          <w:lang w:val="en-US"/>
        </w:rPr>
      </w:pPr>
    </w:p>
    <w:p w:rsidR="009258B9" w:rsidRPr="00CB39B8" w:rsidRDefault="009258B9" w:rsidP="009258B9">
      <w:pPr>
        <w:tabs>
          <w:tab w:val="left" w:pos="567"/>
          <w:tab w:val="left" w:pos="3544"/>
        </w:tabs>
        <w:ind w:firstLine="567"/>
        <w:jc w:val="both"/>
        <w:rPr>
          <w:rFonts w:ascii="Century Gothic" w:hAnsi="Century Gothic"/>
          <w:sz w:val="24"/>
          <w:szCs w:val="24"/>
          <w:lang w:val="en-US"/>
        </w:rPr>
      </w:pPr>
    </w:p>
    <w:p w:rsidR="009258B9" w:rsidRPr="00CB39B8" w:rsidRDefault="009258B9" w:rsidP="009258B9">
      <w:pPr>
        <w:numPr>
          <w:ilvl w:val="0"/>
          <w:numId w:val="16"/>
        </w:numPr>
        <w:tabs>
          <w:tab w:val="left" w:pos="567"/>
          <w:tab w:val="left" w:pos="1134"/>
        </w:tabs>
        <w:ind w:left="0" w:firstLine="567"/>
        <w:jc w:val="both"/>
        <w:rPr>
          <w:rFonts w:ascii="Century Gothic" w:hAnsi="Century Gothic"/>
          <w:b/>
          <w:sz w:val="24"/>
          <w:szCs w:val="24"/>
        </w:rPr>
      </w:pPr>
      <w:r w:rsidRPr="00CB39B8">
        <w:rPr>
          <w:rFonts w:ascii="Century Gothic" w:hAnsi="Century Gothic"/>
          <w:b/>
          <w:sz w:val="24"/>
          <w:szCs w:val="24"/>
        </w:rPr>
        <w:lastRenderedPageBreak/>
        <w:t>DO RECEBIMENTO DO OBJETO</w:t>
      </w:r>
    </w:p>
    <w:p w:rsidR="009258B9" w:rsidRPr="00CB39B8" w:rsidRDefault="009258B9" w:rsidP="009258B9">
      <w:pPr>
        <w:tabs>
          <w:tab w:val="left" w:pos="567"/>
          <w:tab w:val="left" w:pos="3544"/>
        </w:tabs>
        <w:ind w:firstLine="567"/>
        <w:jc w:val="both"/>
        <w:rPr>
          <w:rFonts w:ascii="Century Gothic" w:hAnsi="Century Gothic"/>
          <w:b/>
          <w:sz w:val="24"/>
          <w:szCs w:val="24"/>
        </w:rPr>
      </w:pPr>
    </w:p>
    <w:p w:rsidR="009258B9" w:rsidRPr="00CB39B8" w:rsidRDefault="009258B9" w:rsidP="009258B9">
      <w:pPr>
        <w:tabs>
          <w:tab w:val="left" w:pos="567"/>
          <w:tab w:val="left" w:pos="3544"/>
        </w:tabs>
        <w:ind w:firstLine="567"/>
        <w:jc w:val="both"/>
        <w:rPr>
          <w:rFonts w:ascii="Century Gothic" w:hAnsi="Century Gothic"/>
          <w:sz w:val="24"/>
          <w:szCs w:val="24"/>
        </w:rPr>
      </w:pPr>
      <w:r w:rsidRPr="00CB39B8">
        <w:rPr>
          <w:rFonts w:ascii="Century Gothic" w:hAnsi="Century Gothic"/>
          <w:sz w:val="24"/>
          <w:szCs w:val="24"/>
        </w:rPr>
        <w:t>14.1. A Administração reserva-se o direito de não receber os serviços executados em desacordo com o previsto neste instrumento, podendo cancelar o contrato, sem prejuízo das penalidades e sanções previstas. Uma vez restando comprovada a adequação do objeto aos termos contratuais, os serviços serão recebidos definitivamente, mediante termo assinado pelas partes.</w:t>
      </w:r>
    </w:p>
    <w:p w:rsidR="009258B9" w:rsidRPr="00CB39B8" w:rsidRDefault="009258B9" w:rsidP="009258B9">
      <w:pPr>
        <w:pStyle w:val="Recuodecorpodetexto"/>
        <w:tabs>
          <w:tab w:val="left" w:pos="567"/>
          <w:tab w:val="left" w:pos="1134"/>
          <w:tab w:val="left" w:pos="1418"/>
          <w:tab w:val="num" w:pos="1528"/>
          <w:tab w:val="left" w:pos="3544"/>
        </w:tabs>
        <w:ind w:firstLine="567"/>
        <w:rPr>
          <w:rFonts w:ascii="Century Gothic" w:hAnsi="Century Gothic"/>
          <w:b/>
          <w:bCs/>
          <w:szCs w:val="24"/>
        </w:rPr>
      </w:pPr>
      <w:r w:rsidRPr="00CB39B8">
        <w:rPr>
          <w:rFonts w:ascii="Century Gothic" w:hAnsi="Century Gothic"/>
          <w:b/>
          <w:bCs/>
          <w:szCs w:val="24"/>
        </w:rPr>
        <w:t>15. DAS OBRIGAÇÕES DA CONTRATANTE</w:t>
      </w:r>
    </w:p>
    <w:p w:rsidR="009258B9" w:rsidRPr="00CB39B8" w:rsidRDefault="009258B9" w:rsidP="009258B9">
      <w:pPr>
        <w:pStyle w:val="Recuodecorpodetexto"/>
        <w:tabs>
          <w:tab w:val="left" w:pos="567"/>
          <w:tab w:val="left" w:pos="1134"/>
          <w:tab w:val="left" w:pos="1418"/>
          <w:tab w:val="num" w:pos="1528"/>
          <w:tab w:val="left" w:pos="3544"/>
        </w:tabs>
        <w:ind w:firstLine="567"/>
        <w:rPr>
          <w:rFonts w:ascii="Century Gothic" w:hAnsi="Century Gothic"/>
          <w:szCs w:val="24"/>
        </w:rPr>
      </w:pPr>
    </w:p>
    <w:p w:rsidR="009258B9" w:rsidRPr="00CB39B8" w:rsidRDefault="009258B9" w:rsidP="009258B9">
      <w:pPr>
        <w:tabs>
          <w:tab w:val="left" w:pos="567"/>
          <w:tab w:val="left" w:pos="1134"/>
          <w:tab w:val="left" w:pos="1418"/>
          <w:tab w:val="left" w:pos="3544"/>
        </w:tabs>
        <w:ind w:firstLine="567"/>
        <w:jc w:val="both"/>
        <w:rPr>
          <w:rFonts w:ascii="Century Gothic" w:hAnsi="Century Gothic"/>
          <w:sz w:val="24"/>
          <w:szCs w:val="24"/>
        </w:rPr>
      </w:pPr>
      <w:r w:rsidRPr="00CB39B8">
        <w:rPr>
          <w:rFonts w:ascii="Century Gothic" w:hAnsi="Century Gothic"/>
          <w:sz w:val="24"/>
          <w:szCs w:val="24"/>
        </w:rPr>
        <w:t>15.1. Para garantir o fiel cumprimento do objeto do presente Contrato, a Administração se obriga a:</w:t>
      </w:r>
    </w:p>
    <w:p w:rsidR="009258B9" w:rsidRPr="00CB39B8" w:rsidRDefault="009258B9" w:rsidP="009258B9">
      <w:pPr>
        <w:tabs>
          <w:tab w:val="left" w:pos="567"/>
          <w:tab w:val="left" w:pos="1134"/>
          <w:tab w:val="left" w:pos="1418"/>
          <w:tab w:val="left" w:pos="3544"/>
        </w:tabs>
        <w:ind w:firstLine="567"/>
        <w:jc w:val="both"/>
        <w:rPr>
          <w:rFonts w:ascii="Century Gothic" w:hAnsi="Century Gothic"/>
          <w:sz w:val="24"/>
          <w:szCs w:val="24"/>
        </w:rPr>
      </w:pPr>
    </w:p>
    <w:p w:rsidR="009258B9" w:rsidRPr="00CB39B8" w:rsidRDefault="009258B9" w:rsidP="009258B9">
      <w:pPr>
        <w:tabs>
          <w:tab w:val="left" w:pos="567"/>
          <w:tab w:val="left" w:pos="1134"/>
          <w:tab w:val="left" w:pos="1418"/>
          <w:tab w:val="left" w:pos="3544"/>
        </w:tabs>
        <w:ind w:firstLine="567"/>
        <w:jc w:val="both"/>
        <w:rPr>
          <w:rFonts w:ascii="Century Gothic" w:hAnsi="Century Gothic"/>
          <w:sz w:val="24"/>
          <w:szCs w:val="24"/>
        </w:rPr>
      </w:pPr>
      <w:r w:rsidRPr="00CB39B8">
        <w:rPr>
          <w:rFonts w:ascii="Century Gothic" w:hAnsi="Century Gothic"/>
          <w:sz w:val="24"/>
          <w:szCs w:val="24"/>
        </w:rPr>
        <w:t>15.1.1 - Efetuar o pagamento na forma convencionada neste convite, dentro do prazo previsto, desde que atendidas as formalidades previstas;</w:t>
      </w:r>
    </w:p>
    <w:p w:rsidR="009258B9" w:rsidRPr="00CB39B8" w:rsidRDefault="009258B9" w:rsidP="009258B9">
      <w:pPr>
        <w:numPr>
          <w:ilvl w:val="2"/>
          <w:numId w:val="5"/>
        </w:numPr>
        <w:tabs>
          <w:tab w:val="clear" w:pos="4264"/>
          <w:tab w:val="num" w:pos="0"/>
          <w:tab w:val="left" w:pos="567"/>
          <w:tab w:val="left" w:pos="1134"/>
          <w:tab w:val="left" w:pos="1418"/>
          <w:tab w:val="left" w:pos="3544"/>
        </w:tabs>
        <w:ind w:left="0" w:firstLine="567"/>
        <w:jc w:val="both"/>
        <w:rPr>
          <w:rFonts w:ascii="Century Gothic" w:hAnsi="Century Gothic"/>
          <w:b/>
          <w:bCs/>
          <w:color w:val="FF0000"/>
          <w:sz w:val="24"/>
          <w:szCs w:val="24"/>
        </w:rPr>
      </w:pPr>
      <w:r w:rsidRPr="00CB39B8">
        <w:rPr>
          <w:rFonts w:ascii="Century Gothic" w:hAnsi="Century Gothic"/>
          <w:sz w:val="24"/>
          <w:szCs w:val="24"/>
        </w:rPr>
        <w:t>- Designar a um responsável para acompanhar a execução do objeto e o seu recebimento, bem como para dirimir dúvidas quando solicitadas pela contratada, promovendo assim o recebimento definitivo do objeto contratado;</w:t>
      </w:r>
    </w:p>
    <w:p w:rsidR="009258B9" w:rsidRPr="00CB39B8" w:rsidRDefault="009258B9" w:rsidP="009258B9">
      <w:pPr>
        <w:numPr>
          <w:ilvl w:val="2"/>
          <w:numId w:val="5"/>
        </w:numPr>
        <w:tabs>
          <w:tab w:val="clear" w:pos="4264"/>
          <w:tab w:val="left" w:pos="567"/>
          <w:tab w:val="left" w:pos="1134"/>
          <w:tab w:val="left" w:pos="1418"/>
          <w:tab w:val="left" w:pos="3544"/>
        </w:tabs>
        <w:ind w:left="0" w:firstLine="567"/>
        <w:jc w:val="both"/>
        <w:rPr>
          <w:rFonts w:ascii="Century Gothic" w:hAnsi="Century Gothic"/>
          <w:sz w:val="24"/>
          <w:szCs w:val="24"/>
        </w:rPr>
      </w:pPr>
      <w:r w:rsidRPr="00CB39B8">
        <w:rPr>
          <w:rFonts w:ascii="Century Gothic" w:hAnsi="Century Gothic"/>
          <w:sz w:val="24"/>
          <w:szCs w:val="24"/>
        </w:rPr>
        <w:t>- Notificar a Contratada, imediatamente, sobre as faltas e defeitos observados no cumprimento da obrigação ora ajustada.</w:t>
      </w:r>
    </w:p>
    <w:p w:rsidR="009258B9" w:rsidRPr="00CB39B8" w:rsidRDefault="009258B9" w:rsidP="009258B9">
      <w:pPr>
        <w:tabs>
          <w:tab w:val="left" w:pos="567"/>
          <w:tab w:val="left" w:pos="1134"/>
          <w:tab w:val="left" w:pos="1418"/>
          <w:tab w:val="left" w:pos="3544"/>
        </w:tabs>
        <w:ind w:firstLine="567"/>
        <w:jc w:val="both"/>
        <w:rPr>
          <w:rFonts w:ascii="Century Gothic" w:hAnsi="Century Gothic"/>
          <w:sz w:val="24"/>
          <w:szCs w:val="24"/>
        </w:rPr>
      </w:pPr>
      <w:r w:rsidRPr="00CB39B8">
        <w:rPr>
          <w:rFonts w:ascii="Century Gothic" w:hAnsi="Century Gothic"/>
          <w:sz w:val="24"/>
          <w:szCs w:val="24"/>
        </w:rPr>
        <w:t xml:space="preserve"> </w:t>
      </w:r>
    </w:p>
    <w:p w:rsidR="009258B9" w:rsidRPr="00CB39B8" w:rsidRDefault="009258B9" w:rsidP="009258B9">
      <w:pPr>
        <w:tabs>
          <w:tab w:val="left" w:pos="567"/>
          <w:tab w:val="left" w:pos="1134"/>
          <w:tab w:val="left" w:pos="1418"/>
          <w:tab w:val="left" w:pos="3544"/>
        </w:tabs>
        <w:ind w:firstLine="567"/>
        <w:jc w:val="both"/>
        <w:rPr>
          <w:rFonts w:ascii="Century Gothic" w:hAnsi="Century Gothic"/>
          <w:sz w:val="24"/>
          <w:szCs w:val="24"/>
        </w:rPr>
      </w:pPr>
    </w:p>
    <w:p w:rsidR="009258B9" w:rsidRPr="00CB39B8" w:rsidRDefault="009258B9" w:rsidP="009258B9">
      <w:pPr>
        <w:numPr>
          <w:ilvl w:val="0"/>
          <w:numId w:val="6"/>
        </w:numPr>
        <w:tabs>
          <w:tab w:val="left" w:pos="567"/>
          <w:tab w:val="left" w:pos="993"/>
        </w:tabs>
        <w:ind w:left="0" w:firstLine="567"/>
        <w:jc w:val="both"/>
        <w:rPr>
          <w:rFonts w:ascii="Century Gothic" w:hAnsi="Century Gothic"/>
          <w:b/>
          <w:sz w:val="24"/>
          <w:szCs w:val="24"/>
        </w:rPr>
      </w:pPr>
      <w:r w:rsidRPr="00CB39B8">
        <w:rPr>
          <w:rFonts w:ascii="Century Gothic" w:hAnsi="Century Gothic"/>
          <w:b/>
          <w:sz w:val="24"/>
          <w:szCs w:val="24"/>
        </w:rPr>
        <w:t>DO PREÇO E CONDIÇÕES DE PAGAMENTO</w:t>
      </w:r>
    </w:p>
    <w:p w:rsidR="009258B9" w:rsidRPr="00CB39B8" w:rsidRDefault="009258B9" w:rsidP="009258B9">
      <w:pPr>
        <w:tabs>
          <w:tab w:val="left" w:pos="567"/>
          <w:tab w:val="left" w:pos="3544"/>
        </w:tabs>
        <w:ind w:firstLine="567"/>
        <w:jc w:val="both"/>
        <w:rPr>
          <w:rFonts w:ascii="Century Gothic" w:hAnsi="Century Gothic"/>
          <w:b/>
          <w:sz w:val="24"/>
          <w:szCs w:val="24"/>
        </w:rPr>
      </w:pPr>
    </w:p>
    <w:p w:rsidR="009258B9" w:rsidRPr="00CB39B8" w:rsidRDefault="009258B9" w:rsidP="009258B9">
      <w:pPr>
        <w:tabs>
          <w:tab w:val="left" w:pos="567"/>
          <w:tab w:val="left" w:pos="3544"/>
        </w:tabs>
        <w:ind w:firstLine="567"/>
        <w:jc w:val="both"/>
        <w:rPr>
          <w:rFonts w:ascii="Century Gothic" w:hAnsi="Century Gothic"/>
          <w:sz w:val="24"/>
          <w:szCs w:val="24"/>
        </w:rPr>
      </w:pPr>
      <w:r w:rsidRPr="00CB39B8">
        <w:rPr>
          <w:rFonts w:ascii="Century Gothic" w:hAnsi="Century Gothic"/>
          <w:sz w:val="24"/>
          <w:szCs w:val="24"/>
        </w:rPr>
        <w:t xml:space="preserve">16.1. O Pagamento pela execução do objeto decorrentes da presente Licitação, será efetuado, Pela Prefeitura Municipal de </w:t>
      </w:r>
      <w:r w:rsidRPr="00F26319">
        <w:rPr>
          <w:rFonts w:ascii="Century Gothic" w:hAnsi="Century Gothic"/>
          <w:sz w:val="24"/>
          <w:szCs w:val="24"/>
        </w:rPr>
        <w:t>Conceição dos Ouros</w:t>
      </w:r>
      <w:r w:rsidRPr="00CB39B8">
        <w:rPr>
          <w:rFonts w:ascii="Century Gothic" w:hAnsi="Century Gothic"/>
          <w:szCs w:val="24"/>
        </w:rPr>
        <w:t xml:space="preserve"> </w:t>
      </w:r>
      <w:r w:rsidRPr="00CB39B8">
        <w:rPr>
          <w:rFonts w:ascii="Century Gothic" w:hAnsi="Century Gothic"/>
          <w:sz w:val="24"/>
          <w:szCs w:val="24"/>
        </w:rPr>
        <w:t>(MG), por processo legal, observada a Proposta Comercial apresentada.</w:t>
      </w:r>
    </w:p>
    <w:p w:rsidR="009258B9" w:rsidRPr="00CB39B8" w:rsidRDefault="009258B9" w:rsidP="009258B9">
      <w:pPr>
        <w:tabs>
          <w:tab w:val="left" w:pos="567"/>
          <w:tab w:val="left" w:pos="3544"/>
        </w:tabs>
        <w:ind w:firstLine="567"/>
        <w:jc w:val="both"/>
        <w:rPr>
          <w:rFonts w:ascii="Century Gothic" w:hAnsi="Century Gothic"/>
          <w:sz w:val="24"/>
          <w:szCs w:val="24"/>
        </w:rPr>
      </w:pPr>
      <w:r w:rsidRPr="00CB39B8">
        <w:rPr>
          <w:rFonts w:ascii="Century Gothic" w:hAnsi="Century Gothic"/>
          <w:sz w:val="24"/>
          <w:szCs w:val="24"/>
        </w:rPr>
        <w:t>16.2. O pagamento será efetuado pelo Setor de Fazenda da Prefeitura, por processo legal, até o 10º (décimo) dia útil posterior à data de apresentação das Faturas/Notas Fiscais e mediante a execução do objeto, efetuados pelo Departamento competente, e depois de atestado pelo órgão competente o cumprimento das obrigações devidas por parte da Contratada.</w:t>
      </w:r>
    </w:p>
    <w:p w:rsidR="009258B9" w:rsidRPr="00CB39B8" w:rsidRDefault="009258B9" w:rsidP="009258B9">
      <w:pPr>
        <w:tabs>
          <w:tab w:val="left" w:pos="567"/>
          <w:tab w:val="left" w:pos="3544"/>
        </w:tabs>
        <w:ind w:firstLine="567"/>
        <w:jc w:val="both"/>
        <w:rPr>
          <w:rFonts w:ascii="Century Gothic" w:hAnsi="Century Gothic"/>
          <w:sz w:val="24"/>
          <w:szCs w:val="24"/>
        </w:rPr>
      </w:pPr>
      <w:r w:rsidRPr="00CB39B8">
        <w:rPr>
          <w:rFonts w:ascii="Century Gothic" w:hAnsi="Century Gothic"/>
          <w:sz w:val="24"/>
          <w:szCs w:val="24"/>
        </w:rPr>
        <w:t xml:space="preserve">16.3. Em caso de irregularidade na emissão dos documentos fiscais, o prazo de pagamento será contado a partir de sua reapresentação, desde que devidamente regularizados. </w:t>
      </w:r>
    </w:p>
    <w:p w:rsidR="009258B9" w:rsidRPr="00CB39B8" w:rsidRDefault="009258B9" w:rsidP="009258B9">
      <w:pPr>
        <w:tabs>
          <w:tab w:val="left" w:pos="567"/>
          <w:tab w:val="left" w:pos="3544"/>
        </w:tabs>
        <w:ind w:firstLine="567"/>
        <w:jc w:val="both"/>
        <w:rPr>
          <w:rFonts w:ascii="Century Gothic" w:hAnsi="Century Gothic"/>
          <w:sz w:val="24"/>
          <w:szCs w:val="24"/>
        </w:rPr>
      </w:pPr>
      <w:r w:rsidRPr="00CB39B8">
        <w:rPr>
          <w:rFonts w:ascii="Century Gothic" w:hAnsi="Century Gothic"/>
          <w:sz w:val="24"/>
          <w:szCs w:val="24"/>
        </w:rPr>
        <w:t>16.4. A Prefeitura Municipal, no seu setor competente, verificará o exato cumprimento das obrigações da Contratada, observando à qualidade e ao atendimento do Contrato.</w:t>
      </w:r>
    </w:p>
    <w:p w:rsidR="009258B9" w:rsidRPr="00CB39B8" w:rsidRDefault="009258B9" w:rsidP="009258B9">
      <w:pPr>
        <w:tabs>
          <w:tab w:val="left" w:pos="567"/>
          <w:tab w:val="left" w:pos="3544"/>
        </w:tabs>
        <w:ind w:firstLine="567"/>
        <w:jc w:val="both"/>
        <w:rPr>
          <w:rFonts w:ascii="Century Gothic" w:hAnsi="Century Gothic"/>
          <w:sz w:val="24"/>
          <w:szCs w:val="24"/>
        </w:rPr>
      </w:pPr>
      <w:r w:rsidRPr="00CB39B8">
        <w:rPr>
          <w:rFonts w:ascii="Century Gothic" w:hAnsi="Century Gothic"/>
          <w:sz w:val="24"/>
          <w:szCs w:val="24"/>
        </w:rPr>
        <w:t>16.5. Os preços contratados serão revisados, por acordo das partes, sempre que cabalmente se verificar o rompimento do equilíbrio econômico-financeiro, em conformidade com o artigo 65, II, “d” da Lei 8.6663/93.</w:t>
      </w:r>
    </w:p>
    <w:p w:rsidR="009258B9" w:rsidRPr="00CB39B8" w:rsidRDefault="009258B9" w:rsidP="009258B9">
      <w:pPr>
        <w:tabs>
          <w:tab w:val="left" w:pos="567"/>
          <w:tab w:val="left" w:pos="3544"/>
        </w:tabs>
        <w:ind w:firstLine="567"/>
        <w:jc w:val="both"/>
        <w:rPr>
          <w:rFonts w:ascii="Century Gothic" w:hAnsi="Century Gothic"/>
          <w:sz w:val="24"/>
          <w:szCs w:val="24"/>
        </w:rPr>
      </w:pPr>
      <w:r w:rsidRPr="00CB39B8">
        <w:rPr>
          <w:rFonts w:ascii="Century Gothic" w:hAnsi="Century Gothic"/>
          <w:bCs/>
          <w:sz w:val="24"/>
          <w:szCs w:val="24"/>
        </w:rPr>
        <w:t>16.6. A recomposição de preços somente se dará após o prazo da validade da proposta, que não deverá ser inferior a 60 (sessenta) dias, mediante apresentação de requerimento apresentando a planilha de composição de preços dos Serviços e com cópias autenticadas das notas fiscais emitidas pela executante dos serviços. Será observada a margem contratada, com vista ao restabelecimento do equilíbrio econômico-financeiro da contratação.</w:t>
      </w:r>
    </w:p>
    <w:p w:rsidR="009258B9" w:rsidRPr="00CB39B8" w:rsidRDefault="009258B9" w:rsidP="009258B9">
      <w:pPr>
        <w:tabs>
          <w:tab w:val="left" w:pos="567"/>
          <w:tab w:val="left" w:pos="3544"/>
        </w:tabs>
        <w:ind w:firstLine="567"/>
        <w:jc w:val="both"/>
        <w:rPr>
          <w:rFonts w:ascii="Century Gothic" w:hAnsi="Century Gothic"/>
          <w:sz w:val="24"/>
          <w:szCs w:val="24"/>
        </w:rPr>
      </w:pPr>
      <w:r w:rsidRPr="00CB39B8">
        <w:rPr>
          <w:rFonts w:ascii="Century Gothic" w:hAnsi="Century Gothic"/>
          <w:sz w:val="24"/>
          <w:szCs w:val="24"/>
        </w:rPr>
        <w:t xml:space="preserve">16.7. A Contratada fica obrigada a aceitar, nas mesmas condições contratuais, os acréscimos ou supressões que se fizerem necessários, de acordo com o que preceitua </w:t>
      </w:r>
      <w:r w:rsidRPr="00CB39B8">
        <w:rPr>
          <w:rFonts w:ascii="Century Gothic" w:hAnsi="Century Gothic"/>
          <w:sz w:val="24"/>
          <w:szCs w:val="24"/>
        </w:rPr>
        <w:lastRenderedPageBreak/>
        <w:t>o art. 65, parágrafo 1º, da Lei Federal nº 8.666/93, a se saber, de 25% (vinte e cinco por cento).</w:t>
      </w:r>
    </w:p>
    <w:p w:rsidR="009258B9" w:rsidRPr="00CB39B8" w:rsidRDefault="009258B9" w:rsidP="009258B9">
      <w:pPr>
        <w:tabs>
          <w:tab w:val="left" w:pos="567"/>
          <w:tab w:val="left" w:pos="3544"/>
        </w:tabs>
        <w:ind w:firstLine="567"/>
        <w:jc w:val="both"/>
        <w:rPr>
          <w:rFonts w:ascii="Century Gothic" w:hAnsi="Century Gothic"/>
          <w:sz w:val="24"/>
          <w:szCs w:val="24"/>
        </w:rPr>
      </w:pPr>
    </w:p>
    <w:p w:rsidR="009258B9" w:rsidRPr="00CB39B8" w:rsidRDefault="009258B9" w:rsidP="009258B9">
      <w:pPr>
        <w:tabs>
          <w:tab w:val="left" w:pos="567"/>
          <w:tab w:val="left" w:pos="3544"/>
        </w:tabs>
        <w:ind w:firstLine="567"/>
        <w:jc w:val="both"/>
        <w:rPr>
          <w:rFonts w:ascii="Century Gothic" w:hAnsi="Century Gothic"/>
          <w:sz w:val="24"/>
          <w:szCs w:val="24"/>
        </w:rPr>
      </w:pPr>
    </w:p>
    <w:p w:rsidR="009258B9" w:rsidRPr="00CB39B8" w:rsidRDefault="009258B9" w:rsidP="009258B9">
      <w:pPr>
        <w:numPr>
          <w:ilvl w:val="0"/>
          <w:numId w:val="6"/>
        </w:numPr>
        <w:tabs>
          <w:tab w:val="clear" w:pos="3763"/>
          <w:tab w:val="left" w:pos="567"/>
          <w:tab w:val="left" w:pos="993"/>
          <w:tab w:val="num" w:pos="3900"/>
        </w:tabs>
        <w:ind w:left="0" w:firstLine="567"/>
        <w:jc w:val="both"/>
        <w:rPr>
          <w:rFonts w:ascii="Century Gothic" w:hAnsi="Century Gothic"/>
          <w:b/>
          <w:sz w:val="24"/>
          <w:szCs w:val="24"/>
        </w:rPr>
      </w:pPr>
      <w:r w:rsidRPr="00CB39B8">
        <w:rPr>
          <w:rFonts w:ascii="Century Gothic" w:hAnsi="Century Gothic"/>
          <w:b/>
          <w:sz w:val="24"/>
          <w:szCs w:val="24"/>
        </w:rPr>
        <w:t>DOS CASOS DE RESCISÃO</w:t>
      </w:r>
    </w:p>
    <w:p w:rsidR="009258B9" w:rsidRPr="00CB39B8" w:rsidRDefault="009258B9" w:rsidP="009258B9">
      <w:pPr>
        <w:tabs>
          <w:tab w:val="left" w:pos="567"/>
          <w:tab w:val="left" w:pos="3544"/>
        </w:tabs>
        <w:ind w:firstLine="567"/>
        <w:jc w:val="both"/>
        <w:rPr>
          <w:rFonts w:ascii="Century Gothic" w:hAnsi="Century Gothic"/>
          <w:sz w:val="24"/>
          <w:szCs w:val="24"/>
        </w:rPr>
      </w:pPr>
    </w:p>
    <w:p w:rsidR="009258B9" w:rsidRPr="00CB39B8" w:rsidRDefault="009258B9" w:rsidP="009258B9">
      <w:pPr>
        <w:tabs>
          <w:tab w:val="left" w:pos="567"/>
          <w:tab w:val="left" w:pos="3544"/>
        </w:tabs>
        <w:ind w:firstLine="567"/>
        <w:jc w:val="both"/>
        <w:rPr>
          <w:rFonts w:ascii="Century Gothic" w:hAnsi="Century Gothic"/>
          <w:sz w:val="24"/>
          <w:szCs w:val="24"/>
        </w:rPr>
      </w:pPr>
      <w:r w:rsidRPr="00CB39B8">
        <w:rPr>
          <w:rFonts w:ascii="Century Gothic" w:hAnsi="Century Gothic"/>
          <w:sz w:val="24"/>
          <w:szCs w:val="24"/>
        </w:rPr>
        <w:t>17.1. É facultado ao MUNICIPIO a rescisão do presente instrumento em qualquer fase de sua execução, mediante aviso escrito à Contratada com antecedência mínima de sete dias. A CONTRATADA declara expressamente reconhecer os direitos do MUNICIPIO em caso de rescisão administrativa prevista na Lei 8.666/93, e alterações.</w:t>
      </w:r>
    </w:p>
    <w:p w:rsidR="009258B9" w:rsidRPr="00CB39B8" w:rsidRDefault="009258B9" w:rsidP="009258B9">
      <w:pPr>
        <w:tabs>
          <w:tab w:val="left" w:pos="567"/>
          <w:tab w:val="left" w:pos="3544"/>
        </w:tabs>
        <w:ind w:firstLine="567"/>
        <w:jc w:val="both"/>
        <w:rPr>
          <w:rFonts w:ascii="Century Gothic" w:hAnsi="Century Gothic"/>
          <w:sz w:val="24"/>
          <w:szCs w:val="24"/>
        </w:rPr>
      </w:pPr>
      <w:r w:rsidRPr="00CB39B8">
        <w:rPr>
          <w:rFonts w:ascii="Century Gothic" w:hAnsi="Century Gothic"/>
          <w:sz w:val="24"/>
          <w:szCs w:val="24"/>
        </w:rPr>
        <w:t>17.2. A rescisão contratual poderá ser determinada por ato unilateral e escrito da Administração, nos casos enumerados nos incisos I a XII e XVII do artigo 78 da Lei Federal 8.666/93. A Inexecução total ou parcial deste Contrato sem prévia justificativa, além de ocasionar a aplicação das penalidades anteriormente enunciadas, ensejará a sua rescisão, desde que ocorram quaisquer dos motivos enumerados no Art. 78, da Lei nº 8.666/93.</w:t>
      </w:r>
    </w:p>
    <w:p w:rsidR="009258B9" w:rsidRPr="00CB39B8" w:rsidRDefault="009258B9" w:rsidP="009258B9">
      <w:pPr>
        <w:tabs>
          <w:tab w:val="left" w:pos="567"/>
          <w:tab w:val="left" w:pos="3544"/>
        </w:tabs>
        <w:ind w:firstLine="567"/>
        <w:jc w:val="both"/>
        <w:rPr>
          <w:rFonts w:ascii="Century Gothic" w:hAnsi="Century Gothic"/>
          <w:sz w:val="24"/>
          <w:szCs w:val="24"/>
        </w:rPr>
      </w:pPr>
    </w:p>
    <w:p w:rsidR="009258B9" w:rsidRPr="00CB39B8" w:rsidRDefault="009258B9" w:rsidP="009258B9">
      <w:pPr>
        <w:tabs>
          <w:tab w:val="left" w:pos="567"/>
          <w:tab w:val="left" w:pos="3544"/>
        </w:tabs>
        <w:ind w:firstLine="567"/>
        <w:jc w:val="both"/>
        <w:rPr>
          <w:rFonts w:ascii="Century Gothic" w:hAnsi="Century Gothic"/>
          <w:sz w:val="24"/>
          <w:szCs w:val="24"/>
        </w:rPr>
      </w:pPr>
      <w:r w:rsidRPr="00CB39B8">
        <w:rPr>
          <w:rFonts w:ascii="Century Gothic" w:hAnsi="Century Gothic"/>
          <w:sz w:val="24"/>
          <w:szCs w:val="24"/>
        </w:rPr>
        <w:t xml:space="preserve">17.3. A rescisão contratual de que se trata o inciso I do artigo 78 acarreta as </w:t>
      </w:r>
      <w:proofErr w:type="spellStart"/>
      <w:r w:rsidRPr="00CB39B8">
        <w:rPr>
          <w:rFonts w:ascii="Century Gothic" w:hAnsi="Century Gothic"/>
          <w:sz w:val="24"/>
          <w:szCs w:val="24"/>
        </w:rPr>
        <w:t>conseqüências</w:t>
      </w:r>
      <w:proofErr w:type="spellEnd"/>
      <w:r w:rsidRPr="00CB39B8">
        <w:rPr>
          <w:rFonts w:ascii="Century Gothic" w:hAnsi="Century Gothic"/>
          <w:sz w:val="24"/>
          <w:szCs w:val="24"/>
        </w:rPr>
        <w:t xml:space="preserve"> previstas no artigo 80, inciso I a IV, ambos da Lei 8.666/93 e suas alterações. A rescisão do Contrato poderá se dar sob qualquer das formas delineadas no Art. 79, da Lei nº 8.666/93.</w:t>
      </w:r>
    </w:p>
    <w:p w:rsidR="009258B9" w:rsidRPr="00CB39B8" w:rsidRDefault="009258B9" w:rsidP="009258B9">
      <w:pPr>
        <w:tabs>
          <w:tab w:val="left" w:pos="567"/>
          <w:tab w:val="left" w:pos="3544"/>
        </w:tabs>
        <w:ind w:firstLine="567"/>
        <w:jc w:val="both"/>
        <w:rPr>
          <w:rFonts w:ascii="Century Gothic" w:hAnsi="Century Gothic"/>
          <w:sz w:val="24"/>
          <w:szCs w:val="24"/>
        </w:rPr>
      </w:pPr>
      <w:r w:rsidRPr="00CB39B8">
        <w:rPr>
          <w:rFonts w:ascii="Century Gothic" w:hAnsi="Century Gothic"/>
          <w:sz w:val="24"/>
          <w:szCs w:val="24"/>
        </w:rPr>
        <w:t>17.4. Se a rescisão da avença se der por qualquer das causas previstas nos incisos I a XI do Artigo 78, da Lei 8.666/93, a CONTRATADA sujeitar-se à, ainda ao pagamento de multa equivalente a 20% (vinte por cento) do valor do Contrato.</w:t>
      </w:r>
    </w:p>
    <w:p w:rsidR="009258B9" w:rsidRPr="00CB39B8" w:rsidRDefault="009258B9" w:rsidP="009258B9">
      <w:pPr>
        <w:tabs>
          <w:tab w:val="left" w:pos="567"/>
          <w:tab w:val="left" w:pos="3544"/>
        </w:tabs>
        <w:ind w:firstLine="567"/>
        <w:jc w:val="both"/>
        <w:rPr>
          <w:rFonts w:ascii="Century Gothic" w:hAnsi="Century Gothic"/>
          <w:sz w:val="24"/>
          <w:szCs w:val="24"/>
        </w:rPr>
      </w:pPr>
    </w:p>
    <w:p w:rsidR="009258B9" w:rsidRPr="00CB39B8" w:rsidRDefault="009258B9" w:rsidP="009258B9">
      <w:pPr>
        <w:tabs>
          <w:tab w:val="left" w:pos="567"/>
          <w:tab w:val="left" w:pos="3544"/>
        </w:tabs>
        <w:ind w:firstLine="567"/>
        <w:jc w:val="both"/>
        <w:rPr>
          <w:rFonts w:ascii="Century Gothic" w:hAnsi="Century Gothic"/>
          <w:sz w:val="24"/>
          <w:szCs w:val="24"/>
        </w:rPr>
      </w:pPr>
    </w:p>
    <w:p w:rsidR="009258B9" w:rsidRPr="00CB39B8" w:rsidRDefault="009258B9" w:rsidP="009258B9">
      <w:pPr>
        <w:pStyle w:val="Recuodecorpodetexto"/>
        <w:tabs>
          <w:tab w:val="left" w:pos="567"/>
          <w:tab w:val="left" w:pos="3544"/>
        </w:tabs>
        <w:ind w:firstLine="567"/>
        <w:rPr>
          <w:rFonts w:ascii="Century Gothic" w:hAnsi="Century Gothic"/>
          <w:b/>
          <w:szCs w:val="24"/>
        </w:rPr>
      </w:pPr>
      <w:r w:rsidRPr="00CB39B8">
        <w:rPr>
          <w:rFonts w:ascii="Century Gothic" w:hAnsi="Century Gothic"/>
          <w:b/>
          <w:szCs w:val="24"/>
        </w:rPr>
        <w:t>1</w:t>
      </w:r>
      <w:r w:rsidRPr="00CB39B8">
        <w:rPr>
          <w:rFonts w:ascii="Century Gothic" w:hAnsi="Century Gothic"/>
          <w:b/>
          <w:szCs w:val="24"/>
          <w:lang w:val="pt-BR"/>
        </w:rPr>
        <w:t>8</w:t>
      </w:r>
      <w:r w:rsidRPr="00CB39B8">
        <w:rPr>
          <w:rFonts w:ascii="Century Gothic" w:hAnsi="Century Gothic"/>
          <w:b/>
          <w:szCs w:val="24"/>
        </w:rPr>
        <w:t>. DA DOTAÇÃO ORÇAMENTÁRIA</w:t>
      </w:r>
    </w:p>
    <w:p w:rsidR="009258B9" w:rsidRPr="00CB39B8" w:rsidRDefault="009258B9" w:rsidP="009258B9">
      <w:pPr>
        <w:pStyle w:val="Recuodecorpodetexto"/>
        <w:tabs>
          <w:tab w:val="left" w:pos="567"/>
          <w:tab w:val="left" w:pos="3544"/>
        </w:tabs>
        <w:ind w:firstLine="567"/>
        <w:rPr>
          <w:rFonts w:ascii="Century Gothic" w:hAnsi="Century Gothic"/>
          <w:b/>
          <w:szCs w:val="24"/>
        </w:rPr>
      </w:pPr>
    </w:p>
    <w:p w:rsidR="009258B9" w:rsidRDefault="009258B9" w:rsidP="009258B9">
      <w:pPr>
        <w:pStyle w:val="Recuodecorpodetexto"/>
        <w:tabs>
          <w:tab w:val="left" w:pos="567"/>
          <w:tab w:val="left" w:pos="3544"/>
        </w:tabs>
        <w:ind w:firstLine="567"/>
        <w:rPr>
          <w:rFonts w:ascii="Century Gothic" w:hAnsi="Century Gothic"/>
          <w:szCs w:val="24"/>
        </w:rPr>
      </w:pPr>
      <w:r w:rsidRPr="00CB39B8">
        <w:rPr>
          <w:rFonts w:ascii="Century Gothic" w:hAnsi="Century Gothic"/>
          <w:szCs w:val="24"/>
        </w:rPr>
        <w:t>1</w:t>
      </w:r>
      <w:r w:rsidRPr="00CB39B8">
        <w:rPr>
          <w:rFonts w:ascii="Century Gothic" w:hAnsi="Century Gothic"/>
          <w:szCs w:val="24"/>
          <w:lang w:val="pt-BR"/>
        </w:rPr>
        <w:t>8</w:t>
      </w:r>
      <w:r w:rsidRPr="00CB39B8">
        <w:rPr>
          <w:rFonts w:ascii="Century Gothic" w:hAnsi="Century Gothic"/>
          <w:szCs w:val="24"/>
        </w:rPr>
        <w:t>.1 A dotação orçamentária específica destinada a cobrir as despesas decorrentes da presente licitação será a seguinte:</w:t>
      </w:r>
    </w:p>
    <w:p w:rsidR="00C42FC8" w:rsidRDefault="00C42FC8" w:rsidP="009258B9">
      <w:pPr>
        <w:pStyle w:val="Recuodecorpodetexto"/>
        <w:tabs>
          <w:tab w:val="left" w:pos="567"/>
          <w:tab w:val="left" w:pos="3544"/>
        </w:tabs>
        <w:ind w:firstLine="567"/>
        <w:rPr>
          <w:rFonts w:ascii="Century Gothic" w:hAnsi="Century Gothic"/>
          <w:szCs w:val="24"/>
        </w:rPr>
      </w:pPr>
    </w:p>
    <w:p w:rsidR="00C42FC8" w:rsidRPr="00C42FC8" w:rsidRDefault="00C42FC8" w:rsidP="00C42FC8">
      <w:pPr>
        <w:pStyle w:val="Recuodecorpodetexto"/>
        <w:tabs>
          <w:tab w:val="left" w:pos="567"/>
          <w:tab w:val="left" w:pos="3544"/>
        </w:tabs>
        <w:ind w:firstLine="567"/>
        <w:rPr>
          <w:rFonts w:ascii="Century Gothic" w:hAnsi="Century Gothic"/>
          <w:color w:val="000000" w:themeColor="text1"/>
          <w:szCs w:val="24"/>
          <w:lang w:val="pt-BR"/>
        </w:rPr>
      </w:pPr>
      <w:r w:rsidRPr="00C42FC8">
        <w:rPr>
          <w:rFonts w:ascii="Century Gothic" w:hAnsi="Century Gothic"/>
          <w:color w:val="000000" w:themeColor="text1"/>
          <w:szCs w:val="24"/>
          <w:lang w:val="pt-BR"/>
        </w:rPr>
        <w:t xml:space="preserve">- </w:t>
      </w:r>
      <w:r w:rsidRPr="00C42FC8">
        <w:rPr>
          <w:rFonts w:ascii="Century Gothic" w:hAnsi="Century Gothic"/>
          <w:color w:val="000000" w:themeColor="text1"/>
          <w:szCs w:val="24"/>
          <w:shd w:val="clear" w:color="auto" w:fill="FFFFFF"/>
        </w:rPr>
        <w:t>02.004.002.00013.0392.00009.2050.33903900</w:t>
      </w:r>
      <w:r w:rsidRPr="00C42FC8">
        <w:rPr>
          <w:rFonts w:ascii="Century Gothic" w:hAnsi="Century Gothic"/>
          <w:color w:val="000000" w:themeColor="text1"/>
          <w:szCs w:val="24"/>
          <w:shd w:val="clear" w:color="auto" w:fill="FFFFFF"/>
          <w:lang w:val="pt-BR"/>
        </w:rPr>
        <w:t xml:space="preserve"> </w:t>
      </w:r>
      <w:r>
        <w:rPr>
          <w:rFonts w:ascii="Century Gothic" w:hAnsi="Century Gothic"/>
          <w:color w:val="000000" w:themeColor="text1"/>
          <w:szCs w:val="24"/>
          <w:shd w:val="clear" w:color="auto" w:fill="FFFFFF"/>
          <w:lang w:val="pt-BR"/>
        </w:rPr>
        <w:t>–</w:t>
      </w:r>
      <w:r w:rsidRPr="00C42FC8">
        <w:rPr>
          <w:rFonts w:ascii="Century Gothic" w:hAnsi="Century Gothic"/>
          <w:color w:val="000000" w:themeColor="text1"/>
          <w:szCs w:val="24"/>
          <w:shd w:val="clear" w:color="auto" w:fill="FFFFFF"/>
          <w:lang w:val="pt-BR"/>
        </w:rPr>
        <w:t xml:space="preserve"> 173</w:t>
      </w:r>
      <w:r>
        <w:rPr>
          <w:rFonts w:ascii="Century Gothic" w:hAnsi="Century Gothic"/>
          <w:color w:val="000000" w:themeColor="text1"/>
          <w:szCs w:val="24"/>
          <w:shd w:val="clear" w:color="auto" w:fill="FFFFFF"/>
          <w:lang w:val="pt-BR"/>
        </w:rPr>
        <w:t xml:space="preserve"> </w:t>
      </w:r>
    </w:p>
    <w:p w:rsidR="009258B9" w:rsidRPr="00CB39B8" w:rsidRDefault="009258B9" w:rsidP="009258B9">
      <w:pPr>
        <w:pStyle w:val="Recuodecorpodetexto"/>
        <w:tabs>
          <w:tab w:val="left" w:pos="567"/>
          <w:tab w:val="left" w:pos="3544"/>
        </w:tabs>
        <w:ind w:firstLine="567"/>
        <w:rPr>
          <w:rFonts w:ascii="Century Gothic" w:hAnsi="Century Gothic"/>
          <w:szCs w:val="24"/>
          <w:lang w:val="pt-BR"/>
        </w:rPr>
      </w:pPr>
    </w:p>
    <w:p w:rsidR="009258B9" w:rsidRPr="00CB39B8" w:rsidRDefault="009258B9" w:rsidP="009258B9">
      <w:pPr>
        <w:tabs>
          <w:tab w:val="left" w:pos="567"/>
          <w:tab w:val="left" w:pos="3544"/>
        </w:tabs>
        <w:ind w:firstLine="567"/>
        <w:jc w:val="both"/>
        <w:rPr>
          <w:rFonts w:ascii="Century Gothic" w:hAnsi="Century Gothic"/>
          <w:sz w:val="24"/>
          <w:szCs w:val="24"/>
        </w:rPr>
      </w:pPr>
    </w:p>
    <w:p w:rsidR="009258B9" w:rsidRPr="00CB39B8" w:rsidRDefault="009258B9" w:rsidP="009258B9">
      <w:pPr>
        <w:pStyle w:val="Recuodecorpodetexto"/>
        <w:tabs>
          <w:tab w:val="left" w:pos="567"/>
          <w:tab w:val="left" w:pos="3544"/>
        </w:tabs>
        <w:ind w:firstLine="567"/>
        <w:rPr>
          <w:rFonts w:ascii="Century Gothic" w:hAnsi="Century Gothic"/>
          <w:b/>
          <w:szCs w:val="24"/>
        </w:rPr>
      </w:pPr>
      <w:r w:rsidRPr="00CB39B8">
        <w:rPr>
          <w:rFonts w:ascii="Century Gothic" w:hAnsi="Century Gothic"/>
          <w:b/>
          <w:szCs w:val="24"/>
        </w:rPr>
        <w:t>1</w:t>
      </w:r>
      <w:r w:rsidRPr="00CB39B8">
        <w:rPr>
          <w:rFonts w:ascii="Century Gothic" w:hAnsi="Century Gothic"/>
          <w:b/>
          <w:szCs w:val="24"/>
          <w:lang w:val="pt-BR"/>
        </w:rPr>
        <w:t>9</w:t>
      </w:r>
      <w:r w:rsidRPr="00CB39B8">
        <w:rPr>
          <w:rFonts w:ascii="Century Gothic" w:hAnsi="Century Gothic"/>
          <w:b/>
          <w:szCs w:val="24"/>
        </w:rPr>
        <w:t>. DAS DISPOSIÇÕES FINAIS</w:t>
      </w:r>
    </w:p>
    <w:p w:rsidR="009258B9" w:rsidRPr="00CB39B8" w:rsidRDefault="009258B9" w:rsidP="009258B9">
      <w:pPr>
        <w:pStyle w:val="Recuodecorpodetexto"/>
        <w:tabs>
          <w:tab w:val="left" w:pos="567"/>
          <w:tab w:val="left" w:pos="3544"/>
        </w:tabs>
        <w:ind w:firstLine="567"/>
        <w:rPr>
          <w:rFonts w:ascii="Century Gothic" w:hAnsi="Century Gothic"/>
          <w:b/>
          <w:szCs w:val="24"/>
        </w:rPr>
      </w:pPr>
    </w:p>
    <w:p w:rsidR="009258B9" w:rsidRPr="00CB39B8" w:rsidRDefault="009258B9" w:rsidP="009258B9">
      <w:pPr>
        <w:pStyle w:val="Recuodecorpodetexto"/>
        <w:tabs>
          <w:tab w:val="left" w:pos="567"/>
          <w:tab w:val="left" w:pos="3544"/>
        </w:tabs>
        <w:ind w:firstLine="567"/>
        <w:rPr>
          <w:rFonts w:ascii="Century Gothic" w:hAnsi="Century Gothic"/>
          <w:szCs w:val="24"/>
        </w:rPr>
      </w:pPr>
      <w:r w:rsidRPr="00CB39B8">
        <w:rPr>
          <w:rFonts w:ascii="Century Gothic" w:hAnsi="Century Gothic"/>
          <w:szCs w:val="24"/>
        </w:rPr>
        <w:t>1</w:t>
      </w:r>
      <w:r w:rsidRPr="00CB39B8">
        <w:rPr>
          <w:rFonts w:ascii="Century Gothic" w:hAnsi="Century Gothic"/>
          <w:szCs w:val="24"/>
          <w:lang w:val="pt-BR"/>
        </w:rPr>
        <w:t>9</w:t>
      </w:r>
      <w:r w:rsidRPr="00CB39B8">
        <w:rPr>
          <w:rFonts w:ascii="Century Gothic" w:hAnsi="Century Gothic"/>
          <w:szCs w:val="24"/>
        </w:rPr>
        <w:t xml:space="preserve">.1. A Prefeitura Municipal de </w:t>
      </w:r>
      <w:r>
        <w:rPr>
          <w:rFonts w:ascii="Century Gothic" w:hAnsi="Century Gothic"/>
          <w:szCs w:val="24"/>
          <w:lang w:val="pt-BR"/>
        </w:rPr>
        <w:t>Conceição dos Ouros</w:t>
      </w:r>
      <w:r w:rsidRPr="00CB39B8">
        <w:rPr>
          <w:rFonts w:ascii="Century Gothic" w:hAnsi="Century Gothic"/>
          <w:szCs w:val="24"/>
        </w:rPr>
        <w:t xml:space="preserve"> (MG) poderá revogar a presente licitação, por interesse público, ou anulá-la por ilegalidade, de ofício ou por provocação, sempre com despacho fundamentado, sem que caibam aos licitantes quaisquer reclamações ou indenizações.</w:t>
      </w:r>
    </w:p>
    <w:p w:rsidR="009258B9" w:rsidRPr="00CB39B8" w:rsidRDefault="009258B9" w:rsidP="009258B9">
      <w:pPr>
        <w:pStyle w:val="Ttulo8"/>
        <w:tabs>
          <w:tab w:val="left" w:pos="567"/>
          <w:tab w:val="left" w:pos="3544"/>
        </w:tabs>
        <w:ind w:firstLine="567"/>
        <w:rPr>
          <w:rFonts w:ascii="Century Gothic" w:hAnsi="Century Gothic"/>
          <w:b/>
          <w:szCs w:val="24"/>
        </w:rPr>
      </w:pPr>
      <w:r w:rsidRPr="00CB39B8">
        <w:rPr>
          <w:rFonts w:ascii="Century Gothic" w:hAnsi="Century Gothic"/>
          <w:szCs w:val="24"/>
        </w:rPr>
        <w:t>19.2. O contrato que será firmado com o licitante vencedor, poderá ser alterado nos termos do artigo 65 da Lei nº 8.666/93.</w:t>
      </w:r>
    </w:p>
    <w:p w:rsidR="009258B9" w:rsidRPr="00CB39B8" w:rsidRDefault="009258B9" w:rsidP="009258B9">
      <w:pPr>
        <w:pStyle w:val="Recuodecorpodetexto"/>
        <w:tabs>
          <w:tab w:val="left" w:pos="567"/>
          <w:tab w:val="left" w:pos="3544"/>
        </w:tabs>
        <w:ind w:firstLine="567"/>
        <w:rPr>
          <w:rFonts w:ascii="Century Gothic" w:hAnsi="Century Gothic"/>
          <w:szCs w:val="24"/>
          <w:lang w:val="pt-BR"/>
        </w:rPr>
      </w:pPr>
      <w:r w:rsidRPr="00CB39B8">
        <w:rPr>
          <w:rFonts w:ascii="Century Gothic" w:hAnsi="Century Gothic"/>
          <w:szCs w:val="24"/>
        </w:rPr>
        <w:t>1</w:t>
      </w:r>
      <w:r w:rsidRPr="00CB39B8">
        <w:rPr>
          <w:rFonts w:ascii="Century Gothic" w:hAnsi="Century Gothic"/>
          <w:szCs w:val="24"/>
          <w:lang w:val="pt-BR"/>
        </w:rPr>
        <w:t>9</w:t>
      </w:r>
      <w:r w:rsidRPr="00CB39B8">
        <w:rPr>
          <w:rFonts w:ascii="Century Gothic" w:hAnsi="Century Gothic"/>
          <w:szCs w:val="24"/>
        </w:rPr>
        <w:t>.</w:t>
      </w:r>
      <w:r w:rsidRPr="00CB39B8">
        <w:rPr>
          <w:rFonts w:ascii="Century Gothic" w:hAnsi="Century Gothic"/>
          <w:szCs w:val="24"/>
          <w:lang w:val="pt-BR"/>
        </w:rPr>
        <w:t>3</w:t>
      </w:r>
      <w:r w:rsidRPr="00CB39B8">
        <w:rPr>
          <w:rFonts w:ascii="Century Gothic" w:hAnsi="Century Gothic"/>
          <w:szCs w:val="24"/>
        </w:rPr>
        <w:t>. O prazo de execução será de 12 (doze) meses, podendo ser prorrogado por igual ou inferior período, obedecendo ao Art. 57 da Lei Federal nº 8.666/93 e suas alterações.</w:t>
      </w:r>
    </w:p>
    <w:p w:rsidR="009258B9" w:rsidRPr="00CB39B8" w:rsidRDefault="009258B9" w:rsidP="009258B9">
      <w:pPr>
        <w:pStyle w:val="Recuodecorpodetexto"/>
        <w:tabs>
          <w:tab w:val="left" w:pos="567"/>
          <w:tab w:val="left" w:pos="1134"/>
        </w:tabs>
        <w:ind w:firstLine="567"/>
        <w:rPr>
          <w:rFonts w:ascii="Century Gothic" w:hAnsi="Century Gothic"/>
          <w:szCs w:val="24"/>
          <w:lang w:val="pt-BR"/>
        </w:rPr>
      </w:pPr>
      <w:r w:rsidRPr="00CB39B8">
        <w:rPr>
          <w:rFonts w:ascii="Century Gothic" w:hAnsi="Century Gothic"/>
          <w:szCs w:val="24"/>
          <w:lang w:val="pt-BR"/>
        </w:rPr>
        <w:t>19.4.</w:t>
      </w:r>
      <w:r w:rsidRPr="00CB39B8">
        <w:rPr>
          <w:rFonts w:ascii="Century Gothic" w:hAnsi="Century Gothic"/>
          <w:szCs w:val="24"/>
          <w:lang w:val="pt-BR"/>
        </w:rPr>
        <w:tab/>
      </w:r>
      <w:r w:rsidRPr="00CB39B8">
        <w:rPr>
          <w:rFonts w:ascii="Century Gothic" w:hAnsi="Century Gothic"/>
          <w:szCs w:val="24"/>
        </w:rPr>
        <w:t xml:space="preserve">O licitante adjudicado obriga-se a assinar o contrato respectivo, no prazo máximo de 5 (cinco) dias úteis, a partir da data de sua convocação se assim for do interesse da Prefeitura Municipal de </w:t>
      </w:r>
      <w:r>
        <w:rPr>
          <w:rFonts w:ascii="Century Gothic" w:hAnsi="Century Gothic"/>
          <w:szCs w:val="24"/>
          <w:lang w:val="pt-BR"/>
        </w:rPr>
        <w:t>Conceição dos Ouros</w:t>
      </w:r>
      <w:r w:rsidRPr="00CB39B8">
        <w:rPr>
          <w:rFonts w:ascii="Century Gothic" w:hAnsi="Century Gothic"/>
          <w:szCs w:val="24"/>
        </w:rPr>
        <w:t xml:space="preserve"> (MG).</w:t>
      </w:r>
    </w:p>
    <w:p w:rsidR="009258B9" w:rsidRPr="00CB39B8" w:rsidRDefault="009258B9" w:rsidP="009258B9">
      <w:pPr>
        <w:pStyle w:val="Recuodecorpodetexto"/>
        <w:tabs>
          <w:tab w:val="left" w:pos="567"/>
          <w:tab w:val="left" w:pos="3544"/>
        </w:tabs>
        <w:ind w:firstLine="567"/>
        <w:rPr>
          <w:rFonts w:ascii="Century Gothic" w:hAnsi="Century Gothic"/>
          <w:szCs w:val="24"/>
        </w:rPr>
      </w:pPr>
      <w:r w:rsidRPr="00CB39B8">
        <w:rPr>
          <w:rFonts w:ascii="Century Gothic" w:hAnsi="Century Gothic"/>
          <w:szCs w:val="24"/>
          <w:lang w:val="pt-BR"/>
        </w:rPr>
        <w:lastRenderedPageBreak/>
        <w:t xml:space="preserve">19.5. </w:t>
      </w:r>
      <w:r w:rsidRPr="00CB39B8">
        <w:rPr>
          <w:rFonts w:ascii="Century Gothic" w:hAnsi="Century Gothic"/>
          <w:szCs w:val="24"/>
        </w:rPr>
        <w:t xml:space="preserve">Findo o prazo de recebimento da documentação de habilitação e das propostas, estabelecido no preâmbulo deste </w:t>
      </w:r>
      <w:r w:rsidRPr="00CB39B8">
        <w:rPr>
          <w:rFonts w:ascii="Century Gothic" w:hAnsi="Century Gothic"/>
          <w:szCs w:val="24"/>
          <w:lang w:val="pt-BR"/>
        </w:rPr>
        <w:t>CONVITE</w:t>
      </w:r>
      <w:r w:rsidRPr="00CB39B8">
        <w:rPr>
          <w:rFonts w:ascii="Century Gothic" w:hAnsi="Century Gothic"/>
          <w:b/>
          <w:szCs w:val="24"/>
        </w:rPr>
        <w:t xml:space="preserve">, </w:t>
      </w:r>
      <w:r w:rsidRPr="00CB39B8">
        <w:rPr>
          <w:rFonts w:ascii="Century Gothic" w:hAnsi="Century Gothic"/>
          <w:szCs w:val="24"/>
        </w:rPr>
        <w:t>não será permitido, em hipótese alguma, o ingresso de qualquer licitante, como também qualquer retificação da documentação de habilitação e ou as propostas, depois de efetivadas as entregas.</w:t>
      </w:r>
    </w:p>
    <w:p w:rsidR="009258B9" w:rsidRPr="00CB39B8" w:rsidRDefault="009258B9" w:rsidP="009258B9">
      <w:pPr>
        <w:pStyle w:val="Recuodecorpodetexto"/>
        <w:tabs>
          <w:tab w:val="left" w:pos="567"/>
          <w:tab w:val="left" w:pos="3544"/>
        </w:tabs>
        <w:ind w:firstLine="567"/>
        <w:rPr>
          <w:rFonts w:ascii="Century Gothic" w:hAnsi="Century Gothic"/>
          <w:szCs w:val="24"/>
        </w:rPr>
      </w:pPr>
      <w:r w:rsidRPr="00CB39B8">
        <w:rPr>
          <w:rFonts w:ascii="Century Gothic" w:hAnsi="Century Gothic"/>
          <w:szCs w:val="24"/>
        </w:rPr>
        <w:t>1</w:t>
      </w:r>
      <w:r w:rsidRPr="00CB39B8">
        <w:rPr>
          <w:rFonts w:ascii="Century Gothic" w:hAnsi="Century Gothic"/>
          <w:szCs w:val="24"/>
          <w:lang w:val="pt-BR"/>
        </w:rPr>
        <w:t>9</w:t>
      </w:r>
      <w:r w:rsidRPr="00CB39B8">
        <w:rPr>
          <w:rFonts w:ascii="Century Gothic" w:hAnsi="Century Gothic"/>
          <w:szCs w:val="24"/>
        </w:rPr>
        <w:t>.</w:t>
      </w:r>
      <w:r w:rsidRPr="00CB39B8">
        <w:rPr>
          <w:rFonts w:ascii="Century Gothic" w:hAnsi="Century Gothic"/>
          <w:szCs w:val="24"/>
          <w:lang w:val="pt-BR"/>
        </w:rPr>
        <w:t>6</w:t>
      </w:r>
      <w:r w:rsidRPr="00CB39B8">
        <w:rPr>
          <w:rFonts w:ascii="Century Gothic" w:hAnsi="Century Gothic"/>
          <w:szCs w:val="24"/>
        </w:rPr>
        <w:t>. A Comissão de Licitação poderá, em qualquer fase da licitação, promover diligências objetivando esclarecer ou complementar informação que possam instruir e elucidar questões pendentes do processo, vedada a juntada de documentos não apresentados no momento oportuno.</w:t>
      </w:r>
    </w:p>
    <w:p w:rsidR="009258B9" w:rsidRPr="00CB39B8" w:rsidRDefault="009258B9" w:rsidP="009258B9">
      <w:pPr>
        <w:pStyle w:val="Recuodecorpodetexto"/>
        <w:tabs>
          <w:tab w:val="left" w:pos="567"/>
          <w:tab w:val="left" w:pos="3544"/>
        </w:tabs>
        <w:ind w:firstLine="567"/>
        <w:rPr>
          <w:rFonts w:ascii="Century Gothic" w:hAnsi="Century Gothic"/>
          <w:szCs w:val="24"/>
        </w:rPr>
      </w:pPr>
      <w:r w:rsidRPr="00CB39B8">
        <w:rPr>
          <w:rFonts w:ascii="Century Gothic" w:hAnsi="Century Gothic"/>
          <w:szCs w:val="24"/>
        </w:rPr>
        <w:t>1</w:t>
      </w:r>
      <w:r w:rsidRPr="00CB39B8">
        <w:rPr>
          <w:rFonts w:ascii="Century Gothic" w:hAnsi="Century Gothic"/>
          <w:szCs w:val="24"/>
          <w:lang w:val="pt-BR"/>
        </w:rPr>
        <w:t>9</w:t>
      </w:r>
      <w:r w:rsidRPr="00CB39B8">
        <w:rPr>
          <w:rFonts w:ascii="Century Gothic" w:hAnsi="Century Gothic"/>
          <w:szCs w:val="24"/>
        </w:rPr>
        <w:t>.</w:t>
      </w:r>
      <w:r w:rsidRPr="00CB39B8">
        <w:rPr>
          <w:rFonts w:ascii="Century Gothic" w:hAnsi="Century Gothic"/>
          <w:szCs w:val="24"/>
          <w:lang w:val="pt-BR"/>
        </w:rPr>
        <w:t>7</w:t>
      </w:r>
      <w:r w:rsidRPr="00CB39B8">
        <w:rPr>
          <w:rFonts w:ascii="Century Gothic" w:hAnsi="Century Gothic"/>
          <w:szCs w:val="24"/>
        </w:rPr>
        <w:t xml:space="preserve">. Nenhuma despesa com tributos, encargos sociais ou qualquer outra que não tenha sido incluída no preço da proposta poderá ser debitada à Prefeitura Municipal de </w:t>
      </w:r>
      <w:r>
        <w:rPr>
          <w:rFonts w:ascii="Century Gothic" w:hAnsi="Century Gothic"/>
          <w:szCs w:val="24"/>
          <w:lang w:val="pt-BR"/>
        </w:rPr>
        <w:t>Conceição dos Ouros</w:t>
      </w:r>
      <w:r w:rsidRPr="00CB39B8">
        <w:rPr>
          <w:rFonts w:ascii="Century Gothic" w:hAnsi="Century Gothic"/>
          <w:szCs w:val="24"/>
        </w:rPr>
        <w:t xml:space="preserve"> (MG).</w:t>
      </w:r>
    </w:p>
    <w:p w:rsidR="009258B9" w:rsidRPr="00CB39B8" w:rsidRDefault="009258B9" w:rsidP="009258B9">
      <w:pPr>
        <w:pStyle w:val="Recuodecorpodetexto"/>
        <w:tabs>
          <w:tab w:val="left" w:pos="567"/>
          <w:tab w:val="left" w:pos="3544"/>
        </w:tabs>
        <w:ind w:firstLine="567"/>
        <w:rPr>
          <w:rFonts w:ascii="Century Gothic" w:hAnsi="Century Gothic"/>
          <w:szCs w:val="24"/>
          <w:lang w:val="pt-BR"/>
        </w:rPr>
      </w:pPr>
      <w:r w:rsidRPr="00CB39B8">
        <w:rPr>
          <w:rFonts w:ascii="Century Gothic" w:hAnsi="Century Gothic"/>
          <w:szCs w:val="24"/>
        </w:rPr>
        <w:t>1</w:t>
      </w:r>
      <w:r w:rsidRPr="00CB39B8">
        <w:rPr>
          <w:rFonts w:ascii="Century Gothic" w:hAnsi="Century Gothic"/>
          <w:szCs w:val="24"/>
          <w:lang w:val="pt-BR"/>
        </w:rPr>
        <w:t>9</w:t>
      </w:r>
      <w:r w:rsidRPr="00CB39B8">
        <w:rPr>
          <w:rFonts w:ascii="Century Gothic" w:hAnsi="Century Gothic"/>
          <w:szCs w:val="24"/>
        </w:rPr>
        <w:t>.</w:t>
      </w:r>
      <w:r w:rsidRPr="00CB39B8">
        <w:rPr>
          <w:rFonts w:ascii="Century Gothic" w:hAnsi="Century Gothic"/>
          <w:szCs w:val="24"/>
          <w:lang w:val="pt-BR"/>
        </w:rPr>
        <w:t>8</w:t>
      </w:r>
      <w:r w:rsidRPr="00CB39B8">
        <w:rPr>
          <w:rFonts w:ascii="Century Gothic" w:hAnsi="Century Gothic"/>
          <w:szCs w:val="24"/>
        </w:rPr>
        <w:t xml:space="preserve">. O licitante </w:t>
      </w:r>
      <w:r w:rsidRPr="00CB39B8">
        <w:rPr>
          <w:rFonts w:ascii="Century Gothic" w:hAnsi="Century Gothic"/>
          <w:szCs w:val="24"/>
          <w:lang w:val="pt-BR"/>
        </w:rPr>
        <w:t>deverá</w:t>
      </w:r>
      <w:r w:rsidRPr="00CB39B8">
        <w:rPr>
          <w:rFonts w:ascii="Century Gothic" w:hAnsi="Century Gothic"/>
          <w:szCs w:val="24"/>
        </w:rPr>
        <w:t xml:space="preserve"> participar da presente licitação orçando todos os </w:t>
      </w:r>
      <w:r w:rsidRPr="00CB39B8">
        <w:rPr>
          <w:rFonts w:ascii="Century Gothic" w:hAnsi="Century Gothic"/>
          <w:szCs w:val="24"/>
          <w:lang w:val="pt-BR"/>
        </w:rPr>
        <w:t>Itens</w:t>
      </w:r>
      <w:r w:rsidRPr="00CB39B8">
        <w:rPr>
          <w:rFonts w:ascii="Century Gothic" w:hAnsi="Century Gothic"/>
          <w:szCs w:val="24"/>
        </w:rPr>
        <w:t xml:space="preserve"> previst</w:t>
      </w:r>
      <w:r w:rsidRPr="00CB39B8">
        <w:rPr>
          <w:rFonts w:ascii="Century Gothic" w:hAnsi="Century Gothic"/>
          <w:szCs w:val="24"/>
          <w:lang w:val="pt-BR"/>
        </w:rPr>
        <w:t>o</w:t>
      </w:r>
      <w:r w:rsidRPr="00CB39B8">
        <w:rPr>
          <w:rFonts w:ascii="Century Gothic" w:hAnsi="Century Gothic"/>
          <w:szCs w:val="24"/>
        </w:rPr>
        <w:t xml:space="preserve"> no </w:t>
      </w:r>
      <w:r w:rsidRPr="00CB39B8">
        <w:rPr>
          <w:rFonts w:ascii="Century Gothic" w:hAnsi="Century Gothic"/>
          <w:b/>
          <w:szCs w:val="24"/>
        </w:rPr>
        <w:t>ANEXO I</w:t>
      </w:r>
      <w:r w:rsidRPr="00CB39B8">
        <w:rPr>
          <w:rFonts w:ascii="Century Gothic" w:hAnsi="Century Gothic"/>
          <w:szCs w:val="24"/>
        </w:rPr>
        <w:t xml:space="preserve">, deste </w:t>
      </w:r>
      <w:r w:rsidRPr="00CB39B8">
        <w:rPr>
          <w:rFonts w:ascii="Century Gothic" w:hAnsi="Century Gothic"/>
          <w:szCs w:val="24"/>
          <w:lang w:val="pt-BR"/>
        </w:rPr>
        <w:t>CONVITE</w:t>
      </w:r>
      <w:r w:rsidRPr="00CB39B8">
        <w:rPr>
          <w:rFonts w:ascii="Century Gothic" w:hAnsi="Century Gothic"/>
          <w:szCs w:val="24"/>
        </w:rPr>
        <w:t>.</w:t>
      </w:r>
    </w:p>
    <w:p w:rsidR="009258B9" w:rsidRPr="00CB39B8" w:rsidRDefault="009258B9" w:rsidP="009258B9">
      <w:pPr>
        <w:tabs>
          <w:tab w:val="left" w:pos="567"/>
          <w:tab w:val="left" w:pos="3544"/>
        </w:tabs>
        <w:ind w:firstLine="567"/>
        <w:jc w:val="both"/>
        <w:rPr>
          <w:rFonts w:ascii="Century Gothic" w:hAnsi="Century Gothic"/>
          <w:sz w:val="24"/>
          <w:szCs w:val="24"/>
        </w:rPr>
      </w:pPr>
      <w:r w:rsidRPr="00CB39B8">
        <w:rPr>
          <w:rFonts w:ascii="Century Gothic" w:hAnsi="Century Gothic"/>
          <w:sz w:val="24"/>
          <w:szCs w:val="24"/>
        </w:rPr>
        <w:t>19.9. Caso todas as propostas apresentadas não atendam aos critérios definidos neste Edital, faculta à Administração rejeitá-las em sua totalidade, anulando o certame, ou fazer uso das prerrogativas do § 3º do Art. 48 da Lei 8.666/93.</w:t>
      </w:r>
    </w:p>
    <w:p w:rsidR="009258B9" w:rsidRPr="00CB39B8" w:rsidRDefault="009258B9" w:rsidP="009258B9">
      <w:pPr>
        <w:pStyle w:val="Recuodecorpodetexto"/>
        <w:tabs>
          <w:tab w:val="left" w:pos="567"/>
          <w:tab w:val="left" w:pos="3544"/>
        </w:tabs>
        <w:ind w:firstLine="567"/>
        <w:rPr>
          <w:rFonts w:ascii="Century Gothic" w:hAnsi="Century Gothic"/>
          <w:szCs w:val="24"/>
        </w:rPr>
      </w:pPr>
      <w:r w:rsidRPr="00CB39B8">
        <w:rPr>
          <w:rFonts w:ascii="Century Gothic" w:hAnsi="Century Gothic"/>
          <w:szCs w:val="24"/>
        </w:rPr>
        <w:t>1</w:t>
      </w:r>
      <w:r w:rsidRPr="00CB39B8">
        <w:rPr>
          <w:rFonts w:ascii="Century Gothic" w:hAnsi="Century Gothic"/>
          <w:szCs w:val="24"/>
          <w:lang w:val="pt-BR"/>
        </w:rPr>
        <w:t>9</w:t>
      </w:r>
      <w:r w:rsidRPr="00CB39B8">
        <w:rPr>
          <w:rFonts w:ascii="Century Gothic" w:hAnsi="Century Gothic"/>
          <w:szCs w:val="24"/>
        </w:rPr>
        <w:t>.</w:t>
      </w:r>
      <w:r w:rsidRPr="00CB39B8">
        <w:rPr>
          <w:rFonts w:ascii="Century Gothic" w:hAnsi="Century Gothic"/>
          <w:szCs w:val="24"/>
          <w:lang w:val="pt-BR"/>
        </w:rPr>
        <w:t>10</w:t>
      </w:r>
      <w:r w:rsidRPr="00CB39B8">
        <w:rPr>
          <w:rFonts w:ascii="Century Gothic" w:hAnsi="Century Gothic"/>
          <w:szCs w:val="24"/>
        </w:rPr>
        <w:t xml:space="preserve">. A Prefeitura Municipal de </w:t>
      </w:r>
      <w:r>
        <w:rPr>
          <w:rFonts w:ascii="Century Gothic" w:hAnsi="Century Gothic"/>
          <w:szCs w:val="24"/>
          <w:lang w:val="pt-BR"/>
        </w:rPr>
        <w:t>Conceição dos Ouros</w:t>
      </w:r>
      <w:r w:rsidRPr="00CB39B8">
        <w:rPr>
          <w:rFonts w:ascii="Century Gothic" w:hAnsi="Century Gothic"/>
          <w:szCs w:val="24"/>
        </w:rPr>
        <w:t xml:space="preserve"> (MG) poderá reincidir o contrato se ocorrer quaisquer das hipóteses previstas no Art. 78, da Lei 8.666/93, atualizada pela Lei nº 8.883/94 e Lei 9.648/98.</w:t>
      </w:r>
    </w:p>
    <w:p w:rsidR="009258B9" w:rsidRPr="00CB39B8" w:rsidRDefault="009258B9" w:rsidP="009258B9">
      <w:pPr>
        <w:pStyle w:val="Recuodecorpodetexto"/>
        <w:tabs>
          <w:tab w:val="left" w:pos="567"/>
          <w:tab w:val="left" w:pos="3544"/>
        </w:tabs>
        <w:ind w:firstLine="567"/>
        <w:rPr>
          <w:rFonts w:ascii="Century Gothic" w:hAnsi="Century Gothic"/>
          <w:szCs w:val="24"/>
        </w:rPr>
      </w:pPr>
      <w:r w:rsidRPr="00CB39B8">
        <w:rPr>
          <w:rFonts w:ascii="Century Gothic" w:hAnsi="Century Gothic"/>
          <w:szCs w:val="24"/>
        </w:rPr>
        <w:t>1</w:t>
      </w:r>
      <w:r w:rsidRPr="00CB39B8">
        <w:rPr>
          <w:rFonts w:ascii="Century Gothic" w:hAnsi="Century Gothic"/>
          <w:szCs w:val="24"/>
          <w:lang w:val="pt-BR"/>
        </w:rPr>
        <w:t>9</w:t>
      </w:r>
      <w:r w:rsidRPr="00CB39B8">
        <w:rPr>
          <w:rFonts w:ascii="Century Gothic" w:hAnsi="Century Gothic"/>
          <w:szCs w:val="24"/>
        </w:rPr>
        <w:t>.1</w:t>
      </w:r>
      <w:r w:rsidRPr="00CB39B8">
        <w:rPr>
          <w:rFonts w:ascii="Century Gothic" w:hAnsi="Century Gothic"/>
          <w:szCs w:val="24"/>
          <w:lang w:val="pt-BR"/>
        </w:rPr>
        <w:t>1</w:t>
      </w:r>
      <w:r w:rsidRPr="00CB39B8">
        <w:rPr>
          <w:rFonts w:ascii="Century Gothic" w:hAnsi="Century Gothic"/>
          <w:szCs w:val="24"/>
        </w:rPr>
        <w:t>. Licitante adjudicado se responsabilizará pelos encargos sociais, previdenciários, trabalhistas e tributários de qualquer espécie, que incidam ou venham incidir sobre objeto da presente licitação, bem como por qualquer dano direto ou indireto, seja à prefeitura, seus servidores ou a terceiros.</w:t>
      </w:r>
    </w:p>
    <w:p w:rsidR="009258B9" w:rsidRPr="00CB39B8" w:rsidRDefault="009258B9" w:rsidP="009258B9">
      <w:pPr>
        <w:pStyle w:val="Recuodecorpodetexto"/>
        <w:tabs>
          <w:tab w:val="left" w:pos="567"/>
          <w:tab w:val="left" w:pos="3544"/>
        </w:tabs>
        <w:ind w:firstLine="567"/>
        <w:rPr>
          <w:rFonts w:ascii="Century Gothic" w:hAnsi="Century Gothic"/>
          <w:szCs w:val="24"/>
        </w:rPr>
      </w:pPr>
      <w:r w:rsidRPr="00CB39B8">
        <w:rPr>
          <w:rFonts w:ascii="Century Gothic" w:hAnsi="Century Gothic"/>
          <w:szCs w:val="24"/>
          <w:lang w:val="pt-BR"/>
        </w:rPr>
        <w:t>19.12.</w:t>
      </w:r>
      <w:r w:rsidRPr="00CB39B8">
        <w:rPr>
          <w:rFonts w:ascii="Century Gothic" w:hAnsi="Century Gothic"/>
          <w:szCs w:val="24"/>
        </w:rPr>
        <w:t xml:space="preserve"> As omissões e dúvidas com relação à presente licitação, como também a este </w:t>
      </w:r>
      <w:r w:rsidRPr="00CB39B8">
        <w:rPr>
          <w:rFonts w:ascii="Century Gothic" w:hAnsi="Century Gothic"/>
          <w:szCs w:val="24"/>
          <w:lang w:val="pt-BR"/>
        </w:rPr>
        <w:t>CONVITE</w:t>
      </w:r>
      <w:r w:rsidRPr="00CB39B8">
        <w:rPr>
          <w:rFonts w:ascii="Century Gothic" w:hAnsi="Century Gothic"/>
          <w:b/>
          <w:szCs w:val="24"/>
        </w:rPr>
        <w:t xml:space="preserve">, </w:t>
      </w:r>
      <w:r w:rsidRPr="00CB39B8">
        <w:rPr>
          <w:rFonts w:ascii="Century Gothic" w:hAnsi="Century Gothic"/>
          <w:szCs w:val="24"/>
        </w:rPr>
        <w:t>serão dirimidas pela Comissão de Licitação.</w:t>
      </w:r>
    </w:p>
    <w:p w:rsidR="009258B9" w:rsidRPr="00CB39B8" w:rsidRDefault="009258B9" w:rsidP="009258B9">
      <w:pPr>
        <w:pStyle w:val="Recuodecorpodetexto"/>
        <w:tabs>
          <w:tab w:val="left" w:pos="567"/>
          <w:tab w:val="left" w:pos="3544"/>
        </w:tabs>
        <w:ind w:firstLine="567"/>
        <w:rPr>
          <w:rFonts w:ascii="Century Gothic" w:hAnsi="Century Gothic"/>
          <w:szCs w:val="24"/>
        </w:rPr>
      </w:pPr>
      <w:r w:rsidRPr="00CB39B8">
        <w:rPr>
          <w:rFonts w:ascii="Century Gothic" w:hAnsi="Century Gothic"/>
          <w:szCs w:val="24"/>
          <w:lang w:val="pt-BR"/>
        </w:rPr>
        <w:t>19.13.</w:t>
      </w:r>
      <w:r w:rsidRPr="00CB39B8">
        <w:rPr>
          <w:rFonts w:ascii="Century Gothic" w:hAnsi="Century Gothic"/>
          <w:szCs w:val="24"/>
        </w:rPr>
        <w:t xml:space="preserve"> Qualquer informação complementar poderá ser obtida nos dias úteis, na Prefeitura Municipal de </w:t>
      </w:r>
      <w:r>
        <w:rPr>
          <w:rFonts w:ascii="Century Gothic" w:hAnsi="Century Gothic"/>
          <w:szCs w:val="24"/>
          <w:lang w:val="pt-BR"/>
        </w:rPr>
        <w:t>Conceição dos Ouros</w:t>
      </w:r>
      <w:r w:rsidRPr="00CB39B8">
        <w:rPr>
          <w:rFonts w:ascii="Century Gothic" w:hAnsi="Century Gothic"/>
          <w:szCs w:val="24"/>
        </w:rPr>
        <w:t xml:space="preserve"> (MG), das 08:00 ás 17:00 horas, ou pelo </w:t>
      </w:r>
      <w:r>
        <w:rPr>
          <w:rFonts w:ascii="Century Gothic" w:hAnsi="Century Gothic"/>
          <w:szCs w:val="24"/>
        </w:rPr>
        <w:t>telefone (035) 3</w:t>
      </w:r>
      <w:r>
        <w:rPr>
          <w:rFonts w:ascii="Century Gothic" w:hAnsi="Century Gothic"/>
          <w:szCs w:val="24"/>
          <w:lang w:val="pt-BR"/>
        </w:rPr>
        <w:t>653-1220</w:t>
      </w:r>
      <w:r w:rsidRPr="00CB39B8">
        <w:rPr>
          <w:rFonts w:ascii="Century Gothic" w:hAnsi="Century Gothic"/>
          <w:szCs w:val="24"/>
        </w:rPr>
        <w:t>.</w:t>
      </w:r>
    </w:p>
    <w:p w:rsidR="009258B9" w:rsidRPr="00CB39B8" w:rsidRDefault="009258B9" w:rsidP="009258B9">
      <w:pPr>
        <w:pStyle w:val="Recuodecorpodetexto"/>
        <w:tabs>
          <w:tab w:val="left" w:pos="567"/>
          <w:tab w:val="left" w:pos="3544"/>
        </w:tabs>
        <w:ind w:firstLine="567"/>
        <w:rPr>
          <w:rFonts w:ascii="Century Gothic" w:hAnsi="Century Gothic"/>
          <w:szCs w:val="24"/>
        </w:rPr>
      </w:pPr>
      <w:r w:rsidRPr="00CB39B8">
        <w:rPr>
          <w:rFonts w:ascii="Century Gothic" w:hAnsi="Century Gothic"/>
          <w:szCs w:val="24"/>
          <w:lang w:val="pt-BR"/>
        </w:rPr>
        <w:t xml:space="preserve">19.14. </w:t>
      </w:r>
      <w:r w:rsidRPr="00CB39B8">
        <w:rPr>
          <w:rFonts w:ascii="Century Gothic" w:hAnsi="Century Gothic"/>
          <w:szCs w:val="24"/>
        </w:rPr>
        <w:t xml:space="preserve">Fica eleito o foro da Comarca de </w:t>
      </w:r>
      <w:r>
        <w:rPr>
          <w:rFonts w:ascii="Century Gothic" w:hAnsi="Century Gothic"/>
          <w:szCs w:val="24"/>
          <w:lang w:val="pt-BR"/>
        </w:rPr>
        <w:t>Cachoeira de Minas</w:t>
      </w:r>
      <w:r w:rsidRPr="00CB39B8">
        <w:rPr>
          <w:rFonts w:ascii="Century Gothic" w:hAnsi="Century Gothic"/>
          <w:szCs w:val="24"/>
        </w:rPr>
        <w:t>(MG) para solucionar quaisquer questões oriundas dessa licitação.</w:t>
      </w:r>
    </w:p>
    <w:p w:rsidR="009258B9" w:rsidRPr="00CB39B8" w:rsidRDefault="009258B9" w:rsidP="009258B9">
      <w:pPr>
        <w:pStyle w:val="Recuodecorpodetexto"/>
        <w:tabs>
          <w:tab w:val="left" w:pos="567"/>
          <w:tab w:val="left" w:pos="3544"/>
        </w:tabs>
        <w:ind w:firstLine="567"/>
        <w:rPr>
          <w:rFonts w:ascii="Century Gothic" w:hAnsi="Century Gothic"/>
          <w:szCs w:val="24"/>
        </w:rPr>
      </w:pPr>
    </w:p>
    <w:p w:rsidR="009258B9" w:rsidRPr="00CB39B8" w:rsidRDefault="009258B9" w:rsidP="009258B9">
      <w:pPr>
        <w:pStyle w:val="Recuodecorpodetexto"/>
        <w:tabs>
          <w:tab w:val="left" w:pos="567"/>
          <w:tab w:val="left" w:pos="3544"/>
        </w:tabs>
        <w:ind w:firstLine="567"/>
        <w:rPr>
          <w:rFonts w:ascii="Century Gothic" w:hAnsi="Century Gothic"/>
          <w:szCs w:val="24"/>
        </w:rPr>
      </w:pPr>
    </w:p>
    <w:p w:rsidR="009258B9" w:rsidRPr="00CB39B8" w:rsidRDefault="009258B9" w:rsidP="009258B9">
      <w:pPr>
        <w:pStyle w:val="Recuodecorpodetexto"/>
        <w:tabs>
          <w:tab w:val="left" w:pos="567"/>
          <w:tab w:val="left" w:pos="3544"/>
        </w:tabs>
        <w:ind w:firstLine="567"/>
        <w:rPr>
          <w:rFonts w:ascii="Century Gothic" w:hAnsi="Century Gothic"/>
          <w:b/>
          <w:szCs w:val="24"/>
        </w:rPr>
      </w:pPr>
      <w:r w:rsidRPr="00CB39B8">
        <w:rPr>
          <w:rFonts w:ascii="Century Gothic" w:hAnsi="Century Gothic"/>
          <w:b/>
          <w:szCs w:val="24"/>
          <w:lang w:val="pt-BR"/>
        </w:rPr>
        <w:tab/>
      </w:r>
      <w:r w:rsidRPr="00CB39B8">
        <w:rPr>
          <w:rFonts w:ascii="Century Gothic" w:hAnsi="Century Gothic"/>
          <w:b/>
          <w:szCs w:val="24"/>
          <w:lang w:val="pt-BR"/>
        </w:rPr>
        <w:tab/>
      </w:r>
      <w:r w:rsidRPr="00CB39B8">
        <w:rPr>
          <w:rFonts w:ascii="Century Gothic" w:hAnsi="Century Gothic"/>
          <w:b/>
          <w:szCs w:val="24"/>
          <w:lang w:val="pt-BR"/>
        </w:rPr>
        <w:tab/>
      </w:r>
      <w:r w:rsidRPr="00CB39B8">
        <w:rPr>
          <w:rFonts w:ascii="Century Gothic" w:hAnsi="Century Gothic"/>
          <w:b/>
          <w:szCs w:val="24"/>
          <w:lang w:val="pt-BR"/>
        </w:rPr>
        <w:tab/>
      </w:r>
      <w:r w:rsidRPr="00CB39B8">
        <w:rPr>
          <w:rFonts w:ascii="Century Gothic" w:hAnsi="Century Gothic"/>
          <w:b/>
          <w:szCs w:val="24"/>
          <w:lang w:val="pt-BR"/>
        </w:rPr>
        <w:tab/>
      </w:r>
      <w:r>
        <w:rPr>
          <w:rFonts w:ascii="Century Gothic" w:hAnsi="Century Gothic"/>
          <w:b/>
          <w:szCs w:val="24"/>
          <w:lang w:val="pt-BR"/>
        </w:rPr>
        <w:t>Conceição dos Ouros</w:t>
      </w:r>
      <w:r w:rsidRPr="00CB39B8">
        <w:rPr>
          <w:rFonts w:ascii="Century Gothic" w:hAnsi="Century Gothic"/>
          <w:b/>
          <w:szCs w:val="24"/>
        </w:rPr>
        <w:t xml:space="preserve"> (MG), </w:t>
      </w:r>
      <w:r w:rsidR="00381C08">
        <w:rPr>
          <w:rFonts w:ascii="Century Gothic" w:hAnsi="Century Gothic"/>
          <w:b/>
          <w:szCs w:val="24"/>
          <w:lang w:val="pt-BR"/>
        </w:rPr>
        <w:t>24</w:t>
      </w:r>
      <w:r w:rsidRPr="00CB39B8">
        <w:rPr>
          <w:rFonts w:ascii="Century Gothic" w:hAnsi="Century Gothic"/>
          <w:b/>
          <w:szCs w:val="24"/>
        </w:rPr>
        <w:t xml:space="preserve"> de </w:t>
      </w:r>
      <w:r w:rsidR="00381C08">
        <w:rPr>
          <w:rFonts w:ascii="Century Gothic" w:hAnsi="Century Gothic"/>
          <w:b/>
          <w:szCs w:val="24"/>
          <w:lang w:val="pt-BR"/>
        </w:rPr>
        <w:t>Junho</w:t>
      </w:r>
      <w:r w:rsidRPr="00CB39B8">
        <w:rPr>
          <w:rFonts w:ascii="Century Gothic" w:hAnsi="Century Gothic"/>
          <w:b/>
          <w:szCs w:val="24"/>
        </w:rPr>
        <w:t xml:space="preserve"> de 201</w:t>
      </w:r>
      <w:r w:rsidR="00381C08">
        <w:rPr>
          <w:rFonts w:ascii="Century Gothic" w:hAnsi="Century Gothic"/>
          <w:b/>
          <w:szCs w:val="24"/>
          <w:lang w:val="pt-BR"/>
        </w:rPr>
        <w:t>4</w:t>
      </w:r>
      <w:r w:rsidRPr="00CB39B8">
        <w:rPr>
          <w:rFonts w:ascii="Century Gothic" w:hAnsi="Century Gothic"/>
          <w:b/>
          <w:szCs w:val="24"/>
        </w:rPr>
        <w:t xml:space="preserve">.   </w:t>
      </w:r>
    </w:p>
    <w:p w:rsidR="009258B9" w:rsidRPr="00CB39B8" w:rsidRDefault="009258B9" w:rsidP="009258B9">
      <w:pPr>
        <w:pStyle w:val="Recuodecorpodetexto"/>
        <w:tabs>
          <w:tab w:val="left" w:pos="567"/>
          <w:tab w:val="left" w:pos="3544"/>
        </w:tabs>
        <w:rPr>
          <w:rFonts w:ascii="Century Gothic" w:hAnsi="Century Gothic"/>
          <w:b/>
          <w:szCs w:val="24"/>
        </w:rPr>
      </w:pPr>
    </w:p>
    <w:p w:rsidR="009258B9" w:rsidRPr="00CB39B8" w:rsidRDefault="009258B9" w:rsidP="009258B9">
      <w:pPr>
        <w:pStyle w:val="Recuodecorpodetexto"/>
        <w:tabs>
          <w:tab w:val="left" w:pos="567"/>
          <w:tab w:val="left" w:pos="3544"/>
        </w:tabs>
        <w:rPr>
          <w:rFonts w:ascii="Century Gothic" w:hAnsi="Century Gothic"/>
          <w:b/>
          <w:szCs w:val="24"/>
        </w:rPr>
      </w:pPr>
    </w:p>
    <w:p w:rsidR="009258B9" w:rsidRPr="00CB39B8" w:rsidRDefault="009258B9" w:rsidP="009258B9">
      <w:pPr>
        <w:pStyle w:val="Recuodecorpodetexto"/>
        <w:tabs>
          <w:tab w:val="left" w:pos="567"/>
          <w:tab w:val="left" w:pos="3544"/>
        </w:tabs>
        <w:rPr>
          <w:rFonts w:ascii="Century Gothic" w:hAnsi="Century Gothic"/>
          <w:b/>
          <w:szCs w:val="24"/>
        </w:rPr>
      </w:pPr>
    </w:p>
    <w:p w:rsidR="009258B9" w:rsidRPr="00CB39B8" w:rsidRDefault="009258B9" w:rsidP="009258B9">
      <w:pPr>
        <w:pStyle w:val="Recuodecorpodetexto"/>
        <w:tabs>
          <w:tab w:val="left" w:pos="567"/>
          <w:tab w:val="left" w:pos="3544"/>
        </w:tabs>
        <w:rPr>
          <w:rFonts w:ascii="Century Gothic" w:hAnsi="Century Gothic"/>
          <w:b/>
          <w:szCs w:val="24"/>
        </w:rPr>
      </w:pPr>
    </w:p>
    <w:p w:rsidR="009258B9" w:rsidRPr="00827C85" w:rsidRDefault="009258B9" w:rsidP="009258B9">
      <w:pPr>
        <w:tabs>
          <w:tab w:val="left" w:pos="567"/>
          <w:tab w:val="left" w:pos="3544"/>
        </w:tabs>
        <w:jc w:val="both"/>
        <w:rPr>
          <w:rFonts w:ascii="Century Gothic" w:hAnsi="Century Gothic"/>
          <w:b/>
          <w:sz w:val="24"/>
          <w:szCs w:val="24"/>
        </w:rPr>
      </w:pPr>
      <w:r w:rsidRPr="00827C85">
        <w:rPr>
          <w:rFonts w:ascii="Century Gothic" w:hAnsi="Century Gothic"/>
          <w:b/>
          <w:sz w:val="24"/>
          <w:szCs w:val="24"/>
        </w:rPr>
        <w:t>Celso Carlos Pinto</w:t>
      </w:r>
    </w:p>
    <w:p w:rsidR="009258B9" w:rsidRPr="00CB39B8" w:rsidRDefault="009258B9" w:rsidP="009258B9">
      <w:pPr>
        <w:tabs>
          <w:tab w:val="left" w:pos="567"/>
          <w:tab w:val="left" w:pos="3544"/>
        </w:tabs>
        <w:jc w:val="both"/>
        <w:rPr>
          <w:rFonts w:ascii="Century Gothic" w:hAnsi="Century Gothic"/>
          <w:b/>
          <w:sz w:val="24"/>
          <w:szCs w:val="24"/>
        </w:rPr>
      </w:pPr>
      <w:r w:rsidRPr="00827C85">
        <w:rPr>
          <w:rFonts w:ascii="Century Gothic" w:hAnsi="Century Gothic"/>
          <w:b/>
          <w:sz w:val="24"/>
          <w:szCs w:val="24"/>
        </w:rPr>
        <w:t>Presidente da Comissão de Licitação</w:t>
      </w:r>
    </w:p>
    <w:p w:rsidR="009258B9" w:rsidRPr="00CB39B8" w:rsidRDefault="009258B9" w:rsidP="009258B9">
      <w:pPr>
        <w:pStyle w:val="Ttulo"/>
        <w:tabs>
          <w:tab w:val="left" w:pos="567"/>
          <w:tab w:val="left" w:pos="3544"/>
        </w:tabs>
        <w:jc w:val="both"/>
        <w:rPr>
          <w:rFonts w:ascii="Century Gothic" w:hAnsi="Century Gothic"/>
          <w:sz w:val="24"/>
          <w:szCs w:val="24"/>
          <w:lang w:val="pt-BR"/>
        </w:rPr>
      </w:pPr>
    </w:p>
    <w:p w:rsidR="009258B9" w:rsidRPr="00CB39B8" w:rsidRDefault="009258B9" w:rsidP="009258B9">
      <w:pPr>
        <w:pStyle w:val="Ttulo"/>
        <w:tabs>
          <w:tab w:val="left" w:pos="567"/>
          <w:tab w:val="left" w:pos="3544"/>
        </w:tabs>
        <w:jc w:val="both"/>
        <w:rPr>
          <w:rFonts w:ascii="Century Gothic" w:hAnsi="Century Gothic"/>
          <w:sz w:val="24"/>
          <w:szCs w:val="24"/>
          <w:lang w:val="pt-BR"/>
        </w:rPr>
      </w:pPr>
    </w:p>
    <w:p w:rsidR="009258B9" w:rsidRPr="00CB39B8" w:rsidRDefault="009258B9" w:rsidP="009258B9">
      <w:pPr>
        <w:pStyle w:val="Ttulo"/>
        <w:tabs>
          <w:tab w:val="left" w:pos="567"/>
          <w:tab w:val="left" w:pos="3544"/>
        </w:tabs>
        <w:jc w:val="both"/>
        <w:rPr>
          <w:rFonts w:ascii="Century Gothic" w:hAnsi="Century Gothic"/>
          <w:sz w:val="24"/>
          <w:szCs w:val="24"/>
          <w:lang w:val="pt-BR"/>
        </w:rPr>
      </w:pPr>
    </w:p>
    <w:p w:rsidR="009258B9" w:rsidRPr="00CB39B8" w:rsidRDefault="009258B9" w:rsidP="009258B9">
      <w:pPr>
        <w:pStyle w:val="Ttulo"/>
        <w:tabs>
          <w:tab w:val="left" w:pos="567"/>
          <w:tab w:val="left" w:pos="3544"/>
        </w:tabs>
        <w:jc w:val="both"/>
        <w:rPr>
          <w:rFonts w:ascii="Century Gothic" w:hAnsi="Century Gothic"/>
          <w:sz w:val="24"/>
          <w:szCs w:val="24"/>
          <w:lang w:val="pt-BR"/>
        </w:rPr>
      </w:pPr>
    </w:p>
    <w:p w:rsidR="009258B9" w:rsidRPr="00CB39B8" w:rsidRDefault="009258B9" w:rsidP="009258B9">
      <w:pPr>
        <w:pStyle w:val="Ttulo"/>
        <w:tabs>
          <w:tab w:val="left" w:pos="567"/>
          <w:tab w:val="left" w:pos="3544"/>
        </w:tabs>
        <w:jc w:val="both"/>
        <w:rPr>
          <w:rFonts w:ascii="Century Gothic" w:hAnsi="Century Gothic"/>
          <w:sz w:val="24"/>
          <w:szCs w:val="24"/>
          <w:lang w:val="pt-BR"/>
        </w:rPr>
      </w:pPr>
    </w:p>
    <w:p w:rsidR="009258B9" w:rsidRPr="00CB39B8" w:rsidRDefault="009258B9" w:rsidP="009258B9">
      <w:pPr>
        <w:pStyle w:val="Ttulo"/>
        <w:tabs>
          <w:tab w:val="left" w:pos="567"/>
          <w:tab w:val="left" w:pos="3544"/>
        </w:tabs>
        <w:jc w:val="both"/>
        <w:rPr>
          <w:rFonts w:ascii="Century Gothic" w:hAnsi="Century Gothic"/>
          <w:sz w:val="24"/>
          <w:szCs w:val="24"/>
          <w:lang w:val="pt-BR"/>
        </w:rPr>
      </w:pPr>
    </w:p>
    <w:p w:rsidR="009258B9" w:rsidRPr="00CB39B8" w:rsidRDefault="009258B9" w:rsidP="009258B9">
      <w:pPr>
        <w:pStyle w:val="Ttulo"/>
        <w:tabs>
          <w:tab w:val="left" w:pos="567"/>
          <w:tab w:val="left" w:pos="3544"/>
        </w:tabs>
        <w:jc w:val="both"/>
        <w:rPr>
          <w:rFonts w:ascii="Century Gothic" w:hAnsi="Century Gothic"/>
          <w:sz w:val="24"/>
          <w:szCs w:val="24"/>
          <w:lang w:val="pt-BR"/>
        </w:rPr>
      </w:pPr>
    </w:p>
    <w:p w:rsidR="009258B9" w:rsidRPr="00CB39B8" w:rsidRDefault="009258B9" w:rsidP="009258B9">
      <w:pPr>
        <w:pStyle w:val="Ttulo"/>
        <w:tabs>
          <w:tab w:val="left" w:pos="567"/>
          <w:tab w:val="left" w:pos="3544"/>
        </w:tabs>
        <w:jc w:val="both"/>
        <w:rPr>
          <w:rFonts w:ascii="Century Gothic" w:hAnsi="Century Gothic"/>
          <w:sz w:val="24"/>
          <w:szCs w:val="24"/>
          <w:lang w:val="pt-BR"/>
        </w:rPr>
      </w:pPr>
    </w:p>
    <w:p w:rsidR="009258B9" w:rsidRPr="00CB39B8" w:rsidRDefault="009258B9" w:rsidP="009258B9">
      <w:pPr>
        <w:pStyle w:val="Ttulo"/>
        <w:tabs>
          <w:tab w:val="left" w:pos="567"/>
          <w:tab w:val="left" w:pos="3544"/>
        </w:tabs>
        <w:jc w:val="both"/>
        <w:rPr>
          <w:rFonts w:ascii="Century Gothic" w:hAnsi="Century Gothic"/>
          <w:sz w:val="24"/>
          <w:szCs w:val="24"/>
        </w:rPr>
      </w:pPr>
      <w:r w:rsidRPr="00CB39B8">
        <w:rPr>
          <w:rFonts w:ascii="Century Gothic" w:hAnsi="Century Gothic"/>
          <w:sz w:val="24"/>
          <w:szCs w:val="24"/>
        </w:rPr>
        <w:lastRenderedPageBreak/>
        <w:t>ANEXO I</w:t>
      </w:r>
    </w:p>
    <w:p w:rsidR="009258B9" w:rsidRPr="00CB39B8" w:rsidRDefault="009258B9" w:rsidP="009258B9">
      <w:pPr>
        <w:pStyle w:val="Ttulo"/>
        <w:tabs>
          <w:tab w:val="left" w:pos="567"/>
          <w:tab w:val="left" w:pos="3544"/>
        </w:tabs>
        <w:jc w:val="both"/>
        <w:rPr>
          <w:rFonts w:ascii="Century Gothic" w:hAnsi="Century Gothic"/>
          <w:sz w:val="24"/>
          <w:szCs w:val="24"/>
        </w:rPr>
      </w:pPr>
    </w:p>
    <w:p w:rsidR="009258B9" w:rsidRPr="00F12E9C" w:rsidRDefault="009258B9" w:rsidP="009258B9">
      <w:pPr>
        <w:pStyle w:val="Ttulo"/>
        <w:tabs>
          <w:tab w:val="left" w:pos="567"/>
          <w:tab w:val="left" w:pos="3544"/>
        </w:tabs>
        <w:jc w:val="both"/>
        <w:rPr>
          <w:rFonts w:ascii="Century Gothic" w:hAnsi="Century Gothic"/>
          <w:sz w:val="24"/>
          <w:szCs w:val="24"/>
          <w:lang w:val="pt-BR"/>
        </w:rPr>
      </w:pPr>
      <w:r w:rsidRPr="00CB39B8">
        <w:rPr>
          <w:rFonts w:ascii="Century Gothic" w:hAnsi="Century Gothic"/>
          <w:sz w:val="24"/>
          <w:szCs w:val="24"/>
        </w:rPr>
        <w:t xml:space="preserve"> CONVITE Nº </w:t>
      </w:r>
      <w:r>
        <w:rPr>
          <w:rFonts w:ascii="Century Gothic" w:hAnsi="Century Gothic"/>
          <w:sz w:val="24"/>
          <w:szCs w:val="24"/>
        </w:rPr>
        <w:t>00</w:t>
      </w:r>
      <w:r w:rsidR="00381C08">
        <w:rPr>
          <w:rFonts w:ascii="Century Gothic" w:hAnsi="Century Gothic"/>
          <w:sz w:val="24"/>
          <w:szCs w:val="24"/>
          <w:lang w:val="pt-BR"/>
        </w:rPr>
        <w:t>3</w:t>
      </w:r>
      <w:r>
        <w:rPr>
          <w:rFonts w:ascii="Century Gothic" w:hAnsi="Century Gothic"/>
          <w:sz w:val="24"/>
          <w:szCs w:val="24"/>
        </w:rPr>
        <w:t>/201</w:t>
      </w:r>
      <w:r>
        <w:rPr>
          <w:rFonts w:ascii="Century Gothic" w:hAnsi="Century Gothic"/>
          <w:sz w:val="24"/>
          <w:szCs w:val="24"/>
          <w:lang w:val="pt-BR"/>
        </w:rPr>
        <w:t>4</w:t>
      </w:r>
    </w:p>
    <w:p w:rsidR="009258B9" w:rsidRPr="00CB39B8" w:rsidRDefault="009258B9" w:rsidP="009258B9">
      <w:pPr>
        <w:pStyle w:val="Ttulo"/>
        <w:tabs>
          <w:tab w:val="left" w:pos="567"/>
          <w:tab w:val="left" w:pos="3544"/>
        </w:tabs>
        <w:jc w:val="both"/>
        <w:rPr>
          <w:rFonts w:ascii="Century Gothic" w:hAnsi="Century Gothic"/>
          <w:sz w:val="24"/>
          <w:szCs w:val="24"/>
        </w:rPr>
      </w:pPr>
    </w:p>
    <w:p w:rsidR="009258B9" w:rsidRPr="00CB39B8" w:rsidRDefault="009258B9" w:rsidP="009258B9">
      <w:pPr>
        <w:tabs>
          <w:tab w:val="left" w:pos="567"/>
          <w:tab w:val="left" w:pos="3544"/>
        </w:tabs>
        <w:jc w:val="both"/>
        <w:rPr>
          <w:rFonts w:ascii="Century Gothic" w:hAnsi="Century Gothic"/>
          <w:b/>
          <w:sz w:val="24"/>
          <w:szCs w:val="24"/>
        </w:rPr>
      </w:pPr>
      <w:r w:rsidRPr="00CB39B8">
        <w:rPr>
          <w:rFonts w:ascii="Century Gothic" w:hAnsi="Century Gothic"/>
          <w:b/>
          <w:sz w:val="24"/>
          <w:szCs w:val="24"/>
        </w:rPr>
        <w:t xml:space="preserve">MODALIDADE: Convite Nº </w:t>
      </w:r>
      <w:r>
        <w:rPr>
          <w:rFonts w:ascii="Century Gothic" w:hAnsi="Century Gothic"/>
          <w:b/>
          <w:sz w:val="24"/>
          <w:szCs w:val="24"/>
        </w:rPr>
        <w:t>0</w:t>
      </w:r>
      <w:r w:rsidRPr="00CB39B8">
        <w:rPr>
          <w:rFonts w:ascii="Century Gothic" w:hAnsi="Century Gothic"/>
          <w:b/>
          <w:sz w:val="24"/>
          <w:szCs w:val="24"/>
        </w:rPr>
        <w:t>0</w:t>
      </w:r>
      <w:r w:rsidR="00381C08">
        <w:rPr>
          <w:rFonts w:ascii="Century Gothic" w:hAnsi="Century Gothic"/>
          <w:b/>
          <w:sz w:val="24"/>
          <w:szCs w:val="24"/>
        </w:rPr>
        <w:t>3</w:t>
      </w:r>
      <w:r w:rsidRPr="00CB39B8">
        <w:rPr>
          <w:rFonts w:ascii="Century Gothic" w:hAnsi="Century Gothic"/>
          <w:b/>
          <w:sz w:val="24"/>
          <w:szCs w:val="24"/>
        </w:rPr>
        <w:t>/201</w:t>
      </w:r>
      <w:r>
        <w:rPr>
          <w:rFonts w:ascii="Century Gothic" w:hAnsi="Century Gothic"/>
          <w:b/>
          <w:sz w:val="24"/>
          <w:szCs w:val="24"/>
        </w:rPr>
        <w:t>4</w:t>
      </w:r>
    </w:p>
    <w:p w:rsidR="009258B9" w:rsidRPr="00CB39B8" w:rsidRDefault="009258B9" w:rsidP="009258B9">
      <w:pPr>
        <w:tabs>
          <w:tab w:val="left" w:pos="567"/>
          <w:tab w:val="left" w:pos="3544"/>
        </w:tabs>
        <w:jc w:val="both"/>
        <w:rPr>
          <w:rFonts w:ascii="Century Gothic" w:hAnsi="Century Gothic"/>
          <w:b/>
          <w:sz w:val="24"/>
          <w:szCs w:val="24"/>
        </w:rPr>
      </w:pPr>
      <w:r w:rsidRPr="00CB39B8">
        <w:rPr>
          <w:rFonts w:ascii="Century Gothic" w:hAnsi="Century Gothic"/>
          <w:b/>
          <w:sz w:val="24"/>
          <w:szCs w:val="24"/>
        </w:rPr>
        <w:t xml:space="preserve">TIPO: Menor Preço </w:t>
      </w:r>
    </w:p>
    <w:p w:rsidR="009258B9" w:rsidRPr="00CB39B8" w:rsidRDefault="009258B9" w:rsidP="009258B9">
      <w:pPr>
        <w:pStyle w:val="Ttulo8"/>
        <w:tabs>
          <w:tab w:val="left" w:pos="567"/>
          <w:tab w:val="left" w:pos="3544"/>
        </w:tabs>
        <w:rPr>
          <w:rFonts w:ascii="Century Gothic" w:hAnsi="Century Gothic"/>
          <w:b/>
          <w:szCs w:val="24"/>
        </w:rPr>
      </w:pPr>
      <w:r w:rsidRPr="00CB39B8">
        <w:rPr>
          <w:rFonts w:ascii="Century Gothic" w:hAnsi="Century Gothic"/>
          <w:b/>
          <w:szCs w:val="24"/>
        </w:rPr>
        <w:t>PROCESSO ADMINISTRATIVO: Nº 0</w:t>
      </w:r>
      <w:r w:rsidR="00381C08">
        <w:rPr>
          <w:rFonts w:ascii="Century Gothic" w:hAnsi="Century Gothic"/>
          <w:b/>
          <w:szCs w:val="24"/>
        </w:rPr>
        <w:t>31</w:t>
      </w:r>
      <w:r w:rsidRPr="00CB39B8">
        <w:rPr>
          <w:rFonts w:ascii="Century Gothic" w:hAnsi="Century Gothic"/>
          <w:b/>
          <w:szCs w:val="24"/>
        </w:rPr>
        <w:t>/201</w:t>
      </w:r>
      <w:r>
        <w:rPr>
          <w:rFonts w:ascii="Century Gothic" w:hAnsi="Century Gothic"/>
          <w:b/>
          <w:szCs w:val="24"/>
        </w:rPr>
        <w:t>4</w:t>
      </w:r>
    </w:p>
    <w:p w:rsidR="009258B9" w:rsidRPr="00CB39B8" w:rsidRDefault="009258B9" w:rsidP="009258B9">
      <w:pPr>
        <w:pStyle w:val="Cabealho"/>
        <w:tabs>
          <w:tab w:val="left" w:pos="567"/>
          <w:tab w:val="left" w:pos="3544"/>
        </w:tabs>
        <w:jc w:val="both"/>
        <w:rPr>
          <w:rFonts w:ascii="Century Gothic" w:hAnsi="Century Gothic"/>
          <w:b/>
          <w:sz w:val="24"/>
          <w:szCs w:val="24"/>
        </w:rPr>
      </w:pPr>
    </w:p>
    <w:p w:rsidR="009258B9" w:rsidRPr="00CB39B8" w:rsidRDefault="009258B9" w:rsidP="009258B9">
      <w:pPr>
        <w:pStyle w:val="Ttulo6"/>
        <w:tabs>
          <w:tab w:val="left" w:pos="567"/>
          <w:tab w:val="left" w:pos="3544"/>
        </w:tabs>
        <w:jc w:val="both"/>
        <w:rPr>
          <w:rFonts w:ascii="Century Gothic" w:hAnsi="Century Gothic"/>
          <w:bCs w:val="0"/>
          <w:sz w:val="24"/>
          <w:szCs w:val="24"/>
          <w:u w:val="none"/>
        </w:rPr>
      </w:pPr>
      <w:r w:rsidRPr="00CB39B8">
        <w:rPr>
          <w:rFonts w:ascii="Century Gothic" w:hAnsi="Century Gothic"/>
          <w:bCs w:val="0"/>
          <w:sz w:val="24"/>
          <w:szCs w:val="24"/>
          <w:u w:val="none"/>
        </w:rPr>
        <w:t>Objeto:</w:t>
      </w:r>
      <w:r w:rsidRPr="00CB39B8">
        <w:rPr>
          <w:rFonts w:ascii="Century Gothic" w:hAnsi="Century Gothic"/>
          <w:sz w:val="24"/>
          <w:szCs w:val="24"/>
          <w:u w:val="none"/>
        </w:rPr>
        <w:t xml:space="preserve"> </w:t>
      </w:r>
      <w:r w:rsidR="00381C08" w:rsidRPr="00381C08">
        <w:rPr>
          <w:rFonts w:ascii="Century Gothic" w:hAnsi="Century Gothic" w:cs="Arial"/>
          <w:iCs/>
          <w:color w:val="000000" w:themeColor="text1"/>
          <w:sz w:val="24"/>
          <w:szCs w:val="24"/>
          <w:u w:val="none"/>
        </w:rPr>
        <w:t>CONTRATAÇÃO DE EMPRESA PARA PRESTAÇÃO DE CONSULTORIA TÉCNICA PARA ATUALIZAÇÃO, MANUTENÇÃO E SISTEMATIZAÇÃO DA POLÍTICA CULTURAL NO MUNICÍPIO DE CONCEIÇÃO DOS OUROS – MG</w:t>
      </w:r>
      <w:r w:rsidR="00381C08">
        <w:rPr>
          <w:rFonts w:ascii="Century Gothic" w:hAnsi="Century Gothic" w:cs="Arial"/>
          <w:iCs/>
          <w:color w:val="000000" w:themeColor="text1"/>
          <w:sz w:val="24"/>
          <w:szCs w:val="24"/>
          <w:u w:val="none"/>
          <w:lang w:val="pt-BR"/>
        </w:rPr>
        <w:t xml:space="preserve">, </w:t>
      </w:r>
      <w:r w:rsidRPr="00CB39B8">
        <w:rPr>
          <w:rFonts w:ascii="Century Gothic" w:hAnsi="Century Gothic"/>
          <w:bCs w:val="0"/>
          <w:sz w:val="24"/>
          <w:szCs w:val="24"/>
          <w:u w:val="none"/>
        </w:rPr>
        <w:t>durante a vigência do contrato, conforme relacionados:</w:t>
      </w:r>
    </w:p>
    <w:p w:rsidR="009258B9" w:rsidRPr="00CB39B8" w:rsidRDefault="009258B9" w:rsidP="009258B9">
      <w:pPr>
        <w:tabs>
          <w:tab w:val="left" w:pos="567"/>
          <w:tab w:val="left" w:pos="3544"/>
        </w:tabs>
        <w:jc w:val="both"/>
        <w:rPr>
          <w:rFonts w:ascii="Century Gothic" w:hAnsi="Century Gothic"/>
          <w:sz w:val="24"/>
          <w:szCs w:val="24"/>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44"/>
        <w:gridCol w:w="5062"/>
      </w:tblGrid>
      <w:tr w:rsidR="009258B9" w:rsidRPr="00CB39B8" w:rsidTr="00EB23B0">
        <w:trPr>
          <w:trHeight w:val="414"/>
        </w:trPr>
        <w:tc>
          <w:tcPr>
            <w:tcW w:w="10206" w:type="dxa"/>
            <w:gridSpan w:val="2"/>
            <w:tcBorders>
              <w:top w:val="single" w:sz="4" w:space="0" w:color="auto"/>
              <w:left w:val="single" w:sz="4" w:space="0" w:color="auto"/>
              <w:bottom w:val="single" w:sz="4" w:space="0" w:color="auto"/>
              <w:right w:val="single" w:sz="4" w:space="0" w:color="auto"/>
            </w:tcBorders>
            <w:vAlign w:val="center"/>
          </w:tcPr>
          <w:p w:rsidR="009258B9" w:rsidRPr="00CB39B8" w:rsidRDefault="009258B9" w:rsidP="00EB23B0">
            <w:pPr>
              <w:tabs>
                <w:tab w:val="left" w:pos="567"/>
                <w:tab w:val="left" w:pos="3544"/>
              </w:tabs>
              <w:jc w:val="both"/>
              <w:rPr>
                <w:rFonts w:ascii="Century Gothic" w:hAnsi="Century Gothic"/>
                <w:b/>
                <w:sz w:val="24"/>
                <w:szCs w:val="24"/>
              </w:rPr>
            </w:pPr>
            <w:r w:rsidRPr="00CB39B8">
              <w:rPr>
                <w:rFonts w:ascii="Century Gothic" w:hAnsi="Century Gothic"/>
                <w:b/>
                <w:sz w:val="24"/>
                <w:szCs w:val="24"/>
              </w:rPr>
              <w:t>EMPRESA:</w:t>
            </w:r>
          </w:p>
        </w:tc>
      </w:tr>
      <w:tr w:rsidR="009258B9" w:rsidRPr="00CB39B8" w:rsidTr="00EB23B0">
        <w:trPr>
          <w:trHeight w:val="414"/>
        </w:trPr>
        <w:tc>
          <w:tcPr>
            <w:tcW w:w="10206" w:type="dxa"/>
            <w:gridSpan w:val="2"/>
            <w:tcBorders>
              <w:top w:val="single" w:sz="4" w:space="0" w:color="auto"/>
              <w:left w:val="single" w:sz="4" w:space="0" w:color="auto"/>
              <w:bottom w:val="single" w:sz="4" w:space="0" w:color="auto"/>
              <w:right w:val="single" w:sz="4" w:space="0" w:color="auto"/>
            </w:tcBorders>
            <w:vAlign w:val="center"/>
          </w:tcPr>
          <w:p w:rsidR="009258B9" w:rsidRPr="00CB39B8" w:rsidRDefault="009258B9" w:rsidP="00EB23B0">
            <w:pPr>
              <w:tabs>
                <w:tab w:val="left" w:pos="567"/>
                <w:tab w:val="left" w:pos="3544"/>
              </w:tabs>
              <w:jc w:val="both"/>
              <w:rPr>
                <w:rFonts w:ascii="Century Gothic" w:hAnsi="Century Gothic"/>
                <w:b/>
                <w:sz w:val="24"/>
                <w:szCs w:val="24"/>
              </w:rPr>
            </w:pPr>
            <w:r w:rsidRPr="00CB39B8">
              <w:rPr>
                <w:rFonts w:ascii="Century Gothic" w:hAnsi="Century Gothic"/>
                <w:b/>
                <w:sz w:val="24"/>
                <w:szCs w:val="24"/>
              </w:rPr>
              <w:t>ENDEREÇO:</w:t>
            </w:r>
          </w:p>
        </w:tc>
      </w:tr>
      <w:tr w:rsidR="009258B9" w:rsidRPr="00CB39B8" w:rsidTr="00EB23B0">
        <w:trPr>
          <w:trHeight w:val="414"/>
        </w:trPr>
        <w:tc>
          <w:tcPr>
            <w:tcW w:w="5144" w:type="dxa"/>
            <w:tcBorders>
              <w:top w:val="single" w:sz="4" w:space="0" w:color="auto"/>
              <w:left w:val="single" w:sz="4" w:space="0" w:color="auto"/>
              <w:bottom w:val="single" w:sz="4" w:space="0" w:color="auto"/>
              <w:right w:val="single" w:sz="4" w:space="0" w:color="auto"/>
            </w:tcBorders>
            <w:vAlign w:val="center"/>
          </w:tcPr>
          <w:p w:rsidR="009258B9" w:rsidRPr="00CB39B8" w:rsidRDefault="009258B9" w:rsidP="00EB23B0">
            <w:pPr>
              <w:tabs>
                <w:tab w:val="left" w:pos="567"/>
                <w:tab w:val="left" w:pos="3544"/>
              </w:tabs>
              <w:jc w:val="both"/>
              <w:rPr>
                <w:rFonts w:ascii="Century Gothic" w:hAnsi="Century Gothic"/>
                <w:b/>
                <w:sz w:val="24"/>
                <w:szCs w:val="24"/>
              </w:rPr>
            </w:pPr>
            <w:r w:rsidRPr="00CB39B8">
              <w:rPr>
                <w:rFonts w:ascii="Century Gothic" w:hAnsi="Century Gothic"/>
                <w:b/>
                <w:sz w:val="24"/>
                <w:szCs w:val="24"/>
              </w:rPr>
              <w:t>CIDADE:</w:t>
            </w:r>
          </w:p>
        </w:tc>
        <w:tc>
          <w:tcPr>
            <w:tcW w:w="5062" w:type="dxa"/>
            <w:tcBorders>
              <w:top w:val="single" w:sz="4" w:space="0" w:color="auto"/>
              <w:left w:val="single" w:sz="4" w:space="0" w:color="auto"/>
              <w:bottom w:val="single" w:sz="4" w:space="0" w:color="auto"/>
              <w:right w:val="single" w:sz="4" w:space="0" w:color="auto"/>
            </w:tcBorders>
            <w:vAlign w:val="center"/>
          </w:tcPr>
          <w:p w:rsidR="009258B9" w:rsidRPr="00CB39B8" w:rsidRDefault="009258B9" w:rsidP="00EB23B0">
            <w:pPr>
              <w:tabs>
                <w:tab w:val="left" w:pos="567"/>
                <w:tab w:val="left" w:pos="3544"/>
              </w:tabs>
              <w:jc w:val="both"/>
              <w:rPr>
                <w:rFonts w:ascii="Century Gothic" w:hAnsi="Century Gothic"/>
                <w:b/>
                <w:sz w:val="24"/>
                <w:szCs w:val="24"/>
              </w:rPr>
            </w:pPr>
            <w:r w:rsidRPr="00CB39B8">
              <w:rPr>
                <w:rFonts w:ascii="Century Gothic" w:hAnsi="Century Gothic"/>
                <w:b/>
                <w:sz w:val="24"/>
                <w:szCs w:val="24"/>
              </w:rPr>
              <w:t>TEL.:</w:t>
            </w:r>
          </w:p>
        </w:tc>
      </w:tr>
      <w:tr w:rsidR="009258B9" w:rsidRPr="00CB39B8" w:rsidTr="00EB23B0">
        <w:trPr>
          <w:trHeight w:val="414"/>
        </w:trPr>
        <w:tc>
          <w:tcPr>
            <w:tcW w:w="5144" w:type="dxa"/>
            <w:tcBorders>
              <w:top w:val="single" w:sz="4" w:space="0" w:color="auto"/>
              <w:left w:val="single" w:sz="4" w:space="0" w:color="auto"/>
              <w:bottom w:val="single" w:sz="4" w:space="0" w:color="auto"/>
              <w:right w:val="single" w:sz="4" w:space="0" w:color="auto"/>
            </w:tcBorders>
            <w:vAlign w:val="center"/>
          </w:tcPr>
          <w:p w:rsidR="009258B9" w:rsidRPr="00CB39B8" w:rsidRDefault="009258B9" w:rsidP="00EB23B0">
            <w:pPr>
              <w:tabs>
                <w:tab w:val="left" w:pos="567"/>
                <w:tab w:val="left" w:pos="3544"/>
              </w:tabs>
              <w:jc w:val="both"/>
              <w:rPr>
                <w:rFonts w:ascii="Century Gothic" w:hAnsi="Century Gothic"/>
                <w:b/>
                <w:sz w:val="24"/>
                <w:szCs w:val="24"/>
              </w:rPr>
            </w:pPr>
            <w:r w:rsidRPr="00CB39B8">
              <w:rPr>
                <w:rFonts w:ascii="Century Gothic" w:hAnsi="Century Gothic"/>
                <w:b/>
                <w:sz w:val="24"/>
                <w:szCs w:val="24"/>
              </w:rPr>
              <w:t>CNPJ:</w:t>
            </w:r>
          </w:p>
        </w:tc>
        <w:tc>
          <w:tcPr>
            <w:tcW w:w="5062" w:type="dxa"/>
            <w:tcBorders>
              <w:top w:val="single" w:sz="4" w:space="0" w:color="auto"/>
              <w:left w:val="single" w:sz="4" w:space="0" w:color="auto"/>
              <w:bottom w:val="single" w:sz="4" w:space="0" w:color="auto"/>
              <w:right w:val="single" w:sz="4" w:space="0" w:color="auto"/>
            </w:tcBorders>
            <w:vAlign w:val="center"/>
          </w:tcPr>
          <w:p w:rsidR="009258B9" w:rsidRPr="00CB39B8" w:rsidRDefault="009258B9" w:rsidP="00EB23B0">
            <w:pPr>
              <w:tabs>
                <w:tab w:val="left" w:pos="567"/>
                <w:tab w:val="left" w:pos="3544"/>
              </w:tabs>
              <w:jc w:val="both"/>
              <w:rPr>
                <w:rFonts w:ascii="Century Gothic" w:hAnsi="Century Gothic"/>
                <w:b/>
                <w:sz w:val="24"/>
                <w:szCs w:val="24"/>
              </w:rPr>
            </w:pPr>
            <w:r w:rsidRPr="00CB39B8">
              <w:rPr>
                <w:rFonts w:ascii="Century Gothic" w:hAnsi="Century Gothic"/>
                <w:b/>
                <w:sz w:val="24"/>
                <w:szCs w:val="24"/>
              </w:rPr>
              <w:t>INSC. EST.:</w:t>
            </w:r>
          </w:p>
        </w:tc>
      </w:tr>
    </w:tbl>
    <w:p w:rsidR="009258B9" w:rsidRPr="00CB39B8" w:rsidRDefault="009258B9" w:rsidP="009258B9">
      <w:pPr>
        <w:pStyle w:val="Ttulo"/>
        <w:tabs>
          <w:tab w:val="left" w:pos="567"/>
          <w:tab w:val="left" w:pos="3544"/>
        </w:tabs>
        <w:jc w:val="both"/>
        <w:rPr>
          <w:rFonts w:ascii="Century Gothic" w:hAnsi="Century Gothic"/>
          <w:sz w:val="24"/>
          <w:szCs w:val="24"/>
          <w:lang w:val="pt-BR"/>
        </w:rPr>
      </w:pPr>
    </w:p>
    <w:p w:rsidR="009258B9" w:rsidRDefault="009258B9" w:rsidP="009258B9">
      <w:pPr>
        <w:tabs>
          <w:tab w:val="left" w:pos="567"/>
          <w:tab w:val="left" w:pos="3544"/>
        </w:tabs>
        <w:jc w:val="both"/>
        <w:rPr>
          <w:rFonts w:ascii="Century Gothic" w:hAnsi="Century Gothic"/>
          <w:b/>
          <w:sz w:val="24"/>
          <w:szCs w:val="24"/>
        </w:rPr>
      </w:pPr>
      <w:r>
        <w:rPr>
          <w:rFonts w:ascii="Century Gothic" w:hAnsi="Century Gothic"/>
          <w:b/>
          <w:sz w:val="24"/>
          <w:szCs w:val="24"/>
        </w:rPr>
        <w:t>DAS ESPECIFICAÇÕES</w:t>
      </w:r>
      <w:r w:rsidRPr="00CB39B8">
        <w:rPr>
          <w:rFonts w:ascii="Century Gothic" w:hAnsi="Century Gothic"/>
          <w:b/>
          <w:sz w:val="24"/>
          <w:szCs w:val="24"/>
        </w:rPr>
        <w:t xml:space="preserve">: </w:t>
      </w:r>
    </w:p>
    <w:tbl>
      <w:tblPr>
        <w:tblStyle w:val="Tabelacomgrade"/>
        <w:tblW w:w="10343" w:type="dxa"/>
        <w:tblLook w:val="04A0" w:firstRow="1" w:lastRow="0" w:firstColumn="1" w:lastColumn="0" w:noHBand="0" w:noVBand="1"/>
      </w:tblPr>
      <w:tblGrid>
        <w:gridCol w:w="1805"/>
        <w:gridCol w:w="8538"/>
      </w:tblGrid>
      <w:tr w:rsidR="00355451" w:rsidRPr="00AD6CB1" w:rsidTr="00355451">
        <w:tc>
          <w:tcPr>
            <w:tcW w:w="1470" w:type="dxa"/>
            <w:vAlign w:val="center"/>
          </w:tcPr>
          <w:p w:rsidR="00355451" w:rsidRPr="00C6236A" w:rsidRDefault="00355451" w:rsidP="00CA5E02">
            <w:pPr>
              <w:rPr>
                <w:rFonts w:ascii="Century Gothic" w:hAnsi="Century Gothic" w:cs="Arial"/>
                <w:b/>
                <w:bCs/>
                <w:sz w:val="24"/>
                <w:szCs w:val="24"/>
              </w:rPr>
            </w:pPr>
            <w:r w:rsidRPr="00C6236A">
              <w:rPr>
                <w:rFonts w:ascii="Century Gothic" w:hAnsi="Century Gothic" w:cs="Arial"/>
                <w:b/>
                <w:bCs/>
                <w:sz w:val="24"/>
                <w:szCs w:val="24"/>
              </w:rPr>
              <w:t>Quadro I</w:t>
            </w:r>
          </w:p>
          <w:p w:rsidR="00355451" w:rsidRPr="00C6236A" w:rsidRDefault="00355451" w:rsidP="00CA5E02">
            <w:pPr>
              <w:rPr>
                <w:rFonts w:ascii="Century Gothic" w:hAnsi="Century Gothic" w:cs="Arial"/>
                <w:sz w:val="24"/>
                <w:szCs w:val="24"/>
              </w:rPr>
            </w:pPr>
            <w:r w:rsidRPr="00C6236A">
              <w:rPr>
                <w:rFonts w:ascii="Century Gothic" w:hAnsi="Century Gothic" w:cs="Arial"/>
                <w:b/>
                <w:bCs/>
                <w:sz w:val="24"/>
                <w:szCs w:val="24"/>
              </w:rPr>
              <w:t>PCL</w:t>
            </w:r>
          </w:p>
        </w:tc>
        <w:tc>
          <w:tcPr>
            <w:tcW w:w="8873" w:type="dxa"/>
          </w:tcPr>
          <w:p w:rsidR="00355451" w:rsidRPr="00C6236A" w:rsidRDefault="00355451" w:rsidP="00CA5E02">
            <w:pPr>
              <w:autoSpaceDE w:val="0"/>
              <w:autoSpaceDN w:val="0"/>
              <w:adjustRightInd w:val="0"/>
              <w:rPr>
                <w:rFonts w:ascii="Century Gothic" w:hAnsi="Century Gothic" w:cs="Arial"/>
                <w:sz w:val="24"/>
                <w:szCs w:val="24"/>
              </w:rPr>
            </w:pPr>
            <w:r w:rsidRPr="00C6236A">
              <w:rPr>
                <w:rFonts w:ascii="Century Gothic" w:hAnsi="Century Gothic" w:cs="Arial"/>
                <w:sz w:val="24"/>
                <w:szCs w:val="24"/>
              </w:rPr>
              <w:t>A empresa deverá orientar na implementação da política municipal de proteção ao patrimônio cultural e na organização, correção e montagem da pasta para ser enviada ao IEPHA/MG. A orientação para preenchimento de relatórios e análise da documentação produzida pelo Setor e Conselho Municipal de Patrimônio Cultural poderá ser avaliada, ao longo do ano, sempre que for enviada pela Prefeitura por meio eletrônico ou por correio, dentro dos prazos estipulados pela empresa responsável. É de responsabilidade da Prefeitura Municipal:</w:t>
            </w:r>
          </w:p>
          <w:p w:rsidR="00355451" w:rsidRPr="00C6236A" w:rsidRDefault="00355451" w:rsidP="00CA5E02">
            <w:pPr>
              <w:autoSpaceDE w:val="0"/>
              <w:autoSpaceDN w:val="0"/>
              <w:adjustRightInd w:val="0"/>
              <w:rPr>
                <w:rFonts w:ascii="Century Gothic" w:hAnsi="Century Gothic" w:cs="Arial"/>
                <w:sz w:val="24"/>
                <w:szCs w:val="24"/>
              </w:rPr>
            </w:pPr>
            <w:r w:rsidRPr="00C6236A">
              <w:rPr>
                <w:rFonts w:ascii="Century Gothic" w:hAnsi="Century Gothic" w:cs="Arial"/>
                <w:sz w:val="24"/>
                <w:szCs w:val="24"/>
              </w:rPr>
              <w:t>• Enviar a documentação que a empresa formulou e enviou ao município, assinada pelo Prefeito;</w:t>
            </w:r>
          </w:p>
          <w:p w:rsidR="00355451" w:rsidRPr="00C6236A" w:rsidRDefault="00355451" w:rsidP="00CA5E02">
            <w:pPr>
              <w:autoSpaceDE w:val="0"/>
              <w:autoSpaceDN w:val="0"/>
              <w:adjustRightInd w:val="0"/>
              <w:rPr>
                <w:rFonts w:ascii="Century Gothic" w:hAnsi="Century Gothic" w:cs="Arial"/>
                <w:sz w:val="24"/>
                <w:szCs w:val="24"/>
              </w:rPr>
            </w:pPr>
            <w:r w:rsidRPr="00C6236A">
              <w:rPr>
                <w:rFonts w:ascii="Century Gothic" w:hAnsi="Century Gothic" w:cs="Arial"/>
                <w:sz w:val="24"/>
                <w:szCs w:val="24"/>
              </w:rPr>
              <w:t>• Executar 06 (seis) reuniões do Conselho no máximo a cada dois meses, enviando as atas para avaliação da empresa e, posteriormente, assinadas pelos conselheiros;</w:t>
            </w:r>
          </w:p>
          <w:p w:rsidR="00355451" w:rsidRPr="00C6236A" w:rsidRDefault="00355451" w:rsidP="00CA5E02">
            <w:pPr>
              <w:autoSpaceDE w:val="0"/>
              <w:autoSpaceDN w:val="0"/>
              <w:adjustRightInd w:val="0"/>
              <w:rPr>
                <w:rFonts w:ascii="Century Gothic" w:hAnsi="Century Gothic" w:cs="Arial"/>
                <w:sz w:val="24"/>
                <w:szCs w:val="24"/>
              </w:rPr>
            </w:pPr>
            <w:r w:rsidRPr="00C6236A">
              <w:rPr>
                <w:rFonts w:ascii="Century Gothic" w:hAnsi="Century Gothic" w:cs="Arial"/>
                <w:sz w:val="24"/>
                <w:szCs w:val="24"/>
              </w:rPr>
              <w:t xml:space="preserve">• Executar as atividades determinadas pelo IEPHA/MG (cursos feitos e/ou ministrados pela equipe do setor; atividades de Educação Patrimonial; criação de arquivos, obras de restauração de bens culturais, criação de leis incentivos, </w:t>
            </w:r>
            <w:proofErr w:type="spellStart"/>
            <w:r w:rsidRPr="00C6236A">
              <w:rPr>
                <w:rFonts w:ascii="Century Gothic" w:hAnsi="Century Gothic" w:cs="Arial"/>
                <w:sz w:val="24"/>
                <w:szCs w:val="24"/>
              </w:rPr>
              <w:t>etc</w:t>
            </w:r>
            <w:proofErr w:type="spellEnd"/>
            <w:r w:rsidRPr="00C6236A">
              <w:rPr>
                <w:rFonts w:ascii="Century Gothic" w:hAnsi="Century Gothic" w:cs="Arial"/>
                <w:sz w:val="24"/>
                <w:szCs w:val="24"/>
              </w:rPr>
              <w:t>) e preencher os relatórios correspondentes;</w:t>
            </w:r>
          </w:p>
          <w:p w:rsidR="00355451" w:rsidRPr="00C6236A" w:rsidRDefault="00355451" w:rsidP="00355451">
            <w:pPr>
              <w:autoSpaceDE w:val="0"/>
              <w:autoSpaceDN w:val="0"/>
              <w:adjustRightInd w:val="0"/>
              <w:rPr>
                <w:rFonts w:ascii="Century Gothic" w:hAnsi="Century Gothic" w:cs="Arial"/>
                <w:sz w:val="24"/>
                <w:szCs w:val="24"/>
              </w:rPr>
            </w:pPr>
            <w:r w:rsidRPr="00C6236A">
              <w:rPr>
                <w:rFonts w:ascii="Century Gothic" w:hAnsi="Century Gothic" w:cs="Arial"/>
                <w:sz w:val="24"/>
                <w:szCs w:val="24"/>
              </w:rPr>
              <w:t>• Participar da Jornada Mineira de Patrimônio Cultural;</w:t>
            </w:r>
          </w:p>
        </w:tc>
      </w:tr>
      <w:tr w:rsidR="00355451" w:rsidRPr="00AD6CB1" w:rsidTr="00355451">
        <w:tc>
          <w:tcPr>
            <w:tcW w:w="1470" w:type="dxa"/>
            <w:vAlign w:val="center"/>
          </w:tcPr>
          <w:p w:rsidR="00355451" w:rsidRPr="00C6236A" w:rsidRDefault="00355451" w:rsidP="00CA5E02">
            <w:pPr>
              <w:rPr>
                <w:rFonts w:ascii="Century Gothic" w:hAnsi="Century Gothic" w:cs="Arial"/>
                <w:b/>
                <w:bCs/>
                <w:sz w:val="24"/>
                <w:szCs w:val="24"/>
              </w:rPr>
            </w:pPr>
            <w:r w:rsidRPr="00C6236A">
              <w:rPr>
                <w:rFonts w:ascii="Century Gothic" w:hAnsi="Century Gothic" w:cs="Arial"/>
                <w:b/>
                <w:bCs/>
                <w:sz w:val="24"/>
                <w:szCs w:val="24"/>
              </w:rPr>
              <w:t>Quadro II</w:t>
            </w:r>
          </w:p>
          <w:p w:rsidR="00355451" w:rsidRPr="00C6236A" w:rsidRDefault="00355451" w:rsidP="00CA5E02">
            <w:pPr>
              <w:autoSpaceDE w:val="0"/>
              <w:autoSpaceDN w:val="0"/>
              <w:adjustRightInd w:val="0"/>
              <w:rPr>
                <w:rFonts w:ascii="Century Gothic" w:hAnsi="Century Gothic" w:cs="Arial"/>
                <w:b/>
                <w:bCs/>
                <w:sz w:val="24"/>
                <w:szCs w:val="24"/>
              </w:rPr>
            </w:pPr>
            <w:r w:rsidRPr="00C6236A">
              <w:rPr>
                <w:rFonts w:ascii="Century Gothic" w:hAnsi="Century Gothic" w:cs="Arial"/>
                <w:b/>
                <w:bCs/>
                <w:sz w:val="24"/>
                <w:szCs w:val="24"/>
              </w:rPr>
              <w:t>Inventário de</w:t>
            </w:r>
          </w:p>
          <w:p w:rsidR="00355451" w:rsidRPr="00C6236A" w:rsidRDefault="00355451" w:rsidP="00CA5E02">
            <w:pPr>
              <w:rPr>
                <w:rFonts w:ascii="Century Gothic" w:hAnsi="Century Gothic" w:cs="Arial"/>
                <w:sz w:val="24"/>
                <w:szCs w:val="24"/>
              </w:rPr>
            </w:pPr>
            <w:r w:rsidRPr="00C6236A">
              <w:rPr>
                <w:rFonts w:ascii="Century Gothic" w:hAnsi="Century Gothic" w:cs="Arial"/>
                <w:b/>
                <w:bCs/>
                <w:sz w:val="24"/>
                <w:szCs w:val="24"/>
              </w:rPr>
              <w:t>Proteção do Patrimônio Cultural</w:t>
            </w:r>
          </w:p>
        </w:tc>
        <w:tc>
          <w:tcPr>
            <w:tcW w:w="8873" w:type="dxa"/>
          </w:tcPr>
          <w:p w:rsidR="00355451" w:rsidRPr="00C6236A" w:rsidRDefault="00355451" w:rsidP="00CA5E02">
            <w:pPr>
              <w:autoSpaceDE w:val="0"/>
              <w:autoSpaceDN w:val="0"/>
              <w:adjustRightInd w:val="0"/>
              <w:rPr>
                <w:rFonts w:ascii="Century Gothic" w:hAnsi="Century Gothic" w:cs="Arial"/>
                <w:sz w:val="24"/>
                <w:szCs w:val="24"/>
              </w:rPr>
            </w:pPr>
            <w:r w:rsidRPr="00C6236A">
              <w:rPr>
                <w:rFonts w:ascii="Century Gothic" w:hAnsi="Century Gothic" w:cs="Arial"/>
                <w:sz w:val="24"/>
                <w:szCs w:val="24"/>
              </w:rPr>
              <w:t xml:space="preserve">O Inventário é um dos instrumentos de proteção do patrimônio cultural e consiste em uma das partes técnicas do trabalho. Depois de realizar um levantamento minucioso da área estudada, devem-se registrar os bens culturais relevantes com o objetivo de preservar a memória e a produção cultural local. Para tanto, um técnico da empresa vai a campo a fim de diagnosticar, juntamente com o Conselho e a </w:t>
            </w:r>
            <w:r w:rsidRPr="00C6236A">
              <w:rPr>
                <w:rFonts w:ascii="Century Gothic" w:hAnsi="Century Gothic" w:cs="Arial"/>
                <w:sz w:val="24"/>
                <w:szCs w:val="24"/>
              </w:rPr>
              <w:lastRenderedPageBreak/>
              <w:t>comunidade, estes bens culturais. É de responsabilidade da Prefeitura Municipal:</w:t>
            </w:r>
          </w:p>
          <w:p w:rsidR="00355451" w:rsidRPr="00C6236A" w:rsidRDefault="00355451" w:rsidP="00CA5E02">
            <w:pPr>
              <w:autoSpaceDE w:val="0"/>
              <w:autoSpaceDN w:val="0"/>
              <w:adjustRightInd w:val="0"/>
              <w:rPr>
                <w:rFonts w:ascii="Century Gothic" w:hAnsi="Century Gothic" w:cs="Arial"/>
                <w:sz w:val="24"/>
                <w:szCs w:val="24"/>
              </w:rPr>
            </w:pPr>
            <w:r w:rsidRPr="00C6236A">
              <w:rPr>
                <w:rFonts w:ascii="Century Gothic" w:hAnsi="Century Gothic" w:cs="Arial"/>
                <w:sz w:val="24"/>
                <w:szCs w:val="24"/>
              </w:rPr>
              <w:t>• Acompanhar, sugerir bens culturais e estar ciente e de acordo com o levantamento da área realizado;</w:t>
            </w:r>
          </w:p>
          <w:p w:rsidR="00355451" w:rsidRPr="00C6236A" w:rsidRDefault="00355451" w:rsidP="00CA5E02">
            <w:pPr>
              <w:autoSpaceDE w:val="0"/>
              <w:autoSpaceDN w:val="0"/>
              <w:adjustRightInd w:val="0"/>
              <w:rPr>
                <w:rFonts w:ascii="Century Gothic" w:hAnsi="Century Gothic" w:cs="Arial"/>
                <w:sz w:val="24"/>
                <w:szCs w:val="24"/>
              </w:rPr>
            </w:pPr>
            <w:r w:rsidRPr="00C6236A">
              <w:rPr>
                <w:rFonts w:ascii="Century Gothic" w:hAnsi="Century Gothic" w:cs="Arial"/>
                <w:sz w:val="24"/>
                <w:szCs w:val="24"/>
              </w:rPr>
              <w:t>• Disponibilizar material histórico, técnico, assim como bases cartográficas, quando existentes, para a equipe técnica;</w:t>
            </w:r>
          </w:p>
          <w:p w:rsidR="00355451" w:rsidRPr="00C6236A" w:rsidRDefault="00355451" w:rsidP="00CA5E02">
            <w:pPr>
              <w:rPr>
                <w:rFonts w:ascii="Century Gothic" w:hAnsi="Century Gothic" w:cs="Arial"/>
                <w:sz w:val="24"/>
                <w:szCs w:val="24"/>
              </w:rPr>
            </w:pPr>
            <w:r w:rsidRPr="00C6236A">
              <w:rPr>
                <w:rFonts w:ascii="Century Gothic" w:hAnsi="Century Gothic" w:cs="Arial"/>
                <w:sz w:val="24"/>
                <w:szCs w:val="24"/>
              </w:rPr>
              <w:t>• Viabilizar o acesso da equipe técnica às áreas e aos bens a serem inventariados;</w:t>
            </w:r>
          </w:p>
        </w:tc>
      </w:tr>
      <w:tr w:rsidR="00355451" w:rsidRPr="00AD6CB1" w:rsidTr="00355451">
        <w:tc>
          <w:tcPr>
            <w:tcW w:w="1470" w:type="dxa"/>
            <w:vMerge w:val="restart"/>
            <w:vAlign w:val="center"/>
          </w:tcPr>
          <w:p w:rsidR="00355451" w:rsidRPr="00C6236A" w:rsidRDefault="00355451" w:rsidP="00CA5E02">
            <w:pPr>
              <w:autoSpaceDE w:val="0"/>
              <w:autoSpaceDN w:val="0"/>
              <w:adjustRightInd w:val="0"/>
              <w:rPr>
                <w:rFonts w:ascii="Century Gothic" w:hAnsi="Century Gothic" w:cs="Arial"/>
                <w:b/>
                <w:bCs/>
                <w:sz w:val="24"/>
                <w:szCs w:val="24"/>
              </w:rPr>
            </w:pPr>
            <w:r w:rsidRPr="00C6236A">
              <w:rPr>
                <w:rFonts w:ascii="Century Gothic" w:hAnsi="Century Gothic" w:cs="Arial"/>
                <w:b/>
                <w:bCs/>
                <w:sz w:val="24"/>
                <w:szCs w:val="24"/>
              </w:rPr>
              <w:lastRenderedPageBreak/>
              <w:t>Quadro III</w:t>
            </w:r>
          </w:p>
          <w:p w:rsidR="00355451" w:rsidRPr="00C6236A" w:rsidRDefault="00355451" w:rsidP="00CA5E02">
            <w:pPr>
              <w:rPr>
                <w:rFonts w:ascii="Century Gothic" w:hAnsi="Century Gothic" w:cs="Arial"/>
                <w:b/>
                <w:bCs/>
                <w:sz w:val="24"/>
                <w:szCs w:val="24"/>
              </w:rPr>
            </w:pPr>
          </w:p>
          <w:p w:rsidR="00355451" w:rsidRPr="00C6236A" w:rsidRDefault="00355451" w:rsidP="00CA5E02">
            <w:pPr>
              <w:rPr>
                <w:rFonts w:ascii="Century Gothic" w:hAnsi="Century Gothic" w:cs="Arial"/>
                <w:sz w:val="24"/>
                <w:szCs w:val="24"/>
              </w:rPr>
            </w:pPr>
            <w:r w:rsidRPr="00C6236A">
              <w:rPr>
                <w:rFonts w:ascii="Century Gothic" w:hAnsi="Century Gothic" w:cs="Arial"/>
                <w:b/>
                <w:bCs/>
                <w:sz w:val="24"/>
                <w:szCs w:val="24"/>
              </w:rPr>
              <w:t>Laudos Técnicos</w:t>
            </w:r>
          </w:p>
        </w:tc>
        <w:tc>
          <w:tcPr>
            <w:tcW w:w="8873" w:type="dxa"/>
          </w:tcPr>
          <w:p w:rsidR="00355451" w:rsidRPr="00C6236A" w:rsidRDefault="00355451" w:rsidP="00CA5E02">
            <w:pPr>
              <w:autoSpaceDE w:val="0"/>
              <w:autoSpaceDN w:val="0"/>
              <w:adjustRightInd w:val="0"/>
              <w:rPr>
                <w:rFonts w:ascii="Century Gothic" w:hAnsi="Century Gothic" w:cs="Arial"/>
                <w:sz w:val="24"/>
                <w:szCs w:val="24"/>
              </w:rPr>
            </w:pPr>
            <w:r w:rsidRPr="00C6236A">
              <w:rPr>
                <w:rFonts w:ascii="Century Gothic" w:hAnsi="Century Gothic" w:cs="Arial"/>
                <w:color w:val="000000"/>
                <w:sz w:val="24"/>
                <w:szCs w:val="24"/>
              </w:rPr>
              <w:t xml:space="preserve">Os bens culturais tombados municipalmente precisam de acompanhamento anual para verificar o seu estado de conservação e informar ao IEPHA/MG sobre o mesmo. Cada </w:t>
            </w:r>
            <w:r w:rsidRPr="00C6236A">
              <w:rPr>
                <w:rFonts w:ascii="Century Gothic" w:hAnsi="Century Gothic" w:cs="Arial"/>
                <w:color w:val="222222"/>
                <w:sz w:val="24"/>
                <w:szCs w:val="24"/>
              </w:rPr>
              <w:t xml:space="preserve">bem cultural tombado deverá ter sua(s) coordenada(s) geográfica(s) especificada(s) no(s) laudo(s) de estado de conservação. Portanto, será necessário que a prefeitura municipal providencie essas coordenadas através do </w:t>
            </w:r>
            <w:r w:rsidRPr="00C6236A">
              <w:rPr>
                <w:rFonts w:ascii="Century Gothic" w:hAnsi="Century Gothic" w:cs="Arial"/>
                <w:b/>
                <w:bCs/>
                <w:color w:val="222222"/>
                <w:sz w:val="24"/>
                <w:szCs w:val="24"/>
              </w:rPr>
              <w:t>aparelho GPS.</w:t>
            </w:r>
          </w:p>
        </w:tc>
      </w:tr>
      <w:tr w:rsidR="00355451" w:rsidRPr="00AD6CB1" w:rsidTr="00355451">
        <w:tc>
          <w:tcPr>
            <w:tcW w:w="1470" w:type="dxa"/>
            <w:vMerge/>
            <w:vAlign w:val="center"/>
          </w:tcPr>
          <w:p w:rsidR="00355451" w:rsidRPr="00C6236A" w:rsidRDefault="00355451" w:rsidP="00CA5E02">
            <w:pPr>
              <w:rPr>
                <w:rFonts w:ascii="Century Gothic" w:hAnsi="Century Gothic" w:cs="Arial"/>
                <w:sz w:val="24"/>
                <w:szCs w:val="24"/>
              </w:rPr>
            </w:pPr>
          </w:p>
        </w:tc>
        <w:tc>
          <w:tcPr>
            <w:tcW w:w="8873" w:type="dxa"/>
          </w:tcPr>
          <w:p w:rsidR="00355451" w:rsidRPr="00C6236A" w:rsidRDefault="00355451" w:rsidP="00CA5E02">
            <w:pPr>
              <w:autoSpaceDE w:val="0"/>
              <w:autoSpaceDN w:val="0"/>
              <w:adjustRightInd w:val="0"/>
              <w:rPr>
                <w:rFonts w:ascii="Century Gothic" w:hAnsi="Century Gothic" w:cs="Arial"/>
                <w:sz w:val="24"/>
                <w:szCs w:val="24"/>
              </w:rPr>
            </w:pPr>
            <w:r w:rsidRPr="00C6236A">
              <w:rPr>
                <w:rFonts w:ascii="Century Gothic" w:hAnsi="Century Gothic" w:cs="Arial"/>
                <w:sz w:val="24"/>
                <w:szCs w:val="24"/>
              </w:rPr>
              <w:t>Elaboração de laudo técnico sobre o estado de conservação referente a 01 (um) bem imóvel tombado municipalmente.</w:t>
            </w:r>
          </w:p>
        </w:tc>
      </w:tr>
      <w:tr w:rsidR="00355451" w:rsidRPr="00AD6CB1" w:rsidTr="00355451">
        <w:tc>
          <w:tcPr>
            <w:tcW w:w="1470" w:type="dxa"/>
            <w:vMerge/>
            <w:vAlign w:val="center"/>
          </w:tcPr>
          <w:p w:rsidR="00355451" w:rsidRPr="00C6236A" w:rsidRDefault="00355451" w:rsidP="00CA5E02">
            <w:pPr>
              <w:rPr>
                <w:rFonts w:ascii="Century Gothic" w:hAnsi="Century Gothic" w:cs="Arial"/>
                <w:sz w:val="24"/>
                <w:szCs w:val="24"/>
              </w:rPr>
            </w:pPr>
          </w:p>
        </w:tc>
        <w:tc>
          <w:tcPr>
            <w:tcW w:w="8873" w:type="dxa"/>
          </w:tcPr>
          <w:p w:rsidR="00355451" w:rsidRPr="00C6236A" w:rsidRDefault="00355451" w:rsidP="00CA5E02">
            <w:pPr>
              <w:autoSpaceDE w:val="0"/>
              <w:autoSpaceDN w:val="0"/>
              <w:adjustRightInd w:val="0"/>
              <w:rPr>
                <w:rFonts w:ascii="Century Gothic" w:hAnsi="Century Gothic" w:cs="Arial"/>
                <w:sz w:val="24"/>
                <w:szCs w:val="24"/>
              </w:rPr>
            </w:pPr>
            <w:r w:rsidRPr="00C6236A">
              <w:rPr>
                <w:rFonts w:ascii="Century Gothic" w:hAnsi="Century Gothic" w:cs="Arial"/>
                <w:sz w:val="24"/>
                <w:szCs w:val="24"/>
              </w:rPr>
              <w:t>Elaboração de laudo técnico sobre o estado de conservação referente a 01 (um) bem móvel tombado municipalmente.</w:t>
            </w:r>
          </w:p>
        </w:tc>
      </w:tr>
      <w:tr w:rsidR="00355451" w:rsidRPr="00AD6CB1" w:rsidTr="00355451">
        <w:tc>
          <w:tcPr>
            <w:tcW w:w="1470" w:type="dxa"/>
            <w:vMerge/>
            <w:vAlign w:val="center"/>
          </w:tcPr>
          <w:p w:rsidR="00355451" w:rsidRPr="00C6236A" w:rsidRDefault="00355451" w:rsidP="00CA5E02">
            <w:pPr>
              <w:rPr>
                <w:rFonts w:ascii="Century Gothic" w:hAnsi="Century Gothic" w:cs="Arial"/>
                <w:sz w:val="24"/>
                <w:szCs w:val="24"/>
              </w:rPr>
            </w:pPr>
          </w:p>
        </w:tc>
        <w:tc>
          <w:tcPr>
            <w:tcW w:w="8873" w:type="dxa"/>
          </w:tcPr>
          <w:p w:rsidR="00355451" w:rsidRPr="00C6236A" w:rsidRDefault="00355451" w:rsidP="00CA5E02">
            <w:pPr>
              <w:autoSpaceDE w:val="0"/>
              <w:autoSpaceDN w:val="0"/>
              <w:adjustRightInd w:val="0"/>
              <w:rPr>
                <w:rFonts w:ascii="Century Gothic" w:hAnsi="Century Gothic" w:cs="Arial"/>
                <w:sz w:val="24"/>
                <w:szCs w:val="24"/>
              </w:rPr>
            </w:pPr>
            <w:r w:rsidRPr="00C6236A">
              <w:rPr>
                <w:rFonts w:ascii="Century Gothic" w:hAnsi="Century Gothic" w:cs="Arial"/>
                <w:sz w:val="24"/>
                <w:szCs w:val="24"/>
              </w:rPr>
              <w:t>Elaboração de laudo técnico sobre o estado de conservação referente a 01 (um) sítio natural tombado municipalmente.</w:t>
            </w:r>
          </w:p>
        </w:tc>
      </w:tr>
      <w:tr w:rsidR="00C6236A" w:rsidRPr="00AD6CB1" w:rsidTr="00570DBE">
        <w:tc>
          <w:tcPr>
            <w:tcW w:w="1470" w:type="dxa"/>
          </w:tcPr>
          <w:p w:rsidR="00C6236A" w:rsidRPr="00C6236A" w:rsidRDefault="00C6236A" w:rsidP="00C6236A">
            <w:pPr>
              <w:autoSpaceDE w:val="0"/>
              <w:autoSpaceDN w:val="0"/>
              <w:adjustRightInd w:val="0"/>
              <w:rPr>
                <w:rFonts w:ascii="Century Gothic" w:hAnsi="Century Gothic" w:cs="Arial"/>
                <w:b/>
                <w:bCs/>
                <w:sz w:val="24"/>
                <w:szCs w:val="24"/>
              </w:rPr>
            </w:pPr>
            <w:r w:rsidRPr="00C6236A">
              <w:rPr>
                <w:rFonts w:ascii="Century Gothic" w:hAnsi="Century Gothic" w:cs="Arial"/>
                <w:b/>
                <w:bCs/>
                <w:sz w:val="24"/>
                <w:szCs w:val="24"/>
              </w:rPr>
              <w:t>Quadro IV</w:t>
            </w:r>
          </w:p>
          <w:p w:rsidR="00C6236A" w:rsidRPr="00C6236A" w:rsidRDefault="00C6236A" w:rsidP="00C6236A">
            <w:pPr>
              <w:rPr>
                <w:rFonts w:ascii="Century Gothic" w:hAnsi="Century Gothic" w:cs="Arial"/>
                <w:b/>
                <w:bCs/>
                <w:sz w:val="24"/>
                <w:szCs w:val="24"/>
              </w:rPr>
            </w:pPr>
          </w:p>
          <w:p w:rsidR="00C6236A" w:rsidRPr="00C6236A" w:rsidRDefault="00C6236A" w:rsidP="00C6236A">
            <w:pPr>
              <w:rPr>
                <w:rFonts w:ascii="Century Gothic" w:hAnsi="Century Gothic" w:cs="Arial"/>
                <w:sz w:val="24"/>
                <w:szCs w:val="24"/>
              </w:rPr>
            </w:pPr>
            <w:r w:rsidRPr="00C6236A">
              <w:rPr>
                <w:rFonts w:ascii="Century Gothic" w:hAnsi="Century Gothic" w:cs="Arial"/>
                <w:b/>
                <w:bCs/>
                <w:sz w:val="24"/>
                <w:szCs w:val="24"/>
              </w:rPr>
              <w:t>Investimentos Financeiros com recursos do Fundo</w:t>
            </w:r>
          </w:p>
        </w:tc>
        <w:tc>
          <w:tcPr>
            <w:tcW w:w="8873" w:type="dxa"/>
          </w:tcPr>
          <w:p w:rsidR="00C6236A" w:rsidRPr="00C6236A" w:rsidRDefault="00C6236A" w:rsidP="00C6236A">
            <w:pPr>
              <w:autoSpaceDE w:val="0"/>
              <w:autoSpaceDN w:val="0"/>
              <w:adjustRightInd w:val="0"/>
              <w:rPr>
                <w:rFonts w:ascii="Century Gothic" w:hAnsi="Century Gothic" w:cs="Arial"/>
                <w:sz w:val="24"/>
                <w:szCs w:val="24"/>
              </w:rPr>
            </w:pPr>
            <w:r w:rsidRPr="00C6236A">
              <w:rPr>
                <w:rFonts w:ascii="Century Gothic" w:hAnsi="Century Gothic" w:cs="Arial"/>
                <w:sz w:val="24"/>
                <w:szCs w:val="24"/>
              </w:rPr>
              <w:t>O Relatório de Investimentos deve comprovar a criação do Fundo Municipal de Preservação do Patrimônio Cultural e a gestão de seus recursos, sendo que os investimentos deverão ser destinados aos bens culturais protegidos (tombados, registrados ou inventariados). É de responsabilidade da Prefeitura Municipal:</w:t>
            </w:r>
          </w:p>
          <w:p w:rsidR="00C6236A" w:rsidRPr="00C6236A" w:rsidRDefault="00C6236A" w:rsidP="00C6236A">
            <w:pPr>
              <w:autoSpaceDE w:val="0"/>
              <w:autoSpaceDN w:val="0"/>
              <w:adjustRightInd w:val="0"/>
              <w:rPr>
                <w:rFonts w:ascii="Century Gothic" w:hAnsi="Century Gothic" w:cs="Arial"/>
                <w:sz w:val="24"/>
                <w:szCs w:val="24"/>
              </w:rPr>
            </w:pPr>
            <w:r w:rsidRPr="00C6236A">
              <w:rPr>
                <w:rFonts w:ascii="Century Gothic" w:hAnsi="Century Gothic" w:cs="Arial"/>
                <w:sz w:val="24"/>
                <w:szCs w:val="24"/>
              </w:rPr>
              <w:t>• Providenciar e aprovar (caso ainda não exista), através da Câmara Municipal, a Lei de criação do Fundo Municipal de Preservação do Patrimônio Cultural;</w:t>
            </w:r>
          </w:p>
          <w:p w:rsidR="00C6236A" w:rsidRPr="00C6236A" w:rsidRDefault="00C6236A" w:rsidP="00C6236A">
            <w:pPr>
              <w:autoSpaceDE w:val="0"/>
              <w:autoSpaceDN w:val="0"/>
              <w:adjustRightInd w:val="0"/>
              <w:rPr>
                <w:rFonts w:ascii="Century Gothic" w:hAnsi="Century Gothic" w:cs="Arial"/>
                <w:sz w:val="24"/>
                <w:szCs w:val="24"/>
              </w:rPr>
            </w:pPr>
            <w:r w:rsidRPr="00C6236A">
              <w:rPr>
                <w:rFonts w:ascii="Century Gothic" w:hAnsi="Century Gothic" w:cs="Arial"/>
                <w:sz w:val="24"/>
                <w:szCs w:val="24"/>
              </w:rPr>
              <w:t>• Abrir a conta corrente referente ao Fundo, caso ainda não exista, e distribuir os recursos;</w:t>
            </w:r>
          </w:p>
          <w:p w:rsidR="00C6236A" w:rsidRPr="00C6236A" w:rsidRDefault="00C6236A" w:rsidP="00C6236A">
            <w:pPr>
              <w:autoSpaceDE w:val="0"/>
              <w:autoSpaceDN w:val="0"/>
              <w:adjustRightInd w:val="0"/>
              <w:rPr>
                <w:rFonts w:ascii="Century Gothic" w:hAnsi="Century Gothic" w:cs="Arial"/>
                <w:sz w:val="24"/>
                <w:szCs w:val="24"/>
              </w:rPr>
            </w:pPr>
            <w:r w:rsidRPr="00C6236A">
              <w:rPr>
                <w:rFonts w:ascii="Century Gothic" w:hAnsi="Century Gothic" w:cs="Arial"/>
                <w:sz w:val="24"/>
                <w:szCs w:val="24"/>
              </w:rPr>
              <w:t>• Enviar a documentação solicitada pela equipe técnica, como a Declaração de criação do Fundo, cópia da Lei de criação do Fundo com sua respectiva publicação, cópia do Decreto de regulamentação do Fundo, cópia do comprovante de abertura da conta corrente, cópia da comprovação dos investimentos realizados com o recurso do Fundo, cópia dos extratos bancários e demais documentos solicitados para comprovação do Fundo;</w:t>
            </w:r>
          </w:p>
          <w:p w:rsidR="00C6236A" w:rsidRPr="00C6236A" w:rsidRDefault="00C6236A" w:rsidP="00C6236A">
            <w:pPr>
              <w:autoSpaceDE w:val="0"/>
              <w:autoSpaceDN w:val="0"/>
              <w:adjustRightInd w:val="0"/>
              <w:rPr>
                <w:rFonts w:ascii="Century Gothic" w:hAnsi="Century Gothic" w:cs="Arial"/>
                <w:sz w:val="24"/>
                <w:szCs w:val="24"/>
              </w:rPr>
            </w:pPr>
            <w:r w:rsidRPr="00C6236A">
              <w:rPr>
                <w:rFonts w:ascii="Century Gothic" w:hAnsi="Century Gothic" w:cs="Arial"/>
                <w:sz w:val="24"/>
                <w:szCs w:val="24"/>
              </w:rPr>
              <w:t>• Separar, mensalmente, as cópias dos empenhos e notas fiscais dos gastos realizados, através do fundo em bens tombados, registrados e inventariados (os gastos em festas e eventos não poderão ser contabilizados, a não ser que seja para recriação de bem registrado).</w:t>
            </w:r>
          </w:p>
        </w:tc>
      </w:tr>
      <w:tr w:rsidR="00C6236A" w:rsidRPr="00AD6CB1" w:rsidTr="00570DBE">
        <w:tc>
          <w:tcPr>
            <w:tcW w:w="1470" w:type="dxa"/>
          </w:tcPr>
          <w:p w:rsidR="00C6236A" w:rsidRPr="00C6236A" w:rsidRDefault="00C6236A" w:rsidP="00C6236A">
            <w:pPr>
              <w:autoSpaceDE w:val="0"/>
              <w:autoSpaceDN w:val="0"/>
              <w:adjustRightInd w:val="0"/>
              <w:rPr>
                <w:rFonts w:ascii="Century Gothic" w:hAnsi="Century Gothic" w:cs="Arial"/>
                <w:b/>
                <w:bCs/>
                <w:sz w:val="24"/>
                <w:szCs w:val="24"/>
              </w:rPr>
            </w:pPr>
            <w:r w:rsidRPr="00C6236A">
              <w:rPr>
                <w:rFonts w:ascii="Century Gothic" w:hAnsi="Century Gothic" w:cs="Arial"/>
                <w:b/>
                <w:bCs/>
                <w:sz w:val="24"/>
                <w:szCs w:val="24"/>
              </w:rPr>
              <w:t>Quadro V</w:t>
            </w:r>
          </w:p>
          <w:p w:rsidR="00C6236A" w:rsidRPr="00C6236A" w:rsidRDefault="00C6236A" w:rsidP="00C6236A">
            <w:pPr>
              <w:rPr>
                <w:rFonts w:ascii="Century Gothic" w:hAnsi="Century Gothic" w:cs="Arial"/>
                <w:b/>
                <w:bCs/>
                <w:sz w:val="24"/>
                <w:szCs w:val="24"/>
              </w:rPr>
            </w:pPr>
          </w:p>
          <w:p w:rsidR="00C6236A" w:rsidRPr="00C6236A" w:rsidRDefault="00C6236A" w:rsidP="00C6236A">
            <w:pPr>
              <w:rPr>
                <w:rFonts w:ascii="Century Gothic" w:hAnsi="Century Gothic" w:cs="Arial"/>
                <w:sz w:val="24"/>
                <w:szCs w:val="24"/>
              </w:rPr>
            </w:pPr>
            <w:r w:rsidRPr="00C6236A">
              <w:rPr>
                <w:rFonts w:ascii="Century Gothic" w:hAnsi="Century Gothic" w:cs="Arial"/>
                <w:b/>
                <w:bCs/>
                <w:sz w:val="24"/>
                <w:szCs w:val="24"/>
              </w:rPr>
              <w:t>Educação Patrimonial</w:t>
            </w:r>
          </w:p>
        </w:tc>
        <w:tc>
          <w:tcPr>
            <w:tcW w:w="8873" w:type="dxa"/>
          </w:tcPr>
          <w:p w:rsidR="00C6236A" w:rsidRPr="00C6236A" w:rsidRDefault="00C6236A" w:rsidP="00C6236A">
            <w:pPr>
              <w:autoSpaceDE w:val="0"/>
              <w:autoSpaceDN w:val="0"/>
              <w:adjustRightInd w:val="0"/>
              <w:rPr>
                <w:rFonts w:ascii="Century Gothic" w:hAnsi="Century Gothic" w:cs="Arial"/>
                <w:sz w:val="24"/>
                <w:szCs w:val="24"/>
              </w:rPr>
            </w:pPr>
            <w:r w:rsidRPr="00C6236A">
              <w:rPr>
                <w:rFonts w:ascii="Century Gothic" w:hAnsi="Century Gothic" w:cs="Arial"/>
                <w:sz w:val="24"/>
                <w:szCs w:val="24"/>
              </w:rPr>
              <w:t xml:space="preserve">A Educação Patrimonial deve ser comprovada através da comprovação da adesão ao projeto EDUCAR ou da apresentação de Projeto de Educação Patrimonial definido pelo município e da apresentação do relatório de Execução do projeto realizado no período de ação e preservação. O processo como um todo deverá ser realizado pelos responsáveis da Prefeitura Municipal e a empresa </w:t>
            </w:r>
            <w:r w:rsidRPr="00C6236A">
              <w:rPr>
                <w:rFonts w:ascii="Century Gothic" w:hAnsi="Century Gothic" w:cs="Arial"/>
                <w:sz w:val="24"/>
                <w:szCs w:val="24"/>
              </w:rPr>
              <w:lastRenderedPageBreak/>
              <w:t xml:space="preserve">será responsável por esclarecer </w:t>
            </w:r>
            <w:proofErr w:type="spellStart"/>
            <w:r w:rsidRPr="00C6236A">
              <w:rPr>
                <w:rFonts w:ascii="Century Gothic" w:hAnsi="Century Gothic" w:cs="Arial"/>
                <w:sz w:val="24"/>
                <w:szCs w:val="24"/>
              </w:rPr>
              <w:t>duvidas</w:t>
            </w:r>
            <w:proofErr w:type="spellEnd"/>
            <w:r w:rsidRPr="00C6236A">
              <w:rPr>
                <w:rFonts w:ascii="Century Gothic" w:hAnsi="Century Gothic" w:cs="Arial"/>
                <w:sz w:val="24"/>
                <w:szCs w:val="24"/>
              </w:rPr>
              <w:t xml:space="preserve"> adequar os projetos à metodologia estipulada pelo IEPHA/MG e dar suporte técnico para a comprovação destas atividades, além da correção dos mesmos. Para elaboração do Projeto, a Prefeitura Municipal deverá:</w:t>
            </w:r>
          </w:p>
          <w:p w:rsidR="00C6236A" w:rsidRPr="00C6236A" w:rsidRDefault="00C6236A" w:rsidP="00C6236A">
            <w:pPr>
              <w:autoSpaceDE w:val="0"/>
              <w:autoSpaceDN w:val="0"/>
              <w:adjustRightInd w:val="0"/>
              <w:rPr>
                <w:rFonts w:ascii="Century Gothic" w:hAnsi="Century Gothic" w:cs="Arial"/>
                <w:sz w:val="24"/>
                <w:szCs w:val="24"/>
              </w:rPr>
            </w:pPr>
            <w:r w:rsidRPr="00C6236A">
              <w:rPr>
                <w:rFonts w:ascii="Century Gothic" w:hAnsi="Century Gothic" w:cs="Arial"/>
                <w:sz w:val="24"/>
                <w:szCs w:val="24"/>
              </w:rPr>
              <w:t>• Seguir o modelo do IEPHA/MG, ou;</w:t>
            </w:r>
          </w:p>
          <w:p w:rsidR="00C6236A" w:rsidRPr="00C6236A" w:rsidRDefault="00C6236A" w:rsidP="00C6236A">
            <w:pPr>
              <w:autoSpaceDE w:val="0"/>
              <w:autoSpaceDN w:val="0"/>
              <w:adjustRightInd w:val="0"/>
              <w:rPr>
                <w:rFonts w:ascii="Century Gothic" w:hAnsi="Century Gothic" w:cs="Arial"/>
                <w:sz w:val="24"/>
                <w:szCs w:val="24"/>
              </w:rPr>
            </w:pPr>
            <w:r w:rsidRPr="00C6236A">
              <w:rPr>
                <w:rFonts w:ascii="Century Gothic" w:hAnsi="Century Gothic" w:cs="Arial"/>
                <w:sz w:val="24"/>
                <w:szCs w:val="24"/>
              </w:rPr>
              <w:t>• Elaborar um projeto com atividades associadas a bens culturais tombados, inventariados, registrados ou de relevância para a cultura local = Exigência do IEPHA/MG;</w:t>
            </w:r>
          </w:p>
          <w:p w:rsidR="00C6236A" w:rsidRPr="00C6236A" w:rsidRDefault="00C6236A" w:rsidP="00C6236A">
            <w:pPr>
              <w:autoSpaceDE w:val="0"/>
              <w:autoSpaceDN w:val="0"/>
              <w:adjustRightInd w:val="0"/>
              <w:rPr>
                <w:rFonts w:ascii="Century Gothic" w:hAnsi="Century Gothic" w:cs="Arial"/>
                <w:sz w:val="24"/>
                <w:szCs w:val="24"/>
              </w:rPr>
            </w:pPr>
            <w:r w:rsidRPr="00C6236A">
              <w:rPr>
                <w:rFonts w:ascii="Century Gothic" w:hAnsi="Century Gothic" w:cs="Arial"/>
                <w:sz w:val="24"/>
                <w:szCs w:val="24"/>
              </w:rPr>
              <w:t>• Formar uma equipe técnica para coordenar a elaboração e posterior execução do projeto;</w:t>
            </w:r>
          </w:p>
          <w:p w:rsidR="00C6236A" w:rsidRPr="00C6236A" w:rsidRDefault="00C6236A" w:rsidP="00C6236A">
            <w:pPr>
              <w:autoSpaceDE w:val="0"/>
              <w:autoSpaceDN w:val="0"/>
              <w:adjustRightInd w:val="0"/>
              <w:rPr>
                <w:rFonts w:ascii="Century Gothic" w:hAnsi="Century Gothic" w:cs="Arial"/>
                <w:sz w:val="24"/>
                <w:szCs w:val="24"/>
              </w:rPr>
            </w:pPr>
            <w:r w:rsidRPr="00C6236A">
              <w:rPr>
                <w:rFonts w:ascii="Century Gothic" w:hAnsi="Century Gothic" w:cs="Arial"/>
                <w:sz w:val="24"/>
                <w:szCs w:val="24"/>
              </w:rPr>
              <w:t xml:space="preserve">• Convocar diretoras de escolas, professoras, pedagogas e comunidade escolar que </w:t>
            </w:r>
            <w:r w:rsidRPr="00C6236A">
              <w:rPr>
                <w:rFonts w:ascii="Century Gothic" w:hAnsi="Century Gothic" w:cs="Arial"/>
                <w:b/>
                <w:bCs/>
                <w:sz w:val="24"/>
                <w:szCs w:val="24"/>
              </w:rPr>
              <w:t xml:space="preserve">efetivamente </w:t>
            </w:r>
            <w:r w:rsidRPr="00C6236A">
              <w:rPr>
                <w:rFonts w:ascii="Century Gothic" w:hAnsi="Century Gothic" w:cs="Arial"/>
                <w:sz w:val="24"/>
                <w:szCs w:val="24"/>
              </w:rPr>
              <w:t>poderão participar do projeto;</w:t>
            </w:r>
          </w:p>
          <w:p w:rsidR="00C6236A" w:rsidRPr="00C6236A" w:rsidRDefault="00C6236A" w:rsidP="00C6236A">
            <w:pPr>
              <w:autoSpaceDE w:val="0"/>
              <w:autoSpaceDN w:val="0"/>
              <w:adjustRightInd w:val="0"/>
              <w:rPr>
                <w:rFonts w:ascii="Century Gothic" w:hAnsi="Century Gothic" w:cs="Arial"/>
                <w:sz w:val="24"/>
                <w:szCs w:val="24"/>
              </w:rPr>
            </w:pPr>
            <w:r w:rsidRPr="00C6236A">
              <w:rPr>
                <w:rFonts w:ascii="Century Gothic" w:hAnsi="Century Gothic" w:cs="Arial"/>
                <w:sz w:val="24"/>
                <w:szCs w:val="24"/>
              </w:rPr>
              <w:t>• As atividades planejadas deverão ser compatíveis com as habilidades e a realidade local da Equipe Técnica e do grupo participante, assim como a verba disponível e equipamentos deverão ser suficientes para a execução do projeto;</w:t>
            </w:r>
          </w:p>
          <w:p w:rsidR="00C6236A" w:rsidRPr="00C6236A" w:rsidRDefault="00C6236A" w:rsidP="00EC4D9F">
            <w:pPr>
              <w:autoSpaceDE w:val="0"/>
              <w:autoSpaceDN w:val="0"/>
              <w:adjustRightInd w:val="0"/>
              <w:rPr>
                <w:rFonts w:ascii="Century Gothic" w:hAnsi="Century Gothic" w:cs="Arial"/>
                <w:sz w:val="24"/>
                <w:szCs w:val="24"/>
              </w:rPr>
            </w:pPr>
            <w:r w:rsidRPr="00C6236A">
              <w:rPr>
                <w:rFonts w:ascii="Century Gothic" w:hAnsi="Century Gothic" w:cs="Arial"/>
                <w:sz w:val="24"/>
                <w:szCs w:val="24"/>
              </w:rPr>
              <w:t>• Enviar a comprovação das atividades de educação patrimonial por e-mail para a Coorden</w:t>
            </w:r>
            <w:r w:rsidR="00EC4D9F">
              <w:rPr>
                <w:rFonts w:ascii="Century Gothic" w:hAnsi="Century Gothic" w:cs="Arial"/>
                <w:sz w:val="24"/>
                <w:szCs w:val="24"/>
              </w:rPr>
              <w:t xml:space="preserve">ação de Educação </w:t>
            </w:r>
            <w:proofErr w:type="gramStart"/>
            <w:r w:rsidR="00EC4D9F">
              <w:rPr>
                <w:rFonts w:ascii="Century Gothic" w:hAnsi="Century Gothic" w:cs="Arial"/>
                <w:sz w:val="24"/>
                <w:szCs w:val="24"/>
              </w:rPr>
              <w:t>Patrimonial ,</w:t>
            </w:r>
            <w:proofErr w:type="gramEnd"/>
            <w:r w:rsidRPr="00C6236A">
              <w:rPr>
                <w:rFonts w:ascii="Century Gothic" w:hAnsi="Century Gothic" w:cs="Arial"/>
                <w:sz w:val="24"/>
                <w:szCs w:val="24"/>
              </w:rPr>
              <w:t xml:space="preserve"> para que se faça revisão e</w:t>
            </w:r>
            <w:r w:rsidR="00EC4D9F">
              <w:rPr>
                <w:rFonts w:ascii="Century Gothic" w:hAnsi="Century Gothic" w:cs="Arial"/>
                <w:sz w:val="24"/>
                <w:szCs w:val="24"/>
              </w:rPr>
              <w:t xml:space="preserve"> </w:t>
            </w:r>
            <w:bookmarkStart w:id="0" w:name="_GoBack"/>
            <w:bookmarkEnd w:id="0"/>
            <w:r w:rsidRPr="00C6236A">
              <w:rPr>
                <w:rFonts w:ascii="Century Gothic" w:hAnsi="Century Gothic" w:cs="Arial"/>
                <w:sz w:val="24"/>
                <w:szCs w:val="24"/>
              </w:rPr>
              <w:t xml:space="preserve">acompanhamento ao longo da sua elaboração; </w:t>
            </w:r>
          </w:p>
        </w:tc>
      </w:tr>
      <w:tr w:rsidR="00C6236A" w:rsidRPr="00AD6CB1" w:rsidTr="00570DBE">
        <w:tc>
          <w:tcPr>
            <w:tcW w:w="1470" w:type="dxa"/>
          </w:tcPr>
          <w:p w:rsidR="00C6236A" w:rsidRPr="00C6236A" w:rsidRDefault="00C6236A" w:rsidP="00C6236A">
            <w:pPr>
              <w:autoSpaceDE w:val="0"/>
              <w:autoSpaceDN w:val="0"/>
              <w:adjustRightInd w:val="0"/>
              <w:rPr>
                <w:rFonts w:ascii="Century Gothic" w:hAnsi="Century Gothic" w:cs="Arial"/>
                <w:b/>
                <w:bCs/>
                <w:sz w:val="24"/>
                <w:szCs w:val="24"/>
              </w:rPr>
            </w:pPr>
            <w:r w:rsidRPr="00C6236A">
              <w:rPr>
                <w:rFonts w:ascii="Century Gothic" w:hAnsi="Century Gothic" w:cs="Arial"/>
                <w:b/>
                <w:bCs/>
                <w:sz w:val="24"/>
                <w:szCs w:val="24"/>
              </w:rPr>
              <w:lastRenderedPageBreak/>
              <w:t>Quadro VI</w:t>
            </w:r>
          </w:p>
          <w:p w:rsidR="00C6236A" w:rsidRPr="00C6236A" w:rsidRDefault="00C6236A" w:rsidP="00C6236A">
            <w:pPr>
              <w:autoSpaceDE w:val="0"/>
              <w:autoSpaceDN w:val="0"/>
              <w:adjustRightInd w:val="0"/>
              <w:rPr>
                <w:rFonts w:ascii="Century Gothic" w:hAnsi="Century Gothic" w:cs="Arial"/>
                <w:b/>
                <w:bCs/>
                <w:sz w:val="24"/>
                <w:szCs w:val="24"/>
              </w:rPr>
            </w:pPr>
          </w:p>
          <w:p w:rsidR="00C6236A" w:rsidRPr="00C6236A" w:rsidRDefault="00C6236A" w:rsidP="00C6236A">
            <w:pPr>
              <w:autoSpaceDE w:val="0"/>
              <w:autoSpaceDN w:val="0"/>
              <w:adjustRightInd w:val="0"/>
              <w:rPr>
                <w:rFonts w:ascii="Century Gothic" w:hAnsi="Century Gothic" w:cs="Arial"/>
                <w:b/>
                <w:bCs/>
                <w:sz w:val="24"/>
                <w:szCs w:val="24"/>
              </w:rPr>
            </w:pPr>
            <w:r w:rsidRPr="00C6236A">
              <w:rPr>
                <w:rFonts w:ascii="Century Gothic" w:hAnsi="Century Gothic" w:cs="Arial"/>
                <w:b/>
                <w:bCs/>
                <w:sz w:val="24"/>
                <w:szCs w:val="24"/>
              </w:rPr>
              <w:t>Relatório de</w:t>
            </w:r>
          </w:p>
          <w:p w:rsidR="00C6236A" w:rsidRPr="00C6236A" w:rsidRDefault="00C6236A" w:rsidP="00C6236A">
            <w:pPr>
              <w:autoSpaceDE w:val="0"/>
              <w:autoSpaceDN w:val="0"/>
              <w:adjustRightInd w:val="0"/>
              <w:rPr>
                <w:rFonts w:ascii="Century Gothic" w:hAnsi="Century Gothic" w:cs="Arial"/>
                <w:sz w:val="24"/>
                <w:szCs w:val="24"/>
              </w:rPr>
            </w:pPr>
            <w:r w:rsidRPr="00C6236A">
              <w:rPr>
                <w:rFonts w:ascii="Century Gothic" w:hAnsi="Century Gothic" w:cs="Arial"/>
                <w:b/>
                <w:bCs/>
                <w:sz w:val="24"/>
                <w:szCs w:val="24"/>
              </w:rPr>
              <w:t>Registro de bens imateriais</w:t>
            </w:r>
          </w:p>
        </w:tc>
        <w:tc>
          <w:tcPr>
            <w:tcW w:w="8873" w:type="dxa"/>
          </w:tcPr>
          <w:p w:rsidR="00C6236A" w:rsidRPr="00C6236A" w:rsidRDefault="00C6236A" w:rsidP="00C6236A">
            <w:pPr>
              <w:autoSpaceDE w:val="0"/>
              <w:autoSpaceDN w:val="0"/>
              <w:adjustRightInd w:val="0"/>
              <w:rPr>
                <w:rFonts w:ascii="Century Gothic" w:hAnsi="Century Gothic" w:cs="Arial"/>
                <w:sz w:val="24"/>
                <w:szCs w:val="24"/>
              </w:rPr>
            </w:pPr>
            <w:r w:rsidRPr="00C6236A">
              <w:rPr>
                <w:rFonts w:ascii="Century Gothic" w:hAnsi="Century Gothic" w:cs="Arial"/>
                <w:sz w:val="24"/>
                <w:szCs w:val="24"/>
              </w:rPr>
              <w:t>Elaboração de 01 (um) Relatório de Registro de patrimônio imaterial, onde será fornecida, pela empresa, uma ficha para levantamento de informações e dados, que a Prefeitura junto ao Setor de Cultura e Educação, deverá levantar na época da realização do evento, além de registrá-la através de fotografias para que seja comprovada a atividade.</w:t>
            </w:r>
          </w:p>
        </w:tc>
      </w:tr>
    </w:tbl>
    <w:p w:rsidR="00355451" w:rsidRPr="00CB39B8" w:rsidRDefault="00355451" w:rsidP="009258B9">
      <w:pPr>
        <w:tabs>
          <w:tab w:val="left" w:pos="567"/>
          <w:tab w:val="left" w:pos="3544"/>
        </w:tabs>
        <w:jc w:val="both"/>
        <w:rPr>
          <w:rFonts w:ascii="Century Gothic" w:hAnsi="Century Gothic"/>
          <w:sz w:val="24"/>
          <w:szCs w:val="24"/>
        </w:rPr>
      </w:pPr>
    </w:p>
    <w:tbl>
      <w:tblPr>
        <w:tblW w:w="1020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6"/>
        <w:gridCol w:w="780"/>
        <w:gridCol w:w="779"/>
        <w:gridCol w:w="4036"/>
        <w:gridCol w:w="2059"/>
        <w:gridCol w:w="2126"/>
      </w:tblGrid>
      <w:tr w:rsidR="009258B9" w:rsidRPr="00CB39B8" w:rsidTr="00EB23B0">
        <w:tc>
          <w:tcPr>
            <w:tcW w:w="10206" w:type="dxa"/>
            <w:gridSpan w:val="6"/>
            <w:shd w:val="clear" w:color="auto" w:fill="B3B3B3"/>
            <w:vAlign w:val="center"/>
          </w:tcPr>
          <w:p w:rsidR="009258B9" w:rsidRPr="00CB39B8" w:rsidRDefault="009258B9" w:rsidP="00EB23B0">
            <w:pPr>
              <w:tabs>
                <w:tab w:val="left" w:pos="567"/>
                <w:tab w:val="left" w:pos="3544"/>
              </w:tabs>
              <w:jc w:val="both"/>
              <w:rPr>
                <w:rFonts w:ascii="Century Gothic" w:hAnsi="Century Gothic"/>
                <w:b/>
                <w:sz w:val="24"/>
                <w:szCs w:val="24"/>
              </w:rPr>
            </w:pPr>
            <w:r w:rsidRPr="00CB39B8">
              <w:rPr>
                <w:rFonts w:ascii="Century Gothic" w:hAnsi="Century Gothic"/>
                <w:b/>
                <w:sz w:val="24"/>
                <w:szCs w:val="24"/>
              </w:rPr>
              <w:t>Serviços de Assessoria</w:t>
            </w:r>
          </w:p>
        </w:tc>
      </w:tr>
      <w:tr w:rsidR="009258B9" w:rsidRPr="00CB39B8" w:rsidTr="00381C08">
        <w:tc>
          <w:tcPr>
            <w:tcW w:w="426" w:type="dxa"/>
            <w:vAlign w:val="center"/>
          </w:tcPr>
          <w:p w:rsidR="009258B9" w:rsidRPr="00CB39B8" w:rsidRDefault="009258B9" w:rsidP="00EB23B0">
            <w:pPr>
              <w:tabs>
                <w:tab w:val="left" w:pos="567"/>
                <w:tab w:val="left" w:pos="3544"/>
              </w:tabs>
              <w:jc w:val="both"/>
              <w:rPr>
                <w:rFonts w:ascii="Century Gothic" w:hAnsi="Century Gothic"/>
                <w:b/>
                <w:color w:val="000000"/>
                <w:sz w:val="24"/>
                <w:szCs w:val="24"/>
              </w:rPr>
            </w:pPr>
            <w:r w:rsidRPr="00CB39B8">
              <w:rPr>
                <w:rFonts w:ascii="Century Gothic" w:hAnsi="Century Gothic"/>
                <w:b/>
                <w:color w:val="000000"/>
                <w:sz w:val="24"/>
                <w:szCs w:val="24"/>
              </w:rPr>
              <w:t>N°</w:t>
            </w:r>
          </w:p>
        </w:tc>
        <w:tc>
          <w:tcPr>
            <w:tcW w:w="780" w:type="dxa"/>
            <w:vAlign w:val="center"/>
          </w:tcPr>
          <w:p w:rsidR="009258B9" w:rsidRPr="00CB39B8" w:rsidRDefault="009258B9" w:rsidP="00EB23B0">
            <w:pPr>
              <w:tabs>
                <w:tab w:val="left" w:pos="567"/>
                <w:tab w:val="left" w:pos="3544"/>
              </w:tabs>
              <w:jc w:val="both"/>
              <w:rPr>
                <w:rFonts w:ascii="Century Gothic" w:hAnsi="Century Gothic"/>
                <w:b/>
                <w:sz w:val="24"/>
                <w:szCs w:val="24"/>
              </w:rPr>
            </w:pPr>
            <w:r w:rsidRPr="00CB39B8">
              <w:rPr>
                <w:rFonts w:ascii="Century Gothic" w:hAnsi="Century Gothic"/>
                <w:b/>
                <w:sz w:val="24"/>
                <w:szCs w:val="24"/>
              </w:rPr>
              <w:t>QTD</w:t>
            </w:r>
          </w:p>
        </w:tc>
        <w:tc>
          <w:tcPr>
            <w:tcW w:w="779" w:type="dxa"/>
            <w:vAlign w:val="center"/>
          </w:tcPr>
          <w:p w:rsidR="009258B9" w:rsidRPr="00CB39B8" w:rsidRDefault="009258B9" w:rsidP="00EB23B0">
            <w:pPr>
              <w:tabs>
                <w:tab w:val="left" w:pos="567"/>
                <w:tab w:val="left" w:pos="3544"/>
              </w:tabs>
              <w:jc w:val="both"/>
              <w:rPr>
                <w:rFonts w:ascii="Century Gothic" w:hAnsi="Century Gothic"/>
                <w:b/>
                <w:sz w:val="24"/>
                <w:szCs w:val="24"/>
              </w:rPr>
            </w:pPr>
            <w:r w:rsidRPr="00CB39B8">
              <w:rPr>
                <w:rFonts w:ascii="Century Gothic" w:hAnsi="Century Gothic"/>
                <w:b/>
                <w:sz w:val="24"/>
                <w:szCs w:val="24"/>
              </w:rPr>
              <w:t>UNID</w:t>
            </w:r>
          </w:p>
        </w:tc>
        <w:tc>
          <w:tcPr>
            <w:tcW w:w="4036" w:type="dxa"/>
            <w:vAlign w:val="bottom"/>
          </w:tcPr>
          <w:p w:rsidR="009258B9" w:rsidRPr="00CB39B8" w:rsidRDefault="009258B9" w:rsidP="00EB23B0">
            <w:pPr>
              <w:tabs>
                <w:tab w:val="left" w:pos="567"/>
                <w:tab w:val="left" w:pos="3544"/>
              </w:tabs>
              <w:jc w:val="both"/>
              <w:rPr>
                <w:rFonts w:ascii="Century Gothic" w:hAnsi="Century Gothic"/>
                <w:b/>
                <w:sz w:val="24"/>
                <w:szCs w:val="24"/>
              </w:rPr>
            </w:pPr>
            <w:r w:rsidRPr="00CB39B8">
              <w:rPr>
                <w:rFonts w:ascii="Century Gothic" w:hAnsi="Century Gothic"/>
                <w:b/>
                <w:sz w:val="24"/>
                <w:szCs w:val="24"/>
              </w:rPr>
              <w:t>DESCRIÇÃO</w:t>
            </w:r>
          </w:p>
        </w:tc>
        <w:tc>
          <w:tcPr>
            <w:tcW w:w="2059" w:type="dxa"/>
          </w:tcPr>
          <w:p w:rsidR="009258B9" w:rsidRPr="00CB39B8" w:rsidRDefault="009258B9" w:rsidP="00EB23B0">
            <w:pPr>
              <w:tabs>
                <w:tab w:val="left" w:pos="567"/>
                <w:tab w:val="left" w:pos="3544"/>
              </w:tabs>
              <w:jc w:val="both"/>
              <w:rPr>
                <w:rFonts w:ascii="Century Gothic" w:hAnsi="Century Gothic"/>
                <w:b/>
                <w:sz w:val="24"/>
                <w:szCs w:val="24"/>
              </w:rPr>
            </w:pPr>
            <w:r w:rsidRPr="00CB39B8">
              <w:rPr>
                <w:rFonts w:ascii="Century Gothic" w:hAnsi="Century Gothic"/>
                <w:b/>
                <w:sz w:val="24"/>
                <w:szCs w:val="24"/>
              </w:rPr>
              <w:t>Valor Mensal</w:t>
            </w:r>
          </w:p>
        </w:tc>
        <w:tc>
          <w:tcPr>
            <w:tcW w:w="2126" w:type="dxa"/>
          </w:tcPr>
          <w:p w:rsidR="009258B9" w:rsidRPr="00CB39B8" w:rsidRDefault="009258B9" w:rsidP="00EB23B0">
            <w:pPr>
              <w:tabs>
                <w:tab w:val="left" w:pos="567"/>
                <w:tab w:val="left" w:pos="3544"/>
              </w:tabs>
              <w:jc w:val="both"/>
              <w:rPr>
                <w:rFonts w:ascii="Century Gothic" w:hAnsi="Century Gothic"/>
                <w:b/>
                <w:sz w:val="24"/>
                <w:szCs w:val="24"/>
              </w:rPr>
            </w:pPr>
            <w:r w:rsidRPr="00CB39B8">
              <w:rPr>
                <w:rFonts w:ascii="Century Gothic" w:hAnsi="Century Gothic"/>
                <w:b/>
                <w:sz w:val="24"/>
                <w:szCs w:val="24"/>
              </w:rPr>
              <w:t>Valor Anual Total</w:t>
            </w:r>
          </w:p>
        </w:tc>
      </w:tr>
      <w:tr w:rsidR="009258B9" w:rsidRPr="00CB39B8" w:rsidTr="00381C08">
        <w:tc>
          <w:tcPr>
            <w:tcW w:w="426" w:type="dxa"/>
            <w:vAlign w:val="center"/>
          </w:tcPr>
          <w:p w:rsidR="009258B9" w:rsidRPr="003B086D" w:rsidRDefault="009258B9" w:rsidP="00EB23B0">
            <w:pPr>
              <w:tabs>
                <w:tab w:val="left" w:pos="567"/>
                <w:tab w:val="left" w:pos="3544"/>
              </w:tabs>
              <w:jc w:val="both"/>
              <w:rPr>
                <w:rFonts w:ascii="Century Gothic" w:hAnsi="Century Gothic"/>
                <w:color w:val="000000"/>
                <w:sz w:val="24"/>
                <w:szCs w:val="24"/>
              </w:rPr>
            </w:pPr>
            <w:r w:rsidRPr="003B086D">
              <w:rPr>
                <w:rFonts w:ascii="Century Gothic" w:hAnsi="Century Gothic"/>
                <w:color w:val="000000"/>
                <w:sz w:val="24"/>
                <w:szCs w:val="24"/>
              </w:rPr>
              <w:t>01</w:t>
            </w:r>
          </w:p>
        </w:tc>
        <w:tc>
          <w:tcPr>
            <w:tcW w:w="780" w:type="dxa"/>
            <w:vAlign w:val="center"/>
          </w:tcPr>
          <w:p w:rsidR="009258B9" w:rsidRPr="003B086D" w:rsidRDefault="009258B9" w:rsidP="00EB23B0">
            <w:pPr>
              <w:tabs>
                <w:tab w:val="left" w:pos="567"/>
                <w:tab w:val="left" w:pos="3544"/>
              </w:tabs>
              <w:jc w:val="both"/>
              <w:rPr>
                <w:rFonts w:ascii="Century Gothic" w:hAnsi="Century Gothic"/>
                <w:sz w:val="24"/>
                <w:szCs w:val="24"/>
              </w:rPr>
            </w:pPr>
            <w:r w:rsidRPr="003B086D">
              <w:rPr>
                <w:rFonts w:ascii="Century Gothic" w:hAnsi="Century Gothic"/>
                <w:sz w:val="24"/>
                <w:szCs w:val="24"/>
              </w:rPr>
              <w:t xml:space="preserve">12 </w:t>
            </w:r>
          </w:p>
        </w:tc>
        <w:tc>
          <w:tcPr>
            <w:tcW w:w="779" w:type="dxa"/>
            <w:vAlign w:val="center"/>
          </w:tcPr>
          <w:p w:rsidR="009258B9" w:rsidRPr="003B086D" w:rsidRDefault="009258B9" w:rsidP="00EB23B0">
            <w:pPr>
              <w:tabs>
                <w:tab w:val="left" w:pos="567"/>
                <w:tab w:val="left" w:pos="3544"/>
              </w:tabs>
              <w:jc w:val="both"/>
              <w:rPr>
                <w:rFonts w:ascii="Century Gothic" w:hAnsi="Century Gothic"/>
                <w:sz w:val="24"/>
                <w:szCs w:val="24"/>
              </w:rPr>
            </w:pPr>
            <w:r w:rsidRPr="003B086D">
              <w:rPr>
                <w:rFonts w:ascii="Century Gothic" w:hAnsi="Century Gothic"/>
                <w:sz w:val="24"/>
                <w:szCs w:val="24"/>
              </w:rPr>
              <w:t>Meses</w:t>
            </w:r>
          </w:p>
        </w:tc>
        <w:tc>
          <w:tcPr>
            <w:tcW w:w="4036" w:type="dxa"/>
            <w:vAlign w:val="bottom"/>
          </w:tcPr>
          <w:p w:rsidR="009258B9" w:rsidRPr="003B086D" w:rsidRDefault="00381C08" w:rsidP="00EB23B0">
            <w:pPr>
              <w:tabs>
                <w:tab w:val="left" w:pos="567"/>
                <w:tab w:val="left" w:pos="3544"/>
              </w:tabs>
              <w:jc w:val="both"/>
              <w:rPr>
                <w:rFonts w:ascii="Century Gothic" w:hAnsi="Century Gothic"/>
                <w:b/>
                <w:sz w:val="24"/>
                <w:szCs w:val="24"/>
              </w:rPr>
            </w:pPr>
            <w:r w:rsidRPr="00EB23B0">
              <w:rPr>
                <w:rFonts w:ascii="Century Gothic" w:hAnsi="Century Gothic" w:cs="Arial"/>
                <w:b/>
                <w:iCs/>
                <w:sz w:val="22"/>
                <w:szCs w:val="22"/>
              </w:rPr>
              <w:t>PRESTAÇÃO DE CONSULTORIA TÉCNICA PARA ATUALIZAÇÃO, MANUTENÇÃO E SISTEMATIZAÇÃO DA POLÍTICA CULTURAL NO MUNICÍ</w:t>
            </w:r>
            <w:r>
              <w:rPr>
                <w:rFonts w:ascii="Century Gothic" w:hAnsi="Century Gothic" w:cs="Arial"/>
                <w:b/>
                <w:iCs/>
                <w:sz w:val="22"/>
                <w:szCs w:val="22"/>
              </w:rPr>
              <w:t>PIO DE CONCEIÇÃO DOS OUROS – MG</w:t>
            </w:r>
          </w:p>
        </w:tc>
        <w:tc>
          <w:tcPr>
            <w:tcW w:w="2059" w:type="dxa"/>
          </w:tcPr>
          <w:p w:rsidR="009258B9" w:rsidRPr="00CB39B8" w:rsidRDefault="009258B9" w:rsidP="00EB23B0">
            <w:pPr>
              <w:tabs>
                <w:tab w:val="left" w:pos="567"/>
                <w:tab w:val="left" w:pos="3544"/>
              </w:tabs>
              <w:jc w:val="both"/>
              <w:rPr>
                <w:rFonts w:ascii="Century Gothic" w:hAnsi="Century Gothic"/>
                <w:sz w:val="24"/>
                <w:szCs w:val="24"/>
                <w:highlight w:val="yellow"/>
              </w:rPr>
            </w:pPr>
          </w:p>
        </w:tc>
        <w:tc>
          <w:tcPr>
            <w:tcW w:w="2126" w:type="dxa"/>
          </w:tcPr>
          <w:p w:rsidR="009258B9" w:rsidRPr="00CB39B8" w:rsidRDefault="009258B9" w:rsidP="00EB23B0">
            <w:pPr>
              <w:tabs>
                <w:tab w:val="left" w:pos="567"/>
                <w:tab w:val="left" w:pos="3544"/>
              </w:tabs>
              <w:jc w:val="both"/>
              <w:rPr>
                <w:rFonts w:ascii="Century Gothic" w:hAnsi="Century Gothic"/>
                <w:sz w:val="24"/>
                <w:szCs w:val="24"/>
                <w:highlight w:val="yellow"/>
              </w:rPr>
            </w:pPr>
          </w:p>
        </w:tc>
      </w:tr>
      <w:tr w:rsidR="009258B9" w:rsidRPr="00CB39B8" w:rsidTr="00381C08">
        <w:tc>
          <w:tcPr>
            <w:tcW w:w="6021" w:type="dxa"/>
            <w:gridSpan w:val="4"/>
            <w:shd w:val="clear" w:color="auto" w:fill="B3B3B3"/>
            <w:vAlign w:val="center"/>
          </w:tcPr>
          <w:p w:rsidR="009258B9" w:rsidRPr="003B086D" w:rsidRDefault="009258B9" w:rsidP="00EB23B0">
            <w:pPr>
              <w:tabs>
                <w:tab w:val="left" w:pos="567"/>
                <w:tab w:val="left" w:pos="3544"/>
              </w:tabs>
              <w:jc w:val="both"/>
              <w:rPr>
                <w:rFonts w:ascii="Century Gothic" w:hAnsi="Century Gothic"/>
                <w:b/>
                <w:sz w:val="24"/>
                <w:szCs w:val="24"/>
              </w:rPr>
            </w:pPr>
            <w:r w:rsidRPr="003B086D">
              <w:rPr>
                <w:rFonts w:ascii="Century Gothic" w:hAnsi="Century Gothic"/>
                <w:b/>
                <w:sz w:val="24"/>
                <w:szCs w:val="24"/>
              </w:rPr>
              <w:t>TOTAL GERAL</w:t>
            </w:r>
          </w:p>
        </w:tc>
        <w:tc>
          <w:tcPr>
            <w:tcW w:w="4185" w:type="dxa"/>
            <w:gridSpan w:val="2"/>
            <w:shd w:val="clear" w:color="auto" w:fill="B3B3B3"/>
          </w:tcPr>
          <w:p w:rsidR="009258B9" w:rsidRPr="00CB39B8" w:rsidRDefault="009258B9" w:rsidP="00EB23B0">
            <w:pPr>
              <w:tabs>
                <w:tab w:val="left" w:pos="567"/>
                <w:tab w:val="left" w:pos="3544"/>
              </w:tabs>
              <w:jc w:val="both"/>
              <w:rPr>
                <w:rFonts w:ascii="Century Gothic" w:hAnsi="Century Gothic"/>
                <w:sz w:val="24"/>
                <w:szCs w:val="24"/>
              </w:rPr>
            </w:pPr>
          </w:p>
        </w:tc>
      </w:tr>
    </w:tbl>
    <w:p w:rsidR="009258B9" w:rsidRPr="00CB39B8" w:rsidRDefault="009258B9" w:rsidP="009258B9">
      <w:pPr>
        <w:tabs>
          <w:tab w:val="left" w:pos="567"/>
          <w:tab w:val="left" w:pos="3544"/>
        </w:tabs>
        <w:autoSpaceDE w:val="0"/>
        <w:autoSpaceDN w:val="0"/>
        <w:adjustRightInd w:val="0"/>
        <w:jc w:val="both"/>
        <w:rPr>
          <w:rFonts w:ascii="Century Gothic" w:hAnsi="Century Gothic" w:cs="Arial"/>
          <w:noProof/>
          <w:color w:val="000000"/>
          <w:sz w:val="24"/>
          <w:szCs w:val="24"/>
        </w:rPr>
      </w:pPr>
      <w:r w:rsidRPr="00CB39B8">
        <w:rPr>
          <w:rFonts w:ascii="Century Gothic" w:hAnsi="Century Gothic" w:cs="Arial"/>
          <w:noProof/>
          <w:sz w:val="24"/>
          <w:szCs w:val="24"/>
        </w:rPr>
        <w:t xml:space="preserve">Prazo de validade da proposta: </w:t>
      </w:r>
      <w:r w:rsidRPr="00CB39B8">
        <w:rPr>
          <w:rFonts w:ascii="Century Gothic" w:hAnsi="Century Gothic" w:cs="Arial"/>
          <w:noProof/>
          <w:color w:val="000000"/>
          <w:sz w:val="24"/>
          <w:szCs w:val="24"/>
        </w:rPr>
        <w:t>60 DIAS</w:t>
      </w:r>
    </w:p>
    <w:p w:rsidR="009258B9" w:rsidRPr="00CB39B8" w:rsidRDefault="009258B9" w:rsidP="009258B9">
      <w:pPr>
        <w:tabs>
          <w:tab w:val="left" w:pos="567"/>
          <w:tab w:val="left" w:pos="3544"/>
        </w:tabs>
        <w:autoSpaceDE w:val="0"/>
        <w:autoSpaceDN w:val="0"/>
        <w:adjustRightInd w:val="0"/>
        <w:jc w:val="both"/>
        <w:rPr>
          <w:rFonts w:ascii="Century Gothic" w:hAnsi="Century Gothic" w:cs="Arial"/>
          <w:noProof/>
          <w:sz w:val="24"/>
          <w:szCs w:val="24"/>
        </w:rPr>
      </w:pPr>
    </w:p>
    <w:p w:rsidR="009258B9" w:rsidRPr="00CB39B8" w:rsidRDefault="009258B9" w:rsidP="009258B9">
      <w:pPr>
        <w:tabs>
          <w:tab w:val="left" w:pos="567"/>
          <w:tab w:val="left" w:pos="3544"/>
        </w:tabs>
        <w:autoSpaceDE w:val="0"/>
        <w:autoSpaceDN w:val="0"/>
        <w:adjustRightInd w:val="0"/>
        <w:jc w:val="both"/>
        <w:rPr>
          <w:rFonts w:ascii="Century Gothic" w:hAnsi="Century Gothic" w:cs="Arial"/>
          <w:noProof/>
          <w:color w:val="000000"/>
          <w:sz w:val="24"/>
          <w:szCs w:val="24"/>
        </w:rPr>
      </w:pPr>
      <w:r w:rsidRPr="00CB39B8">
        <w:rPr>
          <w:rFonts w:ascii="Century Gothic" w:hAnsi="Century Gothic" w:cs="Arial"/>
          <w:noProof/>
          <w:sz w:val="24"/>
          <w:szCs w:val="24"/>
        </w:rPr>
        <w:t>Condição de Pagamento: 10 (DEZ)</w:t>
      </w:r>
      <w:r w:rsidRPr="00CB39B8">
        <w:rPr>
          <w:rFonts w:ascii="Century Gothic" w:hAnsi="Century Gothic" w:cs="Arial"/>
          <w:noProof/>
          <w:color w:val="000000"/>
          <w:sz w:val="24"/>
          <w:szCs w:val="24"/>
        </w:rPr>
        <w:t xml:space="preserve"> DIAS UTEÍS APÓS EMISSÃO DA NOTA FISCAL E EXECUÇÃO DOS SERVIÇOS.</w:t>
      </w:r>
    </w:p>
    <w:p w:rsidR="009258B9" w:rsidRPr="00CB39B8" w:rsidRDefault="009258B9" w:rsidP="009258B9">
      <w:pPr>
        <w:tabs>
          <w:tab w:val="left" w:pos="567"/>
          <w:tab w:val="left" w:pos="3544"/>
        </w:tabs>
        <w:autoSpaceDE w:val="0"/>
        <w:autoSpaceDN w:val="0"/>
        <w:adjustRightInd w:val="0"/>
        <w:jc w:val="both"/>
        <w:rPr>
          <w:rFonts w:ascii="Century Gothic" w:hAnsi="Century Gothic" w:cs="Arial"/>
          <w:noProof/>
          <w:sz w:val="24"/>
          <w:szCs w:val="24"/>
        </w:rPr>
      </w:pPr>
    </w:p>
    <w:p w:rsidR="009258B9" w:rsidRPr="00CB39B8" w:rsidRDefault="009258B9" w:rsidP="009258B9">
      <w:pPr>
        <w:tabs>
          <w:tab w:val="left" w:pos="567"/>
          <w:tab w:val="left" w:pos="3544"/>
        </w:tabs>
        <w:autoSpaceDE w:val="0"/>
        <w:autoSpaceDN w:val="0"/>
        <w:adjustRightInd w:val="0"/>
        <w:jc w:val="both"/>
        <w:rPr>
          <w:rFonts w:ascii="Century Gothic" w:hAnsi="Century Gothic" w:cs="Arial"/>
          <w:noProof/>
          <w:sz w:val="24"/>
          <w:szCs w:val="24"/>
        </w:rPr>
      </w:pPr>
      <w:r w:rsidRPr="00CB39B8">
        <w:rPr>
          <w:rFonts w:ascii="Century Gothic" w:hAnsi="Century Gothic" w:cs="Arial"/>
          <w:noProof/>
          <w:sz w:val="24"/>
          <w:szCs w:val="24"/>
        </w:rPr>
        <w:t xml:space="preserve">Declaro que nos preços propostos encontram-se incluídos todos os tributos, salários, encargos sociais e fiscais, bem como frete até o destino e quaisquer outros ônus que por ventura possam recair sobre o fornecimento do objeto da presente licitação e que estou de acordo com todas as normas e solicitações deste convite e seus anexos. </w:t>
      </w:r>
    </w:p>
    <w:p w:rsidR="009258B9" w:rsidRPr="00CB39B8" w:rsidRDefault="009258B9" w:rsidP="009258B9">
      <w:pPr>
        <w:tabs>
          <w:tab w:val="left" w:pos="567"/>
          <w:tab w:val="left" w:pos="3544"/>
        </w:tabs>
        <w:autoSpaceDE w:val="0"/>
        <w:autoSpaceDN w:val="0"/>
        <w:adjustRightInd w:val="0"/>
        <w:jc w:val="both"/>
        <w:rPr>
          <w:rFonts w:ascii="Century Gothic" w:hAnsi="Century Gothic" w:cs="Arial"/>
          <w:noProof/>
          <w:sz w:val="24"/>
          <w:szCs w:val="24"/>
        </w:rPr>
      </w:pPr>
    </w:p>
    <w:p w:rsidR="009258B9" w:rsidRPr="00951120" w:rsidRDefault="009258B9" w:rsidP="009258B9">
      <w:pPr>
        <w:tabs>
          <w:tab w:val="left" w:pos="567"/>
          <w:tab w:val="left" w:pos="3544"/>
        </w:tabs>
        <w:autoSpaceDE w:val="0"/>
        <w:autoSpaceDN w:val="0"/>
        <w:adjustRightInd w:val="0"/>
        <w:jc w:val="both"/>
        <w:rPr>
          <w:rFonts w:ascii="Century Gothic" w:hAnsi="Century Gothic" w:cs="Arial"/>
          <w:noProof/>
          <w:sz w:val="16"/>
          <w:szCs w:val="16"/>
        </w:rPr>
      </w:pPr>
      <w:r w:rsidRPr="00951120">
        <w:rPr>
          <w:rFonts w:ascii="Century Gothic" w:hAnsi="Century Gothic" w:cs="Arial"/>
          <w:noProof/>
          <w:sz w:val="16"/>
          <w:szCs w:val="16"/>
        </w:rPr>
        <w:t xml:space="preserve">Cidade/Data </w:t>
      </w:r>
    </w:p>
    <w:p w:rsidR="009258B9" w:rsidRDefault="009258B9" w:rsidP="009258B9">
      <w:pPr>
        <w:tabs>
          <w:tab w:val="left" w:pos="567"/>
          <w:tab w:val="left" w:pos="3544"/>
        </w:tabs>
        <w:autoSpaceDE w:val="0"/>
        <w:autoSpaceDN w:val="0"/>
        <w:adjustRightInd w:val="0"/>
        <w:jc w:val="both"/>
        <w:rPr>
          <w:rFonts w:ascii="Century Gothic" w:hAnsi="Century Gothic" w:cs="Arial"/>
          <w:b/>
          <w:bCs/>
          <w:noProof/>
          <w:sz w:val="16"/>
          <w:szCs w:val="16"/>
        </w:rPr>
      </w:pPr>
      <w:r w:rsidRPr="00951120">
        <w:rPr>
          <w:rFonts w:ascii="Century Gothic" w:hAnsi="Century Gothic" w:cs="Arial"/>
          <w:b/>
          <w:bCs/>
          <w:noProof/>
          <w:sz w:val="16"/>
          <w:szCs w:val="16"/>
        </w:rPr>
        <w:t>Assinatura do Representante Legal</w:t>
      </w:r>
    </w:p>
    <w:p w:rsidR="00355451" w:rsidRDefault="00355451" w:rsidP="009258B9">
      <w:pPr>
        <w:tabs>
          <w:tab w:val="left" w:pos="567"/>
          <w:tab w:val="left" w:pos="3544"/>
        </w:tabs>
        <w:autoSpaceDE w:val="0"/>
        <w:autoSpaceDN w:val="0"/>
        <w:adjustRightInd w:val="0"/>
        <w:jc w:val="both"/>
        <w:rPr>
          <w:rFonts w:ascii="Century Gothic" w:hAnsi="Century Gothic" w:cs="Arial"/>
          <w:b/>
          <w:bCs/>
          <w:noProof/>
          <w:sz w:val="16"/>
          <w:szCs w:val="16"/>
        </w:rPr>
      </w:pPr>
    </w:p>
    <w:p w:rsidR="00355451" w:rsidRDefault="00355451" w:rsidP="009258B9">
      <w:pPr>
        <w:tabs>
          <w:tab w:val="left" w:pos="567"/>
          <w:tab w:val="left" w:pos="3544"/>
        </w:tabs>
        <w:autoSpaceDE w:val="0"/>
        <w:autoSpaceDN w:val="0"/>
        <w:adjustRightInd w:val="0"/>
        <w:jc w:val="both"/>
        <w:rPr>
          <w:rFonts w:ascii="Century Gothic" w:hAnsi="Century Gothic" w:cs="Arial"/>
          <w:b/>
          <w:bCs/>
          <w:noProof/>
          <w:sz w:val="16"/>
          <w:szCs w:val="16"/>
        </w:rPr>
      </w:pPr>
    </w:p>
    <w:p w:rsidR="00355451" w:rsidRDefault="00355451" w:rsidP="009258B9">
      <w:pPr>
        <w:tabs>
          <w:tab w:val="left" w:pos="567"/>
          <w:tab w:val="left" w:pos="3544"/>
        </w:tabs>
        <w:autoSpaceDE w:val="0"/>
        <w:autoSpaceDN w:val="0"/>
        <w:adjustRightInd w:val="0"/>
        <w:jc w:val="both"/>
        <w:rPr>
          <w:rFonts w:ascii="Century Gothic" w:hAnsi="Century Gothic" w:cs="Arial"/>
          <w:b/>
          <w:bCs/>
          <w:noProof/>
          <w:sz w:val="16"/>
          <w:szCs w:val="16"/>
        </w:rPr>
      </w:pPr>
    </w:p>
    <w:p w:rsidR="00355451" w:rsidRDefault="00355451" w:rsidP="009258B9">
      <w:pPr>
        <w:tabs>
          <w:tab w:val="left" w:pos="567"/>
          <w:tab w:val="left" w:pos="3544"/>
        </w:tabs>
        <w:autoSpaceDE w:val="0"/>
        <w:autoSpaceDN w:val="0"/>
        <w:adjustRightInd w:val="0"/>
        <w:jc w:val="both"/>
        <w:rPr>
          <w:rFonts w:ascii="Century Gothic" w:hAnsi="Century Gothic" w:cs="Arial"/>
          <w:b/>
          <w:bCs/>
          <w:noProof/>
          <w:sz w:val="16"/>
          <w:szCs w:val="16"/>
        </w:rPr>
      </w:pPr>
    </w:p>
    <w:p w:rsidR="00355451" w:rsidRDefault="00355451" w:rsidP="009258B9">
      <w:pPr>
        <w:tabs>
          <w:tab w:val="left" w:pos="567"/>
          <w:tab w:val="left" w:pos="3544"/>
        </w:tabs>
        <w:autoSpaceDE w:val="0"/>
        <w:autoSpaceDN w:val="0"/>
        <w:adjustRightInd w:val="0"/>
        <w:jc w:val="both"/>
        <w:rPr>
          <w:rFonts w:ascii="Century Gothic" w:hAnsi="Century Gothic" w:cs="Arial"/>
          <w:b/>
          <w:bCs/>
          <w:noProof/>
          <w:sz w:val="16"/>
          <w:szCs w:val="16"/>
        </w:rPr>
      </w:pPr>
    </w:p>
    <w:p w:rsidR="00355451" w:rsidRDefault="00355451" w:rsidP="009258B9">
      <w:pPr>
        <w:tabs>
          <w:tab w:val="left" w:pos="567"/>
          <w:tab w:val="left" w:pos="3544"/>
        </w:tabs>
        <w:autoSpaceDE w:val="0"/>
        <w:autoSpaceDN w:val="0"/>
        <w:adjustRightInd w:val="0"/>
        <w:jc w:val="both"/>
        <w:rPr>
          <w:rFonts w:ascii="Century Gothic" w:hAnsi="Century Gothic" w:cs="Arial"/>
          <w:b/>
          <w:bCs/>
          <w:noProof/>
          <w:sz w:val="16"/>
          <w:szCs w:val="16"/>
        </w:rPr>
      </w:pPr>
    </w:p>
    <w:p w:rsidR="009258B9" w:rsidRPr="00CB39B8" w:rsidRDefault="009258B9" w:rsidP="009258B9">
      <w:pPr>
        <w:tabs>
          <w:tab w:val="left" w:pos="567"/>
          <w:tab w:val="left" w:pos="3544"/>
        </w:tabs>
        <w:jc w:val="both"/>
        <w:rPr>
          <w:rFonts w:ascii="Century Gothic" w:hAnsi="Century Gothic"/>
          <w:b/>
          <w:sz w:val="24"/>
          <w:szCs w:val="24"/>
        </w:rPr>
      </w:pPr>
      <w:r w:rsidRPr="00CB39B8">
        <w:rPr>
          <w:rFonts w:ascii="Century Gothic" w:hAnsi="Century Gothic"/>
          <w:b/>
          <w:sz w:val="24"/>
          <w:szCs w:val="24"/>
        </w:rPr>
        <w:t>ANEXO II</w:t>
      </w:r>
    </w:p>
    <w:p w:rsidR="009258B9" w:rsidRPr="00CB39B8" w:rsidRDefault="009258B9" w:rsidP="009258B9">
      <w:pPr>
        <w:tabs>
          <w:tab w:val="left" w:pos="567"/>
          <w:tab w:val="left" w:pos="3544"/>
        </w:tabs>
        <w:jc w:val="both"/>
        <w:rPr>
          <w:rFonts w:ascii="Century Gothic" w:hAnsi="Century Gothic"/>
          <w:b/>
          <w:sz w:val="24"/>
          <w:szCs w:val="24"/>
          <w:u w:val="single"/>
        </w:rPr>
      </w:pPr>
    </w:p>
    <w:p w:rsidR="00355451" w:rsidRPr="00355451" w:rsidRDefault="009258B9" w:rsidP="00355451">
      <w:pPr>
        <w:tabs>
          <w:tab w:val="left" w:pos="567"/>
          <w:tab w:val="left" w:pos="3544"/>
        </w:tabs>
        <w:jc w:val="both"/>
        <w:rPr>
          <w:rFonts w:ascii="Century Gothic" w:hAnsi="Century Gothic"/>
          <w:b/>
          <w:sz w:val="24"/>
          <w:szCs w:val="24"/>
        </w:rPr>
      </w:pPr>
      <w:r w:rsidRPr="00CB39B8">
        <w:rPr>
          <w:rFonts w:ascii="Century Gothic" w:hAnsi="Century Gothic"/>
          <w:b/>
          <w:sz w:val="24"/>
          <w:szCs w:val="24"/>
        </w:rPr>
        <w:t xml:space="preserve">MINUTA DE CONTRATO PARA </w:t>
      </w:r>
      <w:r w:rsidR="00355451" w:rsidRPr="00355451">
        <w:rPr>
          <w:rFonts w:ascii="Century Gothic" w:hAnsi="Century Gothic" w:cs="Arial"/>
          <w:b/>
          <w:iCs/>
          <w:sz w:val="24"/>
          <w:szCs w:val="24"/>
        </w:rPr>
        <w:t>PRESTAÇÃO DE CONSULTORIA TÉCNICA PARA ATUALIZAÇÃO, MANUTENÇÃO E SISTEMATIZAÇÃO DA POLÍTICA CULTURAL NO MUNICÍPIO DE CONCEIÇÃO DOS OUROS – MG</w:t>
      </w:r>
    </w:p>
    <w:p w:rsidR="009258B9" w:rsidRPr="00CB39B8" w:rsidRDefault="009258B9" w:rsidP="009258B9">
      <w:pPr>
        <w:tabs>
          <w:tab w:val="left" w:pos="567"/>
          <w:tab w:val="left" w:pos="3544"/>
        </w:tabs>
        <w:jc w:val="both"/>
        <w:rPr>
          <w:rFonts w:ascii="Century Gothic" w:hAnsi="Century Gothic"/>
          <w:sz w:val="24"/>
          <w:szCs w:val="24"/>
        </w:rPr>
      </w:pPr>
    </w:p>
    <w:p w:rsidR="009258B9" w:rsidRPr="00CB39B8" w:rsidRDefault="009258B9" w:rsidP="009258B9">
      <w:pPr>
        <w:tabs>
          <w:tab w:val="left" w:pos="567"/>
          <w:tab w:val="left" w:pos="3544"/>
        </w:tabs>
        <w:jc w:val="both"/>
        <w:outlineLvl w:val="0"/>
        <w:rPr>
          <w:rFonts w:ascii="Century Gothic" w:hAnsi="Century Gothic"/>
          <w:b/>
          <w:sz w:val="24"/>
          <w:szCs w:val="24"/>
        </w:rPr>
      </w:pPr>
      <w:r w:rsidRPr="00CB39B8">
        <w:rPr>
          <w:rFonts w:ascii="Century Gothic" w:hAnsi="Century Gothic"/>
          <w:b/>
          <w:sz w:val="24"/>
          <w:szCs w:val="24"/>
        </w:rPr>
        <w:t xml:space="preserve">REF. Convite nº </w:t>
      </w:r>
      <w:r>
        <w:rPr>
          <w:rFonts w:ascii="Century Gothic" w:hAnsi="Century Gothic"/>
          <w:b/>
          <w:sz w:val="24"/>
          <w:szCs w:val="24"/>
        </w:rPr>
        <w:t>00</w:t>
      </w:r>
      <w:r w:rsidR="00355451">
        <w:rPr>
          <w:rFonts w:ascii="Century Gothic" w:hAnsi="Century Gothic"/>
          <w:b/>
          <w:sz w:val="24"/>
          <w:szCs w:val="24"/>
        </w:rPr>
        <w:t>3</w:t>
      </w:r>
      <w:r w:rsidRPr="00CB39B8">
        <w:rPr>
          <w:rFonts w:ascii="Century Gothic" w:hAnsi="Century Gothic"/>
          <w:b/>
          <w:sz w:val="24"/>
          <w:szCs w:val="24"/>
        </w:rPr>
        <w:t>/201</w:t>
      </w:r>
      <w:r>
        <w:rPr>
          <w:rFonts w:ascii="Century Gothic" w:hAnsi="Century Gothic"/>
          <w:b/>
          <w:sz w:val="24"/>
          <w:szCs w:val="24"/>
        </w:rPr>
        <w:t>4</w:t>
      </w:r>
    </w:p>
    <w:p w:rsidR="009258B9" w:rsidRPr="00CB39B8" w:rsidRDefault="009258B9" w:rsidP="009258B9">
      <w:pPr>
        <w:tabs>
          <w:tab w:val="left" w:pos="567"/>
          <w:tab w:val="left" w:pos="3544"/>
        </w:tabs>
        <w:jc w:val="both"/>
        <w:rPr>
          <w:rFonts w:ascii="Century Gothic" w:hAnsi="Century Gothic"/>
          <w:b/>
          <w:sz w:val="24"/>
          <w:szCs w:val="24"/>
        </w:rPr>
      </w:pPr>
    </w:p>
    <w:p w:rsidR="009258B9" w:rsidRPr="00CB39B8" w:rsidRDefault="009258B9" w:rsidP="009258B9">
      <w:pPr>
        <w:tabs>
          <w:tab w:val="left" w:pos="567"/>
          <w:tab w:val="left" w:pos="3544"/>
        </w:tabs>
        <w:jc w:val="both"/>
        <w:rPr>
          <w:rFonts w:ascii="Century Gothic" w:hAnsi="Century Gothic"/>
          <w:sz w:val="24"/>
          <w:szCs w:val="24"/>
        </w:rPr>
      </w:pPr>
      <w:r w:rsidRPr="00CB39B8">
        <w:rPr>
          <w:rFonts w:ascii="Century Gothic" w:hAnsi="Century Gothic"/>
          <w:b/>
          <w:sz w:val="24"/>
          <w:szCs w:val="24"/>
        </w:rPr>
        <w:tab/>
      </w:r>
      <w:r w:rsidRPr="00CB39B8">
        <w:rPr>
          <w:rFonts w:ascii="Century Gothic" w:hAnsi="Century Gothic"/>
          <w:b/>
          <w:sz w:val="24"/>
          <w:szCs w:val="24"/>
        </w:rPr>
        <w:tab/>
      </w:r>
      <w:r w:rsidRPr="00CB39B8">
        <w:rPr>
          <w:rFonts w:ascii="Century Gothic" w:hAnsi="Century Gothic"/>
          <w:b/>
          <w:sz w:val="24"/>
          <w:szCs w:val="24"/>
        </w:rPr>
        <w:tab/>
      </w:r>
      <w:r w:rsidRPr="00CB39B8">
        <w:rPr>
          <w:rFonts w:ascii="Century Gothic" w:hAnsi="Century Gothic"/>
          <w:sz w:val="24"/>
          <w:szCs w:val="24"/>
        </w:rPr>
        <w:t xml:space="preserve">Por este instrumento, de um lado a </w:t>
      </w:r>
      <w:r w:rsidRPr="00CB39B8">
        <w:rPr>
          <w:rFonts w:ascii="Century Gothic" w:hAnsi="Century Gothic"/>
          <w:b/>
          <w:sz w:val="24"/>
          <w:szCs w:val="24"/>
        </w:rPr>
        <w:t xml:space="preserve">PREFEITURA MUNICIPAL DE </w:t>
      </w:r>
      <w:r w:rsidRPr="00951120">
        <w:rPr>
          <w:rFonts w:ascii="Century Gothic" w:hAnsi="Century Gothic"/>
          <w:b/>
          <w:sz w:val="24"/>
          <w:szCs w:val="24"/>
        </w:rPr>
        <w:t>CONCEIÇÃO DOS OUROS</w:t>
      </w:r>
      <w:r w:rsidRPr="00CB39B8">
        <w:rPr>
          <w:rFonts w:ascii="Century Gothic" w:hAnsi="Century Gothic"/>
          <w:b/>
          <w:sz w:val="24"/>
          <w:szCs w:val="24"/>
        </w:rPr>
        <w:t>(MG)</w:t>
      </w:r>
      <w:r w:rsidRPr="00CB39B8">
        <w:rPr>
          <w:rFonts w:ascii="Century Gothic" w:hAnsi="Century Gothic"/>
          <w:sz w:val="24"/>
          <w:szCs w:val="24"/>
        </w:rPr>
        <w:t xml:space="preserve">, com sede administrativa a </w:t>
      </w:r>
      <w:r>
        <w:rPr>
          <w:rFonts w:ascii="Century Gothic" w:hAnsi="Century Gothic"/>
          <w:sz w:val="24"/>
          <w:szCs w:val="24"/>
        </w:rPr>
        <w:t>Praça José Maria e Souza</w:t>
      </w:r>
      <w:r w:rsidRPr="00CB39B8">
        <w:rPr>
          <w:rFonts w:ascii="Century Gothic" w:hAnsi="Century Gothic"/>
          <w:sz w:val="24"/>
          <w:szCs w:val="24"/>
        </w:rPr>
        <w:t xml:space="preserve">, nº </w:t>
      </w:r>
      <w:r>
        <w:rPr>
          <w:rFonts w:ascii="Century Gothic" w:hAnsi="Century Gothic"/>
          <w:sz w:val="24"/>
          <w:szCs w:val="24"/>
        </w:rPr>
        <w:t>01</w:t>
      </w:r>
      <w:r w:rsidRPr="00CB39B8">
        <w:rPr>
          <w:rFonts w:ascii="Century Gothic" w:hAnsi="Century Gothic"/>
          <w:sz w:val="24"/>
          <w:szCs w:val="24"/>
        </w:rPr>
        <w:t>, Centro, inscrita no CGC MF sob o nº 18.67</w:t>
      </w:r>
      <w:r>
        <w:rPr>
          <w:rFonts w:ascii="Century Gothic" w:hAnsi="Century Gothic"/>
          <w:sz w:val="24"/>
          <w:szCs w:val="24"/>
        </w:rPr>
        <w:t>7</w:t>
      </w:r>
      <w:r w:rsidRPr="00CB39B8">
        <w:rPr>
          <w:rFonts w:ascii="Century Gothic" w:hAnsi="Century Gothic"/>
          <w:sz w:val="24"/>
          <w:szCs w:val="24"/>
        </w:rPr>
        <w:t>.</w:t>
      </w:r>
      <w:r>
        <w:rPr>
          <w:rFonts w:ascii="Century Gothic" w:hAnsi="Century Gothic"/>
          <w:sz w:val="24"/>
          <w:szCs w:val="24"/>
        </w:rPr>
        <w:t>609</w:t>
      </w:r>
      <w:r w:rsidRPr="00CB39B8">
        <w:rPr>
          <w:rFonts w:ascii="Century Gothic" w:hAnsi="Century Gothic"/>
          <w:sz w:val="24"/>
          <w:szCs w:val="24"/>
        </w:rPr>
        <w:t>/0001-</w:t>
      </w:r>
      <w:r>
        <w:rPr>
          <w:rFonts w:ascii="Century Gothic" w:hAnsi="Century Gothic"/>
          <w:sz w:val="24"/>
          <w:szCs w:val="24"/>
        </w:rPr>
        <w:t>65</w:t>
      </w:r>
      <w:r w:rsidRPr="00CB39B8">
        <w:rPr>
          <w:rFonts w:ascii="Century Gothic" w:hAnsi="Century Gothic"/>
          <w:sz w:val="24"/>
          <w:szCs w:val="24"/>
        </w:rPr>
        <w:t xml:space="preserve">, neste ato representado pelo Prefeito Municipal, o Senhor </w:t>
      </w:r>
      <w:r>
        <w:rPr>
          <w:rFonts w:ascii="Century Gothic" w:hAnsi="Century Gothic"/>
          <w:sz w:val="24"/>
          <w:szCs w:val="24"/>
        </w:rPr>
        <w:t>Maurício Euclides Viana</w:t>
      </w:r>
      <w:r w:rsidRPr="00CB39B8">
        <w:rPr>
          <w:rFonts w:ascii="Century Gothic" w:hAnsi="Century Gothic"/>
          <w:sz w:val="24"/>
          <w:szCs w:val="24"/>
        </w:rPr>
        <w:t>, doravante chamado apenas MUNICIPIO, e de outra parte a Empresa -------------------, inscrita no CNPJ Nº --------, neste ato chamada apenas CONTRATADA, têm entre si como justo e acertado o presente Contrato</w:t>
      </w:r>
      <w:r w:rsidR="00355451">
        <w:rPr>
          <w:rFonts w:ascii="Century Gothic" w:hAnsi="Century Gothic"/>
          <w:sz w:val="24"/>
          <w:szCs w:val="24"/>
        </w:rPr>
        <w:t xml:space="preserve"> a </w:t>
      </w:r>
      <w:r w:rsidR="00355451" w:rsidRPr="00EB23B0">
        <w:rPr>
          <w:rFonts w:ascii="Century Gothic" w:hAnsi="Century Gothic" w:cs="Arial"/>
          <w:b/>
          <w:iCs/>
          <w:sz w:val="22"/>
          <w:szCs w:val="22"/>
        </w:rPr>
        <w:t>PRESTAÇÃO DE CONSULTORIA TÉCNICA PARA ATUALIZAÇÃO, MANUTENÇÃO E SISTEMATIZAÇÃO DA POLÍTICA CULTURAL NO MUNICÍ</w:t>
      </w:r>
      <w:r w:rsidR="00355451">
        <w:rPr>
          <w:rFonts w:ascii="Century Gothic" w:hAnsi="Century Gothic" w:cs="Arial"/>
          <w:b/>
          <w:iCs/>
          <w:sz w:val="22"/>
          <w:szCs w:val="22"/>
        </w:rPr>
        <w:t>PIO DE CONCEIÇÃO DOS OUROS – MG</w:t>
      </w:r>
      <w:r w:rsidR="00355451">
        <w:rPr>
          <w:rFonts w:ascii="Century Gothic" w:hAnsi="Century Gothic" w:cs="Arial"/>
          <w:b/>
          <w:iCs/>
          <w:sz w:val="22"/>
          <w:szCs w:val="22"/>
        </w:rPr>
        <w:t xml:space="preserve">, </w:t>
      </w:r>
      <w:r w:rsidRPr="00CB39B8">
        <w:rPr>
          <w:rFonts w:ascii="Century Gothic" w:hAnsi="Century Gothic"/>
          <w:sz w:val="24"/>
          <w:szCs w:val="24"/>
        </w:rPr>
        <w:t>obedecendo as exigências técnicas mínimas,</w:t>
      </w:r>
      <w:r w:rsidRPr="00CB39B8">
        <w:rPr>
          <w:rFonts w:ascii="Century Gothic" w:hAnsi="Century Gothic"/>
          <w:bCs/>
          <w:sz w:val="24"/>
          <w:szCs w:val="24"/>
        </w:rPr>
        <w:t xml:space="preserve"> conforme relacionados e</w:t>
      </w:r>
      <w:r w:rsidRPr="00CB39B8">
        <w:rPr>
          <w:rFonts w:ascii="Century Gothic" w:hAnsi="Century Gothic"/>
          <w:sz w:val="24"/>
          <w:szCs w:val="24"/>
        </w:rPr>
        <w:t xml:space="preserve"> em conformidade </w:t>
      </w:r>
      <w:r w:rsidR="00355451">
        <w:rPr>
          <w:rFonts w:ascii="Century Gothic" w:hAnsi="Century Gothic"/>
          <w:sz w:val="24"/>
          <w:szCs w:val="24"/>
        </w:rPr>
        <w:t>com o Processo Licitatório nº 031</w:t>
      </w:r>
      <w:r w:rsidRPr="00CB39B8">
        <w:rPr>
          <w:rFonts w:ascii="Century Gothic" w:hAnsi="Century Gothic"/>
          <w:sz w:val="24"/>
          <w:szCs w:val="24"/>
        </w:rPr>
        <w:t>/201</w:t>
      </w:r>
      <w:r>
        <w:rPr>
          <w:rFonts w:ascii="Century Gothic" w:hAnsi="Century Gothic"/>
          <w:sz w:val="24"/>
          <w:szCs w:val="24"/>
        </w:rPr>
        <w:t>4</w:t>
      </w:r>
      <w:r w:rsidRPr="00CB39B8">
        <w:rPr>
          <w:rFonts w:ascii="Century Gothic" w:hAnsi="Century Gothic"/>
          <w:sz w:val="24"/>
          <w:szCs w:val="24"/>
        </w:rPr>
        <w:t xml:space="preserve">, Convite nº </w:t>
      </w:r>
      <w:r>
        <w:rPr>
          <w:rFonts w:ascii="Century Gothic" w:hAnsi="Century Gothic"/>
          <w:sz w:val="24"/>
          <w:szCs w:val="24"/>
        </w:rPr>
        <w:t>0</w:t>
      </w:r>
      <w:r w:rsidRPr="00CB39B8">
        <w:rPr>
          <w:rFonts w:ascii="Century Gothic" w:hAnsi="Century Gothic"/>
          <w:sz w:val="24"/>
          <w:szCs w:val="24"/>
        </w:rPr>
        <w:t>0</w:t>
      </w:r>
      <w:r w:rsidR="00355451">
        <w:rPr>
          <w:rFonts w:ascii="Century Gothic" w:hAnsi="Century Gothic"/>
          <w:sz w:val="24"/>
          <w:szCs w:val="24"/>
        </w:rPr>
        <w:t>3</w:t>
      </w:r>
      <w:r w:rsidRPr="00CB39B8">
        <w:rPr>
          <w:rFonts w:ascii="Century Gothic" w:hAnsi="Century Gothic"/>
          <w:sz w:val="24"/>
          <w:szCs w:val="24"/>
        </w:rPr>
        <w:t>/201</w:t>
      </w:r>
      <w:r>
        <w:rPr>
          <w:rFonts w:ascii="Century Gothic" w:hAnsi="Century Gothic"/>
          <w:sz w:val="24"/>
          <w:szCs w:val="24"/>
        </w:rPr>
        <w:t>4</w:t>
      </w:r>
      <w:r w:rsidRPr="00CB39B8">
        <w:rPr>
          <w:rFonts w:ascii="Century Gothic" w:hAnsi="Century Gothic"/>
          <w:sz w:val="24"/>
          <w:szCs w:val="24"/>
        </w:rPr>
        <w:t xml:space="preserve"> e seus Anexos, sob a regência da Lei Federal 8.666/93, e alterações posteriores, e que se regerá pelas seguintes condições:</w:t>
      </w:r>
    </w:p>
    <w:p w:rsidR="009258B9" w:rsidRPr="00CB39B8" w:rsidRDefault="009258B9" w:rsidP="009258B9">
      <w:pPr>
        <w:tabs>
          <w:tab w:val="left" w:pos="567"/>
          <w:tab w:val="left" w:pos="3544"/>
        </w:tabs>
        <w:jc w:val="both"/>
        <w:rPr>
          <w:rFonts w:ascii="Century Gothic" w:hAnsi="Century Gothic"/>
          <w:sz w:val="24"/>
          <w:szCs w:val="24"/>
        </w:rPr>
      </w:pPr>
    </w:p>
    <w:p w:rsidR="009258B9" w:rsidRPr="00CB39B8" w:rsidRDefault="009258B9" w:rsidP="009258B9">
      <w:pPr>
        <w:numPr>
          <w:ilvl w:val="0"/>
          <w:numId w:val="4"/>
        </w:numPr>
        <w:tabs>
          <w:tab w:val="left" w:pos="567"/>
          <w:tab w:val="left" w:pos="3544"/>
        </w:tabs>
        <w:jc w:val="both"/>
        <w:rPr>
          <w:rFonts w:ascii="Century Gothic" w:hAnsi="Century Gothic"/>
          <w:b/>
          <w:sz w:val="24"/>
          <w:szCs w:val="24"/>
        </w:rPr>
      </w:pPr>
      <w:r w:rsidRPr="00CB39B8">
        <w:rPr>
          <w:rFonts w:ascii="Century Gothic" w:hAnsi="Century Gothic"/>
          <w:b/>
          <w:sz w:val="24"/>
          <w:szCs w:val="24"/>
        </w:rPr>
        <w:t>DO OBJETO E SEUS ELEMENTOS CARACTERÍSTICOS</w:t>
      </w:r>
    </w:p>
    <w:p w:rsidR="009258B9" w:rsidRPr="00CB39B8" w:rsidRDefault="009258B9" w:rsidP="009258B9">
      <w:pPr>
        <w:tabs>
          <w:tab w:val="left" w:pos="567"/>
          <w:tab w:val="left" w:pos="3544"/>
        </w:tabs>
        <w:jc w:val="both"/>
        <w:rPr>
          <w:rFonts w:ascii="Century Gothic" w:hAnsi="Century Gothic"/>
          <w:sz w:val="24"/>
          <w:szCs w:val="24"/>
        </w:rPr>
      </w:pPr>
    </w:p>
    <w:p w:rsidR="00DC05B2" w:rsidRDefault="009258B9" w:rsidP="00355451">
      <w:pPr>
        <w:tabs>
          <w:tab w:val="left" w:pos="567"/>
          <w:tab w:val="left" w:pos="3544"/>
        </w:tabs>
        <w:jc w:val="both"/>
        <w:rPr>
          <w:rFonts w:ascii="Century Gothic" w:hAnsi="Century Gothic"/>
          <w:sz w:val="24"/>
          <w:szCs w:val="24"/>
        </w:rPr>
      </w:pPr>
      <w:r>
        <w:rPr>
          <w:rFonts w:ascii="Century Gothic" w:hAnsi="Century Gothic"/>
          <w:sz w:val="24"/>
          <w:szCs w:val="24"/>
        </w:rPr>
        <w:t>1.1</w:t>
      </w:r>
      <w:r>
        <w:rPr>
          <w:rFonts w:ascii="Century Gothic" w:hAnsi="Century Gothic"/>
          <w:sz w:val="24"/>
          <w:szCs w:val="24"/>
        </w:rPr>
        <w:tab/>
      </w:r>
      <w:r w:rsidRPr="00CB39B8">
        <w:rPr>
          <w:rFonts w:ascii="Century Gothic" w:hAnsi="Century Gothic"/>
          <w:sz w:val="24"/>
          <w:szCs w:val="24"/>
        </w:rPr>
        <w:t xml:space="preserve">A CONTRATADA se obriga perante o MUNICIPIO </w:t>
      </w:r>
      <w:proofErr w:type="gramStart"/>
      <w:r w:rsidRPr="00CB39B8">
        <w:rPr>
          <w:rFonts w:ascii="Century Gothic" w:hAnsi="Century Gothic"/>
          <w:sz w:val="24"/>
          <w:szCs w:val="24"/>
        </w:rPr>
        <w:t xml:space="preserve">a </w:t>
      </w:r>
      <w:r w:rsidR="00DC05B2">
        <w:rPr>
          <w:rFonts w:ascii="Century Gothic" w:hAnsi="Century Gothic"/>
          <w:sz w:val="24"/>
          <w:szCs w:val="24"/>
        </w:rPr>
        <w:t>:</w:t>
      </w:r>
      <w:proofErr w:type="gramEnd"/>
    </w:p>
    <w:p w:rsidR="009258B9" w:rsidRPr="00CB39B8" w:rsidRDefault="009258B9" w:rsidP="00DC05B2">
      <w:pPr>
        <w:tabs>
          <w:tab w:val="left" w:pos="567"/>
          <w:tab w:val="left" w:pos="3544"/>
        </w:tabs>
        <w:jc w:val="both"/>
        <w:rPr>
          <w:rFonts w:ascii="Century Gothic" w:hAnsi="Century Gothic"/>
          <w:sz w:val="24"/>
          <w:szCs w:val="24"/>
        </w:rPr>
      </w:pPr>
      <w:proofErr w:type="gramStart"/>
      <w:r w:rsidRPr="00CB39B8">
        <w:rPr>
          <w:rFonts w:ascii="Century Gothic" w:hAnsi="Century Gothic"/>
          <w:b/>
          <w:sz w:val="24"/>
          <w:szCs w:val="24"/>
        </w:rPr>
        <w:t>executar</w:t>
      </w:r>
      <w:proofErr w:type="gramEnd"/>
      <w:r w:rsidRPr="00CB39B8">
        <w:rPr>
          <w:rFonts w:ascii="Century Gothic" w:hAnsi="Century Gothic"/>
          <w:b/>
          <w:sz w:val="24"/>
          <w:szCs w:val="24"/>
        </w:rPr>
        <w:t xml:space="preserve"> fielmente o objeto, através de empreita integral os Serviços </w:t>
      </w:r>
      <w:r w:rsidR="00355451" w:rsidRPr="00EB23B0">
        <w:rPr>
          <w:rFonts w:ascii="Century Gothic" w:hAnsi="Century Gothic" w:cs="Arial"/>
          <w:b/>
          <w:iCs/>
          <w:sz w:val="22"/>
          <w:szCs w:val="22"/>
        </w:rPr>
        <w:t>de Consultoria Técnica Para Atualização, Manutenção E Sistematização Da Política Cultural No Municí</w:t>
      </w:r>
      <w:r w:rsidR="00355451">
        <w:rPr>
          <w:rFonts w:ascii="Century Gothic" w:hAnsi="Century Gothic" w:cs="Arial"/>
          <w:b/>
          <w:iCs/>
          <w:sz w:val="22"/>
          <w:szCs w:val="22"/>
        </w:rPr>
        <w:t>pio De Conceição Dos Ouros – Mg</w:t>
      </w:r>
      <w:r w:rsidRPr="00CB39B8">
        <w:rPr>
          <w:rFonts w:ascii="Century Gothic" w:hAnsi="Century Gothic"/>
          <w:b/>
          <w:sz w:val="24"/>
          <w:szCs w:val="24"/>
        </w:rPr>
        <w:t>, previsto na proposta comercial apresentada</w:t>
      </w:r>
      <w:r w:rsidRPr="00CB39B8">
        <w:rPr>
          <w:rFonts w:ascii="Century Gothic" w:hAnsi="Century Gothic"/>
          <w:sz w:val="24"/>
          <w:szCs w:val="24"/>
        </w:rPr>
        <w:t xml:space="preserve">, com as características e quantidades indicadas no ANEXO I do Convite do nº </w:t>
      </w:r>
      <w:r>
        <w:rPr>
          <w:rFonts w:ascii="Century Gothic" w:hAnsi="Century Gothic"/>
          <w:sz w:val="24"/>
          <w:szCs w:val="24"/>
        </w:rPr>
        <w:t>0</w:t>
      </w:r>
      <w:r w:rsidRPr="00CB39B8">
        <w:rPr>
          <w:rFonts w:ascii="Century Gothic" w:hAnsi="Century Gothic"/>
          <w:sz w:val="24"/>
          <w:szCs w:val="24"/>
        </w:rPr>
        <w:t>0</w:t>
      </w:r>
      <w:r w:rsidR="00355451">
        <w:rPr>
          <w:rFonts w:ascii="Century Gothic" w:hAnsi="Century Gothic"/>
          <w:sz w:val="24"/>
          <w:szCs w:val="24"/>
        </w:rPr>
        <w:t>3</w:t>
      </w:r>
      <w:r w:rsidRPr="00CB39B8">
        <w:rPr>
          <w:rFonts w:ascii="Century Gothic" w:hAnsi="Century Gothic"/>
          <w:sz w:val="24"/>
          <w:szCs w:val="24"/>
        </w:rPr>
        <w:t>/201</w:t>
      </w:r>
      <w:r>
        <w:rPr>
          <w:rFonts w:ascii="Century Gothic" w:hAnsi="Century Gothic"/>
          <w:sz w:val="24"/>
          <w:szCs w:val="24"/>
        </w:rPr>
        <w:t>4</w:t>
      </w:r>
      <w:r w:rsidRPr="00CB39B8">
        <w:rPr>
          <w:rFonts w:ascii="Century Gothic" w:hAnsi="Century Gothic"/>
          <w:sz w:val="24"/>
          <w:szCs w:val="24"/>
        </w:rPr>
        <w:t xml:space="preserve"> e conforme Quadro Resumo das Propostas a que corresponde este pacto.</w:t>
      </w:r>
    </w:p>
    <w:p w:rsidR="00DC05B2" w:rsidRPr="005F120E" w:rsidRDefault="009258B9" w:rsidP="005F120E">
      <w:pPr>
        <w:autoSpaceDE w:val="0"/>
        <w:autoSpaceDN w:val="0"/>
        <w:adjustRightInd w:val="0"/>
        <w:jc w:val="both"/>
        <w:rPr>
          <w:rFonts w:ascii="Century Gothic" w:hAnsi="Century Gothic" w:cs="Arial"/>
          <w:sz w:val="24"/>
          <w:szCs w:val="24"/>
        </w:rPr>
      </w:pPr>
      <w:r>
        <w:rPr>
          <w:rFonts w:ascii="Century Gothic" w:hAnsi="Century Gothic"/>
          <w:sz w:val="24"/>
          <w:szCs w:val="24"/>
        </w:rPr>
        <w:t xml:space="preserve">1.2 </w:t>
      </w:r>
      <w:r w:rsidRPr="00CB39B8">
        <w:rPr>
          <w:rFonts w:ascii="Century Gothic" w:hAnsi="Century Gothic"/>
          <w:sz w:val="24"/>
          <w:szCs w:val="24"/>
        </w:rPr>
        <w:t xml:space="preserve">Os serviços serão executados na </w:t>
      </w:r>
      <w:r w:rsidR="00355451" w:rsidRPr="00DC05B2">
        <w:rPr>
          <w:rFonts w:ascii="Century Gothic" w:hAnsi="Century Gothic" w:cs="Arial"/>
          <w:sz w:val="24"/>
          <w:szCs w:val="24"/>
        </w:rPr>
        <w:t>implementação da política municipal de proteção ao patrimônio cultural e na organização, correção e montagem da pasta para ser enviada ao IEPHA/MG. A orientação para preenchimento de relatórios e análise da documentação produzida pelo Setor e Conselho Municipal de Patrimônio Cultural poderá ser avaliada, ao longo do ano, sempre que for enviada pela Prefeitura por meio eletrônico ou por correio, dentro dos prazos estipulados pela empresa responsável. É de responsabilidade da Pref</w:t>
      </w:r>
      <w:r w:rsidR="00DC05B2" w:rsidRPr="00DC05B2">
        <w:rPr>
          <w:rFonts w:ascii="Century Gothic" w:hAnsi="Century Gothic" w:cs="Arial"/>
          <w:sz w:val="24"/>
          <w:szCs w:val="24"/>
        </w:rPr>
        <w:t>eitura Municipal,</w:t>
      </w:r>
      <w:r w:rsidR="00355451" w:rsidRPr="00DC05B2">
        <w:rPr>
          <w:rFonts w:ascii="Century Gothic" w:hAnsi="Century Gothic" w:cs="Arial"/>
          <w:sz w:val="24"/>
          <w:szCs w:val="24"/>
        </w:rPr>
        <w:t xml:space="preserve"> Enviar a documentação que a empresa formulou e enviou ao município, assinada pelo Prefeito; Executar 06 (seis) reuniões do Conselho no máximo a cada dois meses, enviando as atas para avaliação da empresa e, posteriormente, assinadas pelos conselheiros; Executar as atividades determinadas pelo IEPHA/MG (cursos feitos e/ou ministrados pela equipe do setor; atividades de Educação Patrimonial; criação de arquivos, obras de restauração de bens culturais, criação de leis incentivos, </w:t>
      </w:r>
      <w:proofErr w:type="spellStart"/>
      <w:r w:rsidR="00355451" w:rsidRPr="00DC05B2">
        <w:rPr>
          <w:rFonts w:ascii="Century Gothic" w:hAnsi="Century Gothic" w:cs="Arial"/>
          <w:sz w:val="24"/>
          <w:szCs w:val="24"/>
        </w:rPr>
        <w:t>etc</w:t>
      </w:r>
      <w:proofErr w:type="spellEnd"/>
      <w:r w:rsidR="00355451" w:rsidRPr="00DC05B2">
        <w:rPr>
          <w:rFonts w:ascii="Century Gothic" w:hAnsi="Century Gothic" w:cs="Arial"/>
          <w:sz w:val="24"/>
          <w:szCs w:val="24"/>
        </w:rPr>
        <w:t>) e preencher os relatórios correspondentes; Participar da Jornada Mineira de Patrimônio Cultural;</w:t>
      </w:r>
      <w:r w:rsidR="00DC05B2" w:rsidRPr="00DC05B2">
        <w:rPr>
          <w:rFonts w:ascii="Century Gothic" w:hAnsi="Century Gothic" w:cs="Arial"/>
          <w:sz w:val="24"/>
          <w:szCs w:val="24"/>
        </w:rPr>
        <w:t xml:space="preserve"> </w:t>
      </w:r>
      <w:r w:rsidR="00DC05B2" w:rsidRPr="00DC05B2">
        <w:rPr>
          <w:rFonts w:ascii="Century Gothic" w:hAnsi="Century Gothic" w:cs="Arial"/>
          <w:sz w:val="24"/>
          <w:szCs w:val="24"/>
        </w:rPr>
        <w:t xml:space="preserve">O Inventário é um dos instrumentos de proteção do patrimônio cultural e consiste em uma das partes técnicas do trabalho. Depois de realizar um levantamento minucioso da área estudada, devem-se registrar os bens culturais relevantes com o objetivo de preservar a memória e a produção cultural local. </w:t>
      </w:r>
      <w:r w:rsidR="00DC05B2" w:rsidRPr="00DC05B2">
        <w:rPr>
          <w:rFonts w:ascii="Century Gothic" w:hAnsi="Century Gothic" w:cs="Arial"/>
          <w:sz w:val="24"/>
          <w:szCs w:val="24"/>
        </w:rPr>
        <w:lastRenderedPageBreak/>
        <w:t>Para tanto, um técnico da empresa vai a campo a fim de diagnosticar, juntamente com o Conselho e a comunidade, estes bens culturais. É de responsab</w:t>
      </w:r>
      <w:r w:rsidR="00DC05B2" w:rsidRPr="00DC05B2">
        <w:rPr>
          <w:rFonts w:ascii="Century Gothic" w:hAnsi="Century Gothic" w:cs="Arial"/>
          <w:sz w:val="24"/>
          <w:szCs w:val="24"/>
        </w:rPr>
        <w:t>ilidade da Prefeitura Municipal,</w:t>
      </w:r>
      <w:r w:rsidR="00DC05B2" w:rsidRPr="00DC05B2">
        <w:rPr>
          <w:rFonts w:ascii="Century Gothic" w:hAnsi="Century Gothic" w:cs="Arial"/>
          <w:sz w:val="24"/>
          <w:szCs w:val="24"/>
        </w:rPr>
        <w:t xml:space="preserve"> Acompanhar, sugerir bens culturais e estar ciente e de acordo com o levantamento da área realizado; Disponibilizar material histórico, técnico, assim como bases cartográficas, quando existentes, para a equipe técnica; Viabilizar o acesso da equipe técnica às áreas e aos bens a serem </w:t>
      </w:r>
      <w:proofErr w:type="spellStart"/>
      <w:r w:rsidR="00DC05B2" w:rsidRPr="00DC05B2">
        <w:rPr>
          <w:rFonts w:ascii="Century Gothic" w:hAnsi="Century Gothic" w:cs="Arial"/>
          <w:sz w:val="24"/>
          <w:szCs w:val="24"/>
        </w:rPr>
        <w:t>inventariados;</w:t>
      </w:r>
      <w:r w:rsidR="00DC05B2" w:rsidRPr="00DC05B2">
        <w:rPr>
          <w:rFonts w:ascii="Century Gothic" w:hAnsi="Century Gothic" w:cs="Arial"/>
          <w:color w:val="000000"/>
          <w:sz w:val="24"/>
          <w:szCs w:val="24"/>
        </w:rPr>
        <w:t>Os</w:t>
      </w:r>
      <w:proofErr w:type="spellEnd"/>
      <w:r w:rsidR="00DC05B2" w:rsidRPr="00DC05B2">
        <w:rPr>
          <w:rFonts w:ascii="Century Gothic" w:hAnsi="Century Gothic" w:cs="Arial"/>
          <w:color w:val="000000"/>
          <w:sz w:val="24"/>
          <w:szCs w:val="24"/>
        </w:rPr>
        <w:t xml:space="preserve"> bens culturais tombados municipalmente precisam de acompanhamento anual para verificar o seu estado de conservação e informar ao IEPHA/MG sobre o mesmo. Cada </w:t>
      </w:r>
      <w:r w:rsidR="00DC05B2" w:rsidRPr="00DC05B2">
        <w:rPr>
          <w:rFonts w:ascii="Century Gothic" w:hAnsi="Century Gothic" w:cs="Arial"/>
          <w:color w:val="222222"/>
          <w:sz w:val="24"/>
          <w:szCs w:val="24"/>
        </w:rPr>
        <w:t xml:space="preserve">bem cultural tombado deverá ter sua(s) coordenada(s) geográfica(s) especificada(s) no(s) laudo(s) de estado de conservação. Portanto, será necessário que a prefeitura municipal providencie essas coordenadas através do </w:t>
      </w:r>
      <w:r w:rsidR="00DC05B2" w:rsidRPr="00DC05B2">
        <w:rPr>
          <w:rFonts w:ascii="Century Gothic" w:hAnsi="Century Gothic" w:cs="Arial"/>
          <w:b/>
          <w:bCs/>
          <w:color w:val="222222"/>
          <w:sz w:val="24"/>
          <w:szCs w:val="24"/>
        </w:rPr>
        <w:t>aparelho GPS.</w:t>
      </w:r>
      <w:r w:rsidR="00DC05B2" w:rsidRPr="00DC05B2">
        <w:rPr>
          <w:rFonts w:ascii="Century Gothic" w:hAnsi="Century Gothic" w:cs="Arial"/>
          <w:b/>
          <w:bCs/>
          <w:color w:val="222222"/>
          <w:sz w:val="24"/>
          <w:szCs w:val="24"/>
        </w:rPr>
        <w:t xml:space="preserve"> </w:t>
      </w:r>
      <w:r w:rsidR="00DC05B2" w:rsidRPr="00DC05B2">
        <w:rPr>
          <w:rFonts w:ascii="Century Gothic" w:hAnsi="Century Gothic" w:cs="Arial"/>
          <w:sz w:val="24"/>
          <w:szCs w:val="24"/>
        </w:rPr>
        <w:t>Elaboração de laudo técnico sobre o estado de conservação referente a 01 (um) bem imóvel tombado municipalmente.</w:t>
      </w:r>
      <w:r w:rsidR="00DC05B2" w:rsidRPr="00DC05B2">
        <w:rPr>
          <w:rFonts w:ascii="Century Gothic" w:hAnsi="Century Gothic" w:cs="Arial"/>
          <w:sz w:val="24"/>
          <w:szCs w:val="24"/>
        </w:rPr>
        <w:t xml:space="preserve"> </w:t>
      </w:r>
      <w:r w:rsidR="00DC05B2" w:rsidRPr="00DC05B2">
        <w:rPr>
          <w:rFonts w:ascii="Century Gothic" w:hAnsi="Century Gothic" w:cs="Arial"/>
          <w:sz w:val="24"/>
          <w:szCs w:val="24"/>
        </w:rPr>
        <w:t>Elaboração de laudo técnico sobre o estado de conservação referente a 01 (um) bem móvel tombado municipalmente.</w:t>
      </w:r>
      <w:r w:rsidR="00DC05B2" w:rsidRPr="00DC05B2">
        <w:rPr>
          <w:rFonts w:ascii="Century Gothic" w:hAnsi="Century Gothic" w:cs="Arial"/>
          <w:sz w:val="24"/>
          <w:szCs w:val="24"/>
        </w:rPr>
        <w:t xml:space="preserve"> </w:t>
      </w:r>
      <w:r w:rsidR="00DC05B2" w:rsidRPr="00DC05B2">
        <w:rPr>
          <w:rFonts w:ascii="Century Gothic" w:hAnsi="Century Gothic" w:cs="Arial"/>
          <w:sz w:val="24"/>
          <w:szCs w:val="24"/>
        </w:rPr>
        <w:t>Elaboração de laudo técnico sobre o estado de conservação referente a 01 (um) sítio</w:t>
      </w:r>
      <w:r w:rsidR="00ED7213">
        <w:rPr>
          <w:rFonts w:ascii="Century Gothic" w:hAnsi="Century Gothic" w:cs="Arial"/>
          <w:sz w:val="24"/>
          <w:szCs w:val="24"/>
        </w:rPr>
        <w:t xml:space="preserve"> natural tombado municipalmente;</w:t>
      </w:r>
      <w:r w:rsidR="00ED7213" w:rsidRPr="00ED7213">
        <w:rPr>
          <w:rFonts w:ascii="Arial" w:hAnsi="Arial" w:cs="Arial"/>
          <w:sz w:val="24"/>
          <w:szCs w:val="24"/>
        </w:rPr>
        <w:t xml:space="preserve"> </w:t>
      </w:r>
      <w:r w:rsidR="00ED7213" w:rsidRPr="005F120E">
        <w:rPr>
          <w:rFonts w:ascii="Century Gothic" w:hAnsi="Century Gothic" w:cs="Arial"/>
          <w:sz w:val="24"/>
          <w:szCs w:val="24"/>
        </w:rPr>
        <w:t>O Relatório de Investimentos deve comprovar a criação do Fundo Municipal de Preservação do Patrimônio Cultural e a gestão de seus recursos, sendo que os investimentos deverão ser destinados aos bens culturais protegidos (tombados, registrados ou inventariados). É de responsab</w:t>
      </w:r>
      <w:r w:rsidR="005F120E">
        <w:rPr>
          <w:rFonts w:ascii="Century Gothic" w:hAnsi="Century Gothic" w:cs="Arial"/>
          <w:sz w:val="24"/>
          <w:szCs w:val="24"/>
        </w:rPr>
        <w:t xml:space="preserve">ilidade da Prefeitura Municipal: </w:t>
      </w:r>
      <w:r w:rsidR="00ED7213" w:rsidRPr="005F120E">
        <w:rPr>
          <w:rFonts w:ascii="Century Gothic" w:hAnsi="Century Gothic" w:cs="Arial"/>
          <w:sz w:val="24"/>
          <w:szCs w:val="24"/>
        </w:rPr>
        <w:t>Providenciar e aprovar (caso ainda não exista), através da Câmara Municipal, a Lei de criação do Fundo Municipal de Preservação do Patrimônio Cultural; Abrir a conta corrente referente ao Fundo, caso ainda não exista, e distribuir os recursos; Enviar a documentação solicitada pela equipe técnica, como a Declaração de criação do Fundo, cópia da Lei de criação do Fundo com sua respectiva publicação, cópia do Decreto de regulamentação do Fundo, cópia do comprovante de abertura da conta corrente, cópia da comprovação dos investimentos realizados com o recurso do Fundo, cópia dos extratos bancários e demais documentos solicitados para comprovação do Fundo; Separar, mensalmente, as cópias dos empenhos e notas fiscais dos gastos realizados, através do fundo em bens tombados, registrados e inventariados (os gastos em festas e eventos não poderão ser contabilizados, a não ser que seja para recriação de bem registrado).</w:t>
      </w:r>
      <w:r w:rsidR="00ED7213" w:rsidRPr="005F120E">
        <w:rPr>
          <w:rFonts w:ascii="Century Gothic" w:hAnsi="Century Gothic" w:cs="Arial"/>
          <w:sz w:val="24"/>
          <w:szCs w:val="24"/>
        </w:rPr>
        <w:t xml:space="preserve"> </w:t>
      </w:r>
      <w:r w:rsidR="00ED7213" w:rsidRPr="005F120E">
        <w:rPr>
          <w:rFonts w:ascii="Century Gothic" w:hAnsi="Century Gothic" w:cs="Arial"/>
          <w:sz w:val="24"/>
          <w:szCs w:val="24"/>
        </w:rPr>
        <w:t xml:space="preserve">A Educação Patrimonial deve ser comprovada através da comprovação da adesão ao projeto EDUCAR ou da apresentação de Projeto de Educação Patrimonial definido pelo município e da apresentação do relatório de Execução do projeto realizado no período de ação e preservação. O processo como um todo deverá ser realizado pelos responsáveis da Prefeitura Municipal e a empresa será responsável por esclarecer </w:t>
      </w:r>
      <w:proofErr w:type="spellStart"/>
      <w:r w:rsidR="00ED7213" w:rsidRPr="005F120E">
        <w:rPr>
          <w:rFonts w:ascii="Century Gothic" w:hAnsi="Century Gothic" w:cs="Arial"/>
          <w:sz w:val="24"/>
          <w:szCs w:val="24"/>
        </w:rPr>
        <w:t>duvidas</w:t>
      </w:r>
      <w:proofErr w:type="spellEnd"/>
      <w:r w:rsidR="00ED7213" w:rsidRPr="005F120E">
        <w:rPr>
          <w:rFonts w:ascii="Century Gothic" w:hAnsi="Century Gothic" w:cs="Arial"/>
          <w:sz w:val="24"/>
          <w:szCs w:val="24"/>
        </w:rPr>
        <w:t xml:space="preserve"> adequar os projetos à metodologia estipulada pelo IEPHA/MG e dar suporte técnico para a comprovação destas atividades, além da correção dos mesmos. Para elaboração do Projeto, a Prefeitura Municipal deverá: Seguir o modelo do IEPHA/MG, ou; Elaborar um projeto com atividades associadas a bens culturais tombados, inventariados, registrados ou de relevância para a cultura local = Exigência do IEPHA/MG; Formar uma equipe técnica para coordenar a elaboração e posterior execução do projeto; Convocar diretoras de escolas, professoras, pedagogas e comunidade escolar que </w:t>
      </w:r>
      <w:r w:rsidR="00ED7213" w:rsidRPr="005F120E">
        <w:rPr>
          <w:rFonts w:ascii="Century Gothic" w:hAnsi="Century Gothic" w:cs="Arial"/>
          <w:b/>
          <w:bCs/>
          <w:sz w:val="24"/>
          <w:szCs w:val="24"/>
        </w:rPr>
        <w:t xml:space="preserve">efetivamente </w:t>
      </w:r>
      <w:r w:rsidR="00ED7213" w:rsidRPr="005F120E">
        <w:rPr>
          <w:rFonts w:ascii="Century Gothic" w:hAnsi="Century Gothic" w:cs="Arial"/>
          <w:sz w:val="24"/>
          <w:szCs w:val="24"/>
        </w:rPr>
        <w:t xml:space="preserve">poderão participar do projeto; As atividades planejadas deverão ser compatíveis com as habilidades e a realidade local da Equipe Técnica e do grupo participante, assim como a verba disponível e equipamentos deverão ser suficientes para a execução do projeto; Enviar a comprovação das atividades de educação patrimonial por e-mail para a Coordenação de Educação Patrimonial </w:t>
      </w:r>
      <w:r w:rsidR="005F120E" w:rsidRPr="005F120E">
        <w:rPr>
          <w:rFonts w:ascii="Century Gothic" w:hAnsi="Century Gothic" w:cs="Arial"/>
          <w:sz w:val="24"/>
          <w:szCs w:val="24"/>
        </w:rPr>
        <w:t>,</w:t>
      </w:r>
      <w:r w:rsidR="00ED7213" w:rsidRPr="005F120E">
        <w:rPr>
          <w:rFonts w:ascii="Century Gothic" w:hAnsi="Century Gothic" w:cs="Arial"/>
          <w:sz w:val="24"/>
          <w:szCs w:val="24"/>
        </w:rPr>
        <w:t>para que se faça revisão e</w:t>
      </w:r>
      <w:r w:rsidR="005F120E">
        <w:rPr>
          <w:rFonts w:ascii="Century Gothic" w:hAnsi="Century Gothic" w:cs="Arial"/>
          <w:sz w:val="24"/>
          <w:szCs w:val="24"/>
        </w:rPr>
        <w:t xml:space="preserve"> </w:t>
      </w:r>
      <w:r w:rsidR="00ED7213" w:rsidRPr="005F120E">
        <w:rPr>
          <w:rFonts w:ascii="Century Gothic" w:hAnsi="Century Gothic" w:cs="Arial"/>
          <w:sz w:val="24"/>
          <w:szCs w:val="24"/>
        </w:rPr>
        <w:t xml:space="preserve">acompanhamento ao longo da sua </w:t>
      </w:r>
      <w:r w:rsidR="00ED7213" w:rsidRPr="005F120E">
        <w:rPr>
          <w:rFonts w:ascii="Century Gothic" w:hAnsi="Century Gothic" w:cs="Arial"/>
          <w:sz w:val="24"/>
          <w:szCs w:val="24"/>
        </w:rPr>
        <w:lastRenderedPageBreak/>
        <w:t>elaboração;</w:t>
      </w:r>
      <w:r w:rsidR="00ED7213" w:rsidRPr="005F120E">
        <w:rPr>
          <w:rFonts w:ascii="Century Gothic" w:hAnsi="Century Gothic" w:cs="Arial"/>
          <w:sz w:val="24"/>
          <w:szCs w:val="24"/>
        </w:rPr>
        <w:t xml:space="preserve"> </w:t>
      </w:r>
      <w:r w:rsidR="00ED7213" w:rsidRPr="005F120E">
        <w:rPr>
          <w:rFonts w:ascii="Century Gothic" w:hAnsi="Century Gothic" w:cs="Arial"/>
          <w:sz w:val="24"/>
          <w:szCs w:val="24"/>
        </w:rPr>
        <w:t>Elaboração de 01 (um) Relatório de Registro de patrimônio imaterial, onde será fornecida, pela empresa, uma ficha para levantamento de informações e dados, que a Prefeitura junto ao Setor de Cultura e Educação, deverá levantar na época da realização do evento, além de registrá-la através de fotografias para que seja comprovada a atividade.</w:t>
      </w:r>
    </w:p>
    <w:p w:rsidR="00DC05B2" w:rsidRPr="00AD6CB1" w:rsidRDefault="00DC05B2" w:rsidP="00DC05B2">
      <w:pPr>
        <w:autoSpaceDE w:val="0"/>
        <w:autoSpaceDN w:val="0"/>
        <w:adjustRightInd w:val="0"/>
        <w:rPr>
          <w:rFonts w:ascii="Arial" w:hAnsi="Arial" w:cs="Arial"/>
          <w:sz w:val="24"/>
          <w:szCs w:val="24"/>
        </w:rPr>
      </w:pPr>
    </w:p>
    <w:p w:rsidR="009258B9" w:rsidRDefault="009258B9" w:rsidP="00355451">
      <w:pPr>
        <w:tabs>
          <w:tab w:val="left" w:pos="567"/>
          <w:tab w:val="left" w:pos="3544"/>
        </w:tabs>
        <w:jc w:val="both"/>
        <w:rPr>
          <w:rFonts w:ascii="Century Gothic" w:hAnsi="Century Gothic" w:cs="Arial"/>
          <w:sz w:val="24"/>
          <w:szCs w:val="24"/>
        </w:rPr>
      </w:pPr>
      <w:r>
        <w:rPr>
          <w:rFonts w:ascii="Century Gothic" w:hAnsi="Century Gothic"/>
          <w:sz w:val="24"/>
          <w:szCs w:val="24"/>
        </w:rPr>
        <w:t>1.3</w:t>
      </w:r>
      <w:r>
        <w:rPr>
          <w:rFonts w:ascii="Century Gothic" w:hAnsi="Century Gothic"/>
          <w:sz w:val="24"/>
          <w:szCs w:val="24"/>
        </w:rPr>
        <w:tab/>
      </w:r>
      <w:r w:rsidRPr="00CB39B8">
        <w:rPr>
          <w:rFonts w:ascii="Century Gothic" w:hAnsi="Century Gothic" w:cs="Arial"/>
          <w:sz w:val="24"/>
          <w:szCs w:val="24"/>
        </w:rPr>
        <w:t>Os</w:t>
      </w:r>
      <w:r w:rsidRPr="00CB39B8">
        <w:rPr>
          <w:rFonts w:ascii="Century Gothic" w:hAnsi="Century Gothic"/>
          <w:sz w:val="24"/>
          <w:szCs w:val="24"/>
        </w:rPr>
        <w:t xml:space="preserve"> serviços ora contratados poderão ser prestados na sede da Prefeitura Municipal, sita à </w:t>
      </w:r>
      <w:r>
        <w:rPr>
          <w:rFonts w:ascii="Century Gothic" w:hAnsi="Century Gothic"/>
          <w:sz w:val="24"/>
          <w:szCs w:val="24"/>
        </w:rPr>
        <w:t>Praça José Maria de Souza</w:t>
      </w:r>
      <w:r w:rsidRPr="00CB39B8">
        <w:rPr>
          <w:rFonts w:ascii="Century Gothic" w:hAnsi="Century Gothic"/>
          <w:sz w:val="24"/>
          <w:szCs w:val="24"/>
        </w:rPr>
        <w:t xml:space="preserve">, nº </w:t>
      </w:r>
      <w:r>
        <w:rPr>
          <w:rFonts w:ascii="Century Gothic" w:hAnsi="Century Gothic"/>
          <w:sz w:val="24"/>
          <w:szCs w:val="24"/>
        </w:rPr>
        <w:t>01</w:t>
      </w:r>
      <w:r w:rsidRPr="00CB39B8">
        <w:rPr>
          <w:rFonts w:ascii="Century Gothic" w:hAnsi="Century Gothic"/>
          <w:sz w:val="24"/>
          <w:szCs w:val="24"/>
        </w:rPr>
        <w:t xml:space="preserve">, Centro, em </w:t>
      </w:r>
      <w:r>
        <w:rPr>
          <w:rFonts w:ascii="Century Gothic" w:hAnsi="Century Gothic"/>
          <w:sz w:val="24"/>
          <w:szCs w:val="24"/>
        </w:rPr>
        <w:t>Conceição dos Ouros</w:t>
      </w:r>
      <w:r w:rsidRPr="00CB39B8">
        <w:rPr>
          <w:rFonts w:ascii="Century Gothic" w:hAnsi="Century Gothic"/>
          <w:sz w:val="24"/>
          <w:szCs w:val="24"/>
        </w:rPr>
        <w:t>(MG) ou por telefone e correio eletrônico quando for o caso. A CONTRATADA através da presente licitação</w:t>
      </w:r>
      <w:r w:rsidRPr="00CB39B8">
        <w:rPr>
          <w:rFonts w:ascii="Century Gothic" w:hAnsi="Century Gothic" w:cs="Arial"/>
          <w:sz w:val="24"/>
          <w:szCs w:val="24"/>
        </w:rPr>
        <w:t xml:space="preserve">, em virtude da restrita estrutura profissional, operacional e física que a Prefeitura Municipal de </w:t>
      </w:r>
      <w:r>
        <w:rPr>
          <w:rFonts w:ascii="Century Gothic" w:hAnsi="Century Gothic"/>
          <w:sz w:val="24"/>
          <w:szCs w:val="24"/>
        </w:rPr>
        <w:t>Conceição dos Ouros</w:t>
      </w:r>
      <w:r w:rsidRPr="00CB39B8">
        <w:rPr>
          <w:rFonts w:ascii="Century Gothic" w:hAnsi="Century Gothic"/>
          <w:sz w:val="24"/>
          <w:szCs w:val="24"/>
        </w:rPr>
        <w:t xml:space="preserve"> (MG)</w:t>
      </w:r>
      <w:r w:rsidRPr="00CB39B8">
        <w:rPr>
          <w:rFonts w:ascii="Century Gothic" w:hAnsi="Century Gothic" w:cs="Arial"/>
          <w:sz w:val="24"/>
          <w:szCs w:val="24"/>
        </w:rPr>
        <w:t xml:space="preserve"> lhe dispõe para o exercício específico de seu mister, não estará obrigado a cumprir horário integral ou expediente de trabalho na sede da própria Prefeitura, os quais poderão ser executados em seus respectivos escritórios onde exercem seu labor.</w:t>
      </w:r>
    </w:p>
    <w:p w:rsidR="005F120E" w:rsidRPr="00CB39B8" w:rsidRDefault="005F120E" w:rsidP="00355451">
      <w:pPr>
        <w:tabs>
          <w:tab w:val="left" w:pos="567"/>
          <w:tab w:val="left" w:pos="3544"/>
        </w:tabs>
        <w:jc w:val="both"/>
        <w:rPr>
          <w:rFonts w:ascii="Century Gothic" w:hAnsi="Century Gothic"/>
          <w:sz w:val="24"/>
          <w:szCs w:val="24"/>
        </w:rPr>
      </w:pPr>
    </w:p>
    <w:p w:rsidR="009258B9" w:rsidRDefault="009258B9" w:rsidP="009258B9">
      <w:pPr>
        <w:tabs>
          <w:tab w:val="left" w:pos="567"/>
          <w:tab w:val="left" w:pos="3544"/>
        </w:tabs>
        <w:jc w:val="both"/>
        <w:rPr>
          <w:rFonts w:ascii="Century Gothic" w:hAnsi="Century Gothic"/>
          <w:sz w:val="24"/>
          <w:szCs w:val="24"/>
        </w:rPr>
      </w:pPr>
      <w:r w:rsidRPr="00CB39B8">
        <w:rPr>
          <w:rFonts w:ascii="Century Gothic" w:hAnsi="Century Gothic"/>
          <w:sz w:val="24"/>
          <w:szCs w:val="24"/>
        </w:rPr>
        <w:t>1.4</w:t>
      </w:r>
      <w:r>
        <w:rPr>
          <w:rFonts w:ascii="Century Gothic" w:hAnsi="Century Gothic"/>
          <w:sz w:val="24"/>
          <w:szCs w:val="24"/>
        </w:rPr>
        <w:t xml:space="preserve"> </w:t>
      </w:r>
      <w:r w:rsidRPr="00CB39B8">
        <w:rPr>
          <w:rFonts w:ascii="Century Gothic" w:hAnsi="Century Gothic"/>
          <w:sz w:val="24"/>
          <w:szCs w:val="24"/>
        </w:rPr>
        <w:t>A CONTRATADA obriga-se a manter a vigência do contrato, em compatibilidade com as obrigações por ela assumidas, todas as condições de habilitação e qualificação exigidas na licitação, devendo comunicar o MUNICIPIO, imediatamente, qualquer alteração que possa comprometer a manutenção do contrato.</w:t>
      </w:r>
    </w:p>
    <w:p w:rsidR="005F120E" w:rsidRPr="00CB39B8" w:rsidRDefault="005F120E" w:rsidP="009258B9">
      <w:pPr>
        <w:tabs>
          <w:tab w:val="left" w:pos="567"/>
          <w:tab w:val="left" w:pos="3544"/>
        </w:tabs>
        <w:jc w:val="both"/>
        <w:rPr>
          <w:rFonts w:ascii="Century Gothic" w:hAnsi="Century Gothic"/>
          <w:sz w:val="24"/>
          <w:szCs w:val="24"/>
        </w:rPr>
      </w:pPr>
    </w:p>
    <w:p w:rsidR="009258B9" w:rsidRPr="00CB39B8" w:rsidRDefault="009258B9" w:rsidP="009258B9">
      <w:pPr>
        <w:pStyle w:val="Recuodecorpodetexto"/>
        <w:tabs>
          <w:tab w:val="left" w:pos="567"/>
          <w:tab w:val="left" w:pos="3544"/>
        </w:tabs>
        <w:ind w:firstLine="0"/>
        <w:rPr>
          <w:rFonts w:ascii="Century Gothic" w:hAnsi="Century Gothic"/>
          <w:szCs w:val="24"/>
          <w:lang w:val="pt-BR"/>
        </w:rPr>
      </w:pPr>
      <w:r w:rsidRPr="00CB39B8">
        <w:rPr>
          <w:rFonts w:ascii="Century Gothic" w:hAnsi="Century Gothic"/>
          <w:szCs w:val="24"/>
        </w:rPr>
        <w:t>1.</w:t>
      </w:r>
      <w:r w:rsidRPr="00CB39B8">
        <w:rPr>
          <w:rFonts w:ascii="Century Gothic" w:hAnsi="Century Gothic"/>
          <w:szCs w:val="24"/>
          <w:lang w:val="pt-BR"/>
        </w:rPr>
        <w:t>5</w:t>
      </w:r>
      <w:r>
        <w:rPr>
          <w:rFonts w:ascii="Century Gothic" w:hAnsi="Century Gothic"/>
          <w:szCs w:val="24"/>
        </w:rPr>
        <w:tab/>
      </w:r>
      <w:r w:rsidRPr="00CB39B8">
        <w:rPr>
          <w:rFonts w:ascii="Century Gothic" w:hAnsi="Century Gothic"/>
          <w:szCs w:val="24"/>
        </w:rPr>
        <w:t xml:space="preserve"> A </w:t>
      </w:r>
      <w:r w:rsidRPr="00CB39B8">
        <w:rPr>
          <w:rFonts w:ascii="Century Gothic" w:hAnsi="Century Gothic"/>
          <w:szCs w:val="24"/>
          <w:lang w:val="pt-BR"/>
        </w:rPr>
        <w:t>Empresa</w:t>
      </w:r>
      <w:r w:rsidRPr="00CB39B8">
        <w:rPr>
          <w:rFonts w:ascii="Century Gothic" w:hAnsi="Century Gothic"/>
          <w:szCs w:val="24"/>
        </w:rPr>
        <w:t xml:space="preserve"> contratada para a execução do objeto do presente instrumento, obrigar-se, ainda, á:</w:t>
      </w:r>
    </w:p>
    <w:p w:rsidR="009258B9" w:rsidRPr="00CB39B8" w:rsidRDefault="009258B9" w:rsidP="009258B9">
      <w:pPr>
        <w:pStyle w:val="Recuodecorpodetexto"/>
        <w:tabs>
          <w:tab w:val="left" w:pos="567"/>
          <w:tab w:val="left" w:pos="3544"/>
        </w:tabs>
        <w:ind w:firstLine="0"/>
        <w:rPr>
          <w:rFonts w:ascii="Century Gothic" w:hAnsi="Century Gothic"/>
          <w:szCs w:val="24"/>
          <w:lang w:val="pt-BR"/>
        </w:rPr>
      </w:pPr>
    </w:p>
    <w:p w:rsidR="009258B9" w:rsidRPr="00CB39B8" w:rsidRDefault="009258B9" w:rsidP="009258B9">
      <w:pPr>
        <w:tabs>
          <w:tab w:val="left" w:pos="567"/>
          <w:tab w:val="left" w:pos="3544"/>
        </w:tabs>
        <w:jc w:val="both"/>
        <w:rPr>
          <w:rFonts w:ascii="Century Gothic" w:hAnsi="Century Gothic"/>
          <w:sz w:val="24"/>
          <w:szCs w:val="24"/>
        </w:rPr>
      </w:pPr>
      <w:r w:rsidRPr="00CB39B8">
        <w:rPr>
          <w:rFonts w:ascii="Century Gothic" w:hAnsi="Century Gothic"/>
          <w:sz w:val="24"/>
          <w:szCs w:val="24"/>
        </w:rPr>
        <w:t>1.5</w:t>
      </w:r>
      <w:r>
        <w:rPr>
          <w:rFonts w:ascii="Century Gothic" w:hAnsi="Century Gothic"/>
          <w:sz w:val="24"/>
          <w:szCs w:val="24"/>
        </w:rPr>
        <w:t>.1</w:t>
      </w:r>
      <w:r>
        <w:rPr>
          <w:rFonts w:ascii="Century Gothic" w:hAnsi="Century Gothic"/>
          <w:sz w:val="24"/>
          <w:szCs w:val="24"/>
        </w:rPr>
        <w:tab/>
      </w:r>
      <w:r w:rsidRPr="00CB39B8">
        <w:rPr>
          <w:rFonts w:ascii="Century Gothic" w:hAnsi="Century Gothic"/>
          <w:sz w:val="24"/>
          <w:szCs w:val="24"/>
        </w:rPr>
        <w:t xml:space="preserve"> Executar os serviços contratados em conformidade aos estipulados e solicitados pelo Município;</w:t>
      </w:r>
    </w:p>
    <w:p w:rsidR="009258B9" w:rsidRPr="00CB39B8" w:rsidRDefault="009258B9" w:rsidP="009258B9">
      <w:pPr>
        <w:tabs>
          <w:tab w:val="left" w:pos="567"/>
          <w:tab w:val="left" w:pos="3544"/>
        </w:tabs>
        <w:jc w:val="both"/>
        <w:rPr>
          <w:rFonts w:ascii="Century Gothic" w:hAnsi="Century Gothic"/>
          <w:sz w:val="24"/>
          <w:szCs w:val="24"/>
        </w:rPr>
      </w:pPr>
      <w:r w:rsidRPr="00CB39B8">
        <w:rPr>
          <w:rFonts w:ascii="Century Gothic" w:hAnsi="Century Gothic"/>
          <w:sz w:val="24"/>
          <w:szCs w:val="24"/>
        </w:rPr>
        <w:t>1.5</w:t>
      </w:r>
      <w:r>
        <w:rPr>
          <w:rFonts w:ascii="Century Gothic" w:hAnsi="Century Gothic"/>
          <w:sz w:val="24"/>
          <w:szCs w:val="24"/>
        </w:rPr>
        <w:t>.2</w:t>
      </w:r>
      <w:r>
        <w:rPr>
          <w:rFonts w:ascii="Century Gothic" w:hAnsi="Century Gothic"/>
          <w:sz w:val="24"/>
          <w:szCs w:val="24"/>
        </w:rPr>
        <w:tab/>
      </w:r>
      <w:r w:rsidRPr="00CB39B8">
        <w:rPr>
          <w:rFonts w:ascii="Century Gothic" w:hAnsi="Century Gothic"/>
          <w:sz w:val="24"/>
          <w:szCs w:val="24"/>
        </w:rPr>
        <w:t xml:space="preserve"> </w:t>
      </w:r>
      <w:proofErr w:type="spellStart"/>
      <w:r w:rsidRPr="00CB39B8">
        <w:rPr>
          <w:rFonts w:ascii="Century Gothic" w:hAnsi="Century Gothic"/>
          <w:sz w:val="24"/>
          <w:szCs w:val="24"/>
        </w:rPr>
        <w:t>Fornecer</w:t>
      </w:r>
      <w:proofErr w:type="spellEnd"/>
      <w:r w:rsidRPr="00CB39B8">
        <w:rPr>
          <w:rFonts w:ascii="Century Gothic" w:hAnsi="Century Gothic"/>
          <w:sz w:val="24"/>
          <w:szCs w:val="24"/>
        </w:rPr>
        <w:t xml:space="preserve"> á Licitadora as competentes notas fiscais referentes aos serviços executados em conformidade com a solicitação do Município;</w:t>
      </w:r>
    </w:p>
    <w:p w:rsidR="009258B9" w:rsidRPr="00CB39B8" w:rsidRDefault="009258B9" w:rsidP="009258B9">
      <w:pPr>
        <w:tabs>
          <w:tab w:val="left" w:pos="567"/>
          <w:tab w:val="left" w:pos="3544"/>
        </w:tabs>
        <w:jc w:val="both"/>
        <w:rPr>
          <w:rFonts w:ascii="Century Gothic" w:hAnsi="Century Gothic"/>
          <w:sz w:val="24"/>
          <w:szCs w:val="24"/>
        </w:rPr>
      </w:pPr>
      <w:r w:rsidRPr="00CB39B8">
        <w:rPr>
          <w:rFonts w:ascii="Century Gothic" w:hAnsi="Century Gothic"/>
          <w:sz w:val="24"/>
          <w:szCs w:val="24"/>
        </w:rPr>
        <w:t>1.5</w:t>
      </w:r>
      <w:r>
        <w:rPr>
          <w:rFonts w:ascii="Century Gothic" w:hAnsi="Century Gothic"/>
          <w:sz w:val="24"/>
          <w:szCs w:val="24"/>
        </w:rPr>
        <w:t>.3</w:t>
      </w:r>
      <w:r>
        <w:rPr>
          <w:rFonts w:ascii="Century Gothic" w:hAnsi="Century Gothic"/>
          <w:sz w:val="24"/>
          <w:szCs w:val="24"/>
        </w:rPr>
        <w:tab/>
      </w:r>
      <w:r w:rsidRPr="00CB39B8">
        <w:rPr>
          <w:rFonts w:ascii="Century Gothic" w:hAnsi="Century Gothic"/>
          <w:sz w:val="24"/>
          <w:szCs w:val="24"/>
        </w:rPr>
        <w:t>Utilizar exclusivamente pessoal habilitado e executar exclusivamente serviços de boa qualidade e que atendam as normas da Associação Brasileira de Normas Técnicas, existentes e aplicáveis quanto ao fornecimento do objeto desta licitação para o escorreito atendimento às necessidades da Administração;</w:t>
      </w:r>
    </w:p>
    <w:p w:rsidR="009258B9" w:rsidRPr="00CB39B8" w:rsidRDefault="009258B9" w:rsidP="009258B9">
      <w:pPr>
        <w:tabs>
          <w:tab w:val="left" w:pos="567"/>
          <w:tab w:val="left" w:pos="3544"/>
        </w:tabs>
        <w:jc w:val="both"/>
        <w:rPr>
          <w:rFonts w:ascii="Century Gothic" w:hAnsi="Century Gothic"/>
          <w:sz w:val="24"/>
          <w:szCs w:val="24"/>
        </w:rPr>
      </w:pPr>
      <w:r w:rsidRPr="00CB39B8">
        <w:rPr>
          <w:rFonts w:ascii="Century Gothic" w:hAnsi="Century Gothic"/>
          <w:sz w:val="24"/>
          <w:szCs w:val="24"/>
        </w:rPr>
        <w:t>1.5</w:t>
      </w:r>
      <w:r>
        <w:rPr>
          <w:rFonts w:ascii="Century Gothic" w:hAnsi="Century Gothic"/>
          <w:sz w:val="24"/>
          <w:szCs w:val="24"/>
        </w:rPr>
        <w:t>.4</w:t>
      </w:r>
      <w:r>
        <w:rPr>
          <w:rFonts w:ascii="Century Gothic" w:hAnsi="Century Gothic"/>
          <w:sz w:val="24"/>
          <w:szCs w:val="24"/>
        </w:rPr>
        <w:tab/>
      </w:r>
      <w:r w:rsidRPr="00CB39B8">
        <w:rPr>
          <w:rFonts w:ascii="Century Gothic" w:hAnsi="Century Gothic"/>
          <w:sz w:val="24"/>
          <w:szCs w:val="24"/>
        </w:rPr>
        <w:t xml:space="preserve">Assumir inteira responsabilidade com todas as despesas diretas e indiretas com pessoas envolvidas na execução dos Serviços, que não terão </w:t>
      </w:r>
      <w:proofErr w:type="spellStart"/>
      <w:r w:rsidRPr="00CB39B8">
        <w:rPr>
          <w:rFonts w:ascii="Century Gothic" w:hAnsi="Century Gothic"/>
          <w:sz w:val="24"/>
          <w:szCs w:val="24"/>
        </w:rPr>
        <w:t>vinculo</w:t>
      </w:r>
      <w:proofErr w:type="spellEnd"/>
      <w:r w:rsidRPr="00CB39B8">
        <w:rPr>
          <w:rFonts w:ascii="Century Gothic" w:hAnsi="Century Gothic"/>
          <w:sz w:val="24"/>
          <w:szCs w:val="24"/>
        </w:rPr>
        <w:t xml:space="preserve"> empregatício com a licitadora;</w:t>
      </w:r>
    </w:p>
    <w:p w:rsidR="009258B9" w:rsidRPr="00CB39B8" w:rsidRDefault="009258B9" w:rsidP="009258B9">
      <w:pPr>
        <w:tabs>
          <w:tab w:val="left" w:pos="567"/>
          <w:tab w:val="left" w:pos="3544"/>
        </w:tabs>
        <w:jc w:val="both"/>
        <w:rPr>
          <w:rFonts w:ascii="Century Gothic" w:hAnsi="Century Gothic"/>
          <w:sz w:val="24"/>
          <w:szCs w:val="24"/>
        </w:rPr>
      </w:pPr>
      <w:r w:rsidRPr="00CB39B8">
        <w:rPr>
          <w:rFonts w:ascii="Century Gothic" w:hAnsi="Century Gothic"/>
          <w:sz w:val="24"/>
          <w:szCs w:val="24"/>
        </w:rPr>
        <w:t>1.5</w:t>
      </w:r>
      <w:r>
        <w:rPr>
          <w:rFonts w:ascii="Century Gothic" w:hAnsi="Century Gothic"/>
          <w:sz w:val="24"/>
          <w:szCs w:val="24"/>
        </w:rPr>
        <w:t>.5</w:t>
      </w:r>
      <w:r>
        <w:rPr>
          <w:rFonts w:ascii="Century Gothic" w:hAnsi="Century Gothic"/>
          <w:sz w:val="24"/>
          <w:szCs w:val="24"/>
        </w:rPr>
        <w:tab/>
      </w:r>
      <w:r w:rsidRPr="00CB39B8">
        <w:rPr>
          <w:rFonts w:ascii="Century Gothic" w:hAnsi="Century Gothic"/>
          <w:sz w:val="24"/>
          <w:szCs w:val="24"/>
        </w:rPr>
        <w:t>Assumir a total responsabilidade por qualquer dano pessoal ou material que seus empregados venham causar ao patrimônio da licitadora ou a terceiros, quando da execução dos serviços, objeto deste instrumento;</w:t>
      </w:r>
    </w:p>
    <w:p w:rsidR="009258B9" w:rsidRPr="00CB39B8" w:rsidRDefault="009258B9" w:rsidP="009258B9">
      <w:pPr>
        <w:tabs>
          <w:tab w:val="left" w:pos="567"/>
          <w:tab w:val="left" w:pos="3544"/>
        </w:tabs>
        <w:jc w:val="both"/>
        <w:rPr>
          <w:rFonts w:ascii="Century Gothic" w:hAnsi="Century Gothic"/>
          <w:sz w:val="24"/>
          <w:szCs w:val="24"/>
        </w:rPr>
      </w:pPr>
      <w:r w:rsidRPr="00CB39B8">
        <w:rPr>
          <w:rFonts w:ascii="Century Gothic" w:hAnsi="Century Gothic"/>
          <w:sz w:val="24"/>
          <w:szCs w:val="24"/>
        </w:rPr>
        <w:t>1.5</w:t>
      </w:r>
      <w:r>
        <w:rPr>
          <w:rFonts w:ascii="Century Gothic" w:hAnsi="Century Gothic"/>
          <w:sz w:val="24"/>
          <w:szCs w:val="24"/>
        </w:rPr>
        <w:t>.6</w:t>
      </w:r>
      <w:r>
        <w:rPr>
          <w:rFonts w:ascii="Century Gothic" w:hAnsi="Century Gothic"/>
          <w:sz w:val="24"/>
          <w:szCs w:val="24"/>
        </w:rPr>
        <w:tab/>
      </w:r>
      <w:r w:rsidRPr="00CB39B8">
        <w:rPr>
          <w:rFonts w:ascii="Century Gothic" w:hAnsi="Century Gothic"/>
          <w:sz w:val="24"/>
          <w:szCs w:val="24"/>
        </w:rPr>
        <w:t xml:space="preserve"> Aceitar nas mesmas condições contratuais acréscimos ou supressões até o limite fixado no § 1º do artigo 65 da Lei 8.666/93.</w:t>
      </w:r>
    </w:p>
    <w:p w:rsidR="009258B9" w:rsidRPr="00CB39B8" w:rsidRDefault="009258B9" w:rsidP="009258B9">
      <w:pPr>
        <w:tabs>
          <w:tab w:val="left" w:pos="567"/>
          <w:tab w:val="left" w:pos="3544"/>
        </w:tabs>
        <w:jc w:val="both"/>
        <w:rPr>
          <w:rFonts w:ascii="Century Gothic" w:hAnsi="Century Gothic"/>
          <w:sz w:val="24"/>
          <w:szCs w:val="24"/>
        </w:rPr>
      </w:pPr>
    </w:p>
    <w:p w:rsidR="009258B9" w:rsidRPr="00CB39B8" w:rsidRDefault="009258B9" w:rsidP="009258B9">
      <w:pPr>
        <w:numPr>
          <w:ilvl w:val="0"/>
          <w:numId w:val="4"/>
        </w:numPr>
        <w:tabs>
          <w:tab w:val="left" w:pos="567"/>
          <w:tab w:val="left" w:pos="3544"/>
        </w:tabs>
        <w:jc w:val="both"/>
        <w:rPr>
          <w:rFonts w:ascii="Century Gothic" w:hAnsi="Century Gothic"/>
          <w:b/>
          <w:sz w:val="24"/>
          <w:szCs w:val="24"/>
        </w:rPr>
      </w:pPr>
      <w:r w:rsidRPr="00CB39B8">
        <w:rPr>
          <w:rFonts w:ascii="Century Gothic" w:hAnsi="Century Gothic"/>
          <w:b/>
          <w:sz w:val="24"/>
          <w:szCs w:val="24"/>
        </w:rPr>
        <w:t>DOS DOCUMENTOS INTEGRANTES</w:t>
      </w:r>
    </w:p>
    <w:p w:rsidR="009258B9" w:rsidRPr="00CB39B8" w:rsidRDefault="009258B9" w:rsidP="009258B9">
      <w:pPr>
        <w:tabs>
          <w:tab w:val="left" w:pos="567"/>
          <w:tab w:val="left" w:pos="3544"/>
        </w:tabs>
        <w:jc w:val="both"/>
        <w:rPr>
          <w:rFonts w:ascii="Century Gothic" w:hAnsi="Century Gothic"/>
          <w:b/>
          <w:sz w:val="24"/>
          <w:szCs w:val="24"/>
        </w:rPr>
      </w:pPr>
    </w:p>
    <w:p w:rsidR="009258B9" w:rsidRPr="00CB39B8" w:rsidRDefault="009258B9" w:rsidP="009258B9">
      <w:pPr>
        <w:tabs>
          <w:tab w:val="left" w:pos="567"/>
          <w:tab w:val="left" w:pos="3544"/>
        </w:tabs>
        <w:jc w:val="both"/>
        <w:rPr>
          <w:rFonts w:ascii="Century Gothic" w:hAnsi="Century Gothic"/>
          <w:sz w:val="24"/>
          <w:szCs w:val="24"/>
        </w:rPr>
      </w:pPr>
      <w:r>
        <w:rPr>
          <w:rFonts w:ascii="Century Gothic" w:hAnsi="Century Gothic"/>
          <w:sz w:val="24"/>
          <w:szCs w:val="24"/>
        </w:rPr>
        <w:t>2.1</w:t>
      </w:r>
      <w:r>
        <w:rPr>
          <w:rFonts w:ascii="Century Gothic" w:hAnsi="Century Gothic"/>
          <w:sz w:val="24"/>
          <w:szCs w:val="24"/>
        </w:rPr>
        <w:tab/>
      </w:r>
      <w:r w:rsidRPr="00CB39B8">
        <w:rPr>
          <w:rFonts w:ascii="Century Gothic" w:hAnsi="Century Gothic"/>
          <w:sz w:val="24"/>
          <w:szCs w:val="24"/>
        </w:rPr>
        <w:t>Para todos os efeitos legais, para melhor caracterização do fornecimento do objeto licitado, bem assim para definir procedimentos e normas decorrentes das obrigações ora contraídas integram este Contrato, como se nele estivessem transcritos, com todos os Seus Anexos, os seguintes documentos:</w:t>
      </w:r>
    </w:p>
    <w:p w:rsidR="009258B9" w:rsidRPr="00CB39B8" w:rsidRDefault="009258B9" w:rsidP="009258B9">
      <w:pPr>
        <w:tabs>
          <w:tab w:val="left" w:pos="567"/>
          <w:tab w:val="left" w:pos="3544"/>
        </w:tabs>
        <w:jc w:val="both"/>
        <w:rPr>
          <w:rFonts w:ascii="Century Gothic" w:hAnsi="Century Gothic"/>
          <w:sz w:val="24"/>
          <w:szCs w:val="24"/>
        </w:rPr>
      </w:pPr>
      <w:r>
        <w:rPr>
          <w:rFonts w:ascii="Century Gothic" w:hAnsi="Century Gothic"/>
          <w:sz w:val="24"/>
          <w:szCs w:val="24"/>
        </w:rPr>
        <w:tab/>
      </w:r>
      <w:proofErr w:type="gramStart"/>
      <w:r>
        <w:rPr>
          <w:rFonts w:ascii="Century Gothic" w:hAnsi="Century Gothic"/>
          <w:sz w:val="24"/>
          <w:szCs w:val="24"/>
        </w:rPr>
        <w:t>a</w:t>
      </w:r>
      <w:proofErr w:type="gramEnd"/>
      <w:r>
        <w:rPr>
          <w:rFonts w:ascii="Century Gothic" w:hAnsi="Century Gothic"/>
          <w:sz w:val="24"/>
          <w:szCs w:val="24"/>
        </w:rPr>
        <w:t>-</w:t>
      </w:r>
      <w:r w:rsidRPr="00CB39B8">
        <w:rPr>
          <w:rFonts w:ascii="Century Gothic" w:hAnsi="Century Gothic"/>
          <w:sz w:val="24"/>
          <w:szCs w:val="24"/>
        </w:rPr>
        <w:t xml:space="preserve">Convite Nº </w:t>
      </w:r>
      <w:r>
        <w:rPr>
          <w:rFonts w:ascii="Century Gothic" w:hAnsi="Century Gothic"/>
          <w:sz w:val="24"/>
          <w:szCs w:val="24"/>
        </w:rPr>
        <w:t>0</w:t>
      </w:r>
      <w:r w:rsidRPr="00CB39B8">
        <w:rPr>
          <w:rFonts w:ascii="Century Gothic" w:hAnsi="Century Gothic"/>
          <w:sz w:val="24"/>
          <w:szCs w:val="24"/>
        </w:rPr>
        <w:t>01/201</w:t>
      </w:r>
      <w:r>
        <w:rPr>
          <w:rFonts w:ascii="Century Gothic" w:hAnsi="Century Gothic"/>
          <w:sz w:val="24"/>
          <w:szCs w:val="24"/>
        </w:rPr>
        <w:t>4</w:t>
      </w:r>
      <w:r w:rsidRPr="00CB39B8">
        <w:rPr>
          <w:rFonts w:ascii="Century Gothic" w:hAnsi="Century Gothic"/>
          <w:sz w:val="24"/>
          <w:szCs w:val="24"/>
        </w:rPr>
        <w:t xml:space="preserve"> e seus anexos.</w:t>
      </w:r>
    </w:p>
    <w:p w:rsidR="009258B9" w:rsidRPr="00CB39B8" w:rsidRDefault="009258B9" w:rsidP="009258B9">
      <w:pPr>
        <w:tabs>
          <w:tab w:val="left" w:pos="567"/>
          <w:tab w:val="left" w:pos="3544"/>
        </w:tabs>
        <w:jc w:val="both"/>
        <w:rPr>
          <w:rFonts w:ascii="Century Gothic" w:hAnsi="Century Gothic"/>
          <w:sz w:val="24"/>
          <w:szCs w:val="24"/>
        </w:rPr>
      </w:pPr>
      <w:r>
        <w:rPr>
          <w:rFonts w:ascii="Century Gothic" w:hAnsi="Century Gothic"/>
          <w:sz w:val="24"/>
          <w:szCs w:val="24"/>
        </w:rPr>
        <w:tab/>
      </w:r>
      <w:proofErr w:type="gramStart"/>
      <w:r>
        <w:rPr>
          <w:rFonts w:ascii="Century Gothic" w:hAnsi="Century Gothic"/>
          <w:sz w:val="24"/>
          <w:szCs w:val="24"/>
        </w:rPr>
        <w:t>b</w:t>
      </w:r>
      <w:proofErr w:type="gramEnd"/>
      <w:r>
        <w:rPr>
          <w:rFonts w:ascii="Century Gothic" w:hAnsi="Century Gothic"/>
          <w:sz w:val="24"/>
          <w:szCs w:val="24"/>
        </w:rPr>
        <w:t>-</w:t>
      </w:r>
      <w:r w:rsidRPr="00CB39B8">
        <w:rPr>
          <w:rFonts w:ascii="Century Gothic" w:hAnsi="Century Gothic"/>
          <w:sz w:val="24"/>
          <w:szCs w:val="24"/>
        </w:rPr>
        <w:t>Proposta da CONTRATADA, e</w:t>
      </w:r>
    </w:p>
    <w:p w:rsidR="009258B9" w:rsidRPr="00CB39B8" w:rsidRDefault="009258B9" w:rsidP="009258B9">
      <w:pPr>
        <w:tabs>
          <w:tab w:val="left" w:pos="567"/>
          <w:tab w:val="left" w:pos="3544"/>
        </w:tabs>
        <w:jc w:val="both"/>
        <w:rPr>
          <w:rFonts w:ascii="Century Gothic" w:hAnsi="Century Gothic"/>
          <w:sz w:val="24"/>
          <w:szCs w:val="24"/>
        </w:rPr>
      </w:pPr>
      <w:r>
        <w:rPr>
          <w:rFonts w:ascii="Century Gothic" w:hAnsi="Century Gothic"/>
          <w:sz w:val="24"/>
          <w:szCs w:val="24"/>
        </w:rPr>
        <w:lastRenderedPageBreak/>
        <w:tab/>
      </w:r>
      <w:proofErr w:type="gramStart"/>
      <w:r>
        <w:rPr>
          <w:rFonts w:ascii="Century Gothic" w:hAnsi="Century Gothic"/>
          <w:sz w:val="24"/>
          <w:szCs w:val="24"/>
        </w:rPr>
        <w:t>c</w:t>
      </w:r>
      <w:proofErr w:type="gramEnd"/>
      <w:r>
        <w:rPr>
          <w:rFonts w:ascii="Century Gothic" w:hAnsi="Century Gothic"/>
          <w:sz w:val="24"/>
          <w:szCs w:val="24"/>
        </w:rPr>
        <w:t>-</w:t>
      </w:r>
      <w:r w:rsidRPr="00CB39B8">
        <w:rPr>
          <w:rFonts w:ascii="Century Gothic" w:hAnsi="Century Gothic"/>
          <w:sz w:val="24"/>
          <w:szCs w:val="24"/>
        </w:rPr>
        <w:t>Quadro Resumo das Propostas.</w:t>
      </w:r>
    </w:p>
    <w:p w:rsidR="009258B9" w:rsidRPr="00CB39B8" w:rsidRDefault="009258B9" w:rsidP="009258B9">
      <w:pPr>
        <w:tabs>
          <w:tab w:val="left" w:pos="567"/>
          <w:tab w:val="left" w:pos="3544"/>
        </w:tabs>
        <w:jc w:val="both"/>
        <w:rPr>
          <w:rFonts w:ascii="Century Gothic" w:hAnsi="Century Gothic"/>
          <w:sz w:val="24"/>
          <w:szCs w:val="24"/>
        </w:rPr>
      </w:pPr>
    </w:p>
    <w:p w:rsidR="009258B9" w:rsidRPr="00CB39B8" w:rsidRDefault="009258B9" w:rsidP="009258B9">
      <w:pPr>
        <w:tabs>
          <w:tab w:val="left" w:pos="567"/>
          <w:tab w:val="left" w:pos="3544"/>
        </w:tabs>
        <w:jc w:val="both"/>
        <w:rPr>
          <w:rFonts w:ascii="Century Gothic" w:hAnsi="Century Gothic"/>
          <w:sz w:val="24"/>
          <w:szCs w:val="24"/>
        </w:rPr>
      </w:pPr>
      <w:r>
        <w:rPr>
          <w:rFonts w:ascii="Century Gothic" w:hAnsi="Century Gothic"/>
          <w:sz w:val="24"/>
          <w:szCs w:val="24"/>
        </w:rPr>
        <w:t>2.2</w:t>
      </w:r>
      <w:r>
        <w:rPr>
          <w:rFonts w:ascii="Century Gothic" w:hAnsi="Century Gothic"/>
          <w:sz w:val="24"/>
          <w:szCs w:val="24"/>
        </w:rPr>
        <w:tab/>
      </w:r>
      <w:r w:rsidRPr="00CB39B8">
        <w:rPr>
          <w:rFonts w:ascii="Century Gothic" w:hAnsi="Century Gothic"/>
          <w:sz w:val="24"/>
          <w:szCs w:val="24"/>
        </w:rPr>
        <w:t>Os Documentos referidos no presente item, são considerados suficientes para, em complemento a este Contrato, definir a sua extensão e, desta forma, reger a execução do objeto contratado.</w:t>
      </w:r>
    </w:p>
    <w:p w:rsidR="009258B9" w:rsidRPr="00CB39B8" w:rsidRDefault="009258B9" w:rsidP="009258B9">
      <w:pPr>
        <w:tabs>
          <w:tab w:val="left" w:pos="567"/>
          <w:tab w:val="left" w:pos="3544"/>
        </w:tabs>
        <w:jc w:val="both"/>
        <w:rPr>
          <w:rFonts w:ascii="Century Gothic" w:hAnsi="Century Gothic"/>
          <w:sz w:val="24"/>
          <w:szCs w:val="24"/>
        </w:rPr>
      </w:pPr>
    </w:p>
    <w:p w:rsidR="009258B9" w:rsidRPr="00CB39B8" w:rsidRDefault="009258B9" w:rsidP="009258B9">
      <w:pPr>
        <w:numPr>
          <w:ilvl w:val="0"/>
          <w:numId w:val="4"/>
        </w:numPr>
        <w:tabs>
          <w:tab w:val="left" w:pos="567"/>
          <w:tab w:val="left" w:pos="3544"/>
        </w:tabs>
        <w:jc w:val="both"/>
        <w:rPr>
          <w:rFonts w:ascii="Century Gothic" w:hAnsi="Century Gothic"/>
          <w:b/>
          <w:sz w:val="24"/>
          <w:szCs w:val="24"/>
        </w:rPr>
      </w:pPr>
      <w:r w:rsidRPr="00CB39B8">
        <w:rPr>
          <w:rFonts w:ascii="Century Gothic" w:hAnsi="Century Gothic"/>
          <w:b/>
          <w:sz w:val="24"/>
          <w:szCs w:val="24"/>
        </w:rPr>
        <w:t>DA VIGÊNCIA</w:t>
      </w:r>
    </w:p>
    <w:p w:rsidR="009258B9" w:rsidRPr="00CB39B8" w:rsidRDefault="009258B9" w:rsidP="009258B9">
      <w:pPr>
        <w:tabs>
          <w:tab w:val="left" w:pos="567"/>
          <w:tab w:val="left" w:pos="3544"/>
        </w:tabs>
        <w:jc w:val="both"/>
        <w:rPr>
          <w:rFonts w:ascii="Century Gothic" w:hAnsi="Century Gothic"/>
          <w:sz w:val="24"/>
          <w:szCs w:val="24"/>
        </w:rPr>
      </w:pPr>
    </w:p>
    <w:p w:rsidR="009258B9" w:rsidRPr="00CB39B8" w:rsidRDefault="009258B9" w:rsidP="009258B9">
      <w:pPr>
        <w:tabs>
          <w:tab w:val="left" w:pos="567"/>
          <w:tab w:val="left" w:pos="3544"/>
        </w:tabs>
        <w:jc w:val="both"/>
        <w:rPr>
          <w:rFonts w:ascii="Century Gothic" w:hAnsi="Century Gothic"/>
          <w:sz w:val="24"/>
          <w:szCs w:val="24"/>
        </w:rPr>
      </w:pPr>
      <w:r>
        <w:rPr>
          <w:rFonts w:ascii="Century Gothic" w:hAnsi="Century Gothic"/>
          <w:sz w:val="24"/>
          <w:szCs w:val="24"/>
        </w:rPr>
        <w:t>3.1</w:t>
      </w:r>
      <w:r>
        <w:rPr>
          <w:rFonts w:ascii="Century Gothic" w:hAnsi="Century Gothic"/>
          <w:sz w:val="24"/>
          <w:szCs w:val="24"/>
        </w:rPr>
        <w:tab/>
      </w:r>
      <w:r w:rsidRPr="00CB39B8">
        <w:rPr>
          <w:rFonts w:ascii="Century Gothic" w:hAnsi="Century Gothic"/>
          <w:sz w:val="24"/>
          <w:szCs w:val="24"/>
        </w:rPr>
        <w:t xml:space="preserve">O presente Contrato vigorará de .... </w:t>
      </w:r>
      <w:proofErr w:type="gramStart"/>
      <w:r w:rsidRPr="00CB39B8">
        <w:rPr>
          <w:rFonts w:ascii="Century Gothic" w:hAnsi="Century Gothic"/>
          <w:sz w:val="24"/>
          <w:szCs w:val="24"/>
        </w:rPr>
        <w:t>de</w:t>
      </w:r>
      <w:proofErr w:type="gramEnd"/>
      <w:r w:rsidRPr="00CB39B8">
        <w:rPr>
          <w:rFonts w:ascii="Century Gothic" w:hAnsi="Century Gothic"/>
          <w:sz w:val="24"/>
          <w:szCs w:val="24"/>
        </w:rPr>
        <w:t xml:space="preserve"> .... </w:t>
      </w:r>
      <w:proofErr w:type="gramStart"/>
      <w:r w:rsidRPr="00CB39B8">
        <w:rPr>
          <w:rFonts w:ascii="Century Gothic" w:hAnsi="Century Gothic"/>
          <w:sz w:val="24"/>
          <w:szCs w:val="24"/>
        </w:rPr>
        <w:t>de</w:t>
      </w:r>
      <w:proofErr w:type="gramEnd"/>
      <w:r w:rsidRPr="00CB39B8">
        <w:rPr>
          <w:rFonts w:ascii="Century Gothic" w:hAnsi="Century Gothic"/>
          <w:sz w:val="24"/>
          <w:szCs w:val="24"/>
        </w:rPr>
        <w:t xml:space="preserve"> 2.01</w:t>
      </w:r>
      <w:r>
        <w:rPr>
          <w:rFonts w:ascii="Century Gothic" w:hAnsi="Century Gothic"/>
          <w:sz w:val="24"/>
          <w:szCs w:val="24"/>
        </w:rPr>
        <w:t>4</w:t>
      </w:r>
      <w:r w:rsidRPr="00CB39B8">
        <w:rPr>
          <w:rFonts w:ascii="Century Gothic" w:hAnsi="Century Gothic"/>
          <w:sz w:val="24"/>
          <w:szCs w:val="24"/>
        </w:rPr>
        <w:t xml:space="preserve"> a </w:t>
      </w:r>
      <w:r w:rsidR="00DC05B2">
        <w:rPr>
          <w:rFonts w:ascii="Century Gothic" w:hAnsi="Century Gothic"/>
          <w:sz w:val="24"/>
          <w:szCs w:val="24"/>
        </w:rPr>
        <w:t xml:space="preserve">31 de </w:t>
      </w:r>
      <w:r w:rsidR="00ED7213">
        <w:rPr>
          <w:rFonts w:ascii="Century Gothic" w:hAnsi="Century Gothic"/>
          <w:sz w:val="24"/>
          <w:szCs w:val="24"/>
        </w:rPr>
        <w:t>Dezembro</w:t>
      </w:r>
      <w:r w:rsidR="00DC05B2">
        <w:rPr>
          <w:rFonts w:ascii="Century Gothic" w:hAnsi="Century Gothic"/>
          <w:sz w:val="24"/>
          <w:szCs w:val="24"/>
        </w:rPr>
        <w:t xml:space="preserve"> de </w:t>
      </w:r>
      <w:r w:rsidRPr="00CB39B8">
        <w:rPr>
          <w:rFonts w:ascii="Century Gothic" w:hAnsi="Century Gothic"/>
          <w:sz w:val="24"/>
          <w:szCs w:val="24"/>
        </w:rPr>
        <w:t>2.01</w:t>
      </w:r>
      <w:r w:rsidR="00ED7213">
        <w:rPr>
          <w:rFonts w:ascii="Century Gothic" w:hAnsi="Century Gothic"/>
          <w:sz w:val="24"/>
          <w:szCs w:val="24"/>
        </w:rPr>
        <w:t>4</w:t>
      </w:r>
      <w:r w:rsidRPr="00CB39B8">
        <w:rPr>
          <w:rFonts w:ascii="Century Gothic" w:hAnsi="Century Gothic"/>
          <w:sz w:val="24"/>
          <w:szCs w:val="24"/>
        </w:rPr>
        <w:t xml:space="preserve"> e podendo ser renovado em conformidade com a Lei 8.666/93.</w:t>
      </w:r>
    </w:p>
    <w:p w:rsidR="009258B9" w:rsidRPr="00CB39B8" w:rsidRDefault="009258B9" w:rsidP="009258B9">
      <w:pPr>
        <w:tabs>
          <w:tab w:val="left" w:pos="567"/>
          <w:tab w:val="left" w:pos="3544"/>
        </w:tabs>
        <w:jc w:val="both"/>
        <w:rPr>
          <w:rFonts w:ascii="Century Gothic" w:hAnsi="Century Gothic"/>
          <w:sz w:val="24"/>
          <w:szCs w:val="24"/>
        </w:rPr>
      </w:pPr>
    </w:p>
    <w:p w:rsidR="009258B9" w:rsidRPr="00CB39B8" w:rsidRDefault="009258B9" w:rsidP="009258B9">
      <w:pPr>
        <w:tabs>
          <w:tab w:val="left" w:pos="567"/>
          <w:tab w:val="left" w:pos="3544"/>
        </w:tabs>
        <w:jc w:val="both"/>
        <w:rPr>
          <w:rFonts w:ascii="Century Gothic" w:hAnsi="Century Gothic"/>
          <w:b/>
          <w:sz w:val="24"/>
          <w:szCs w:val="24"/>
        </w:rPr>
      </w:pPr>
      <w:r>
        <w:rPr>
          <w:rFonts w:ascii="Century Gothic" w:hAnsi="Century Gothic"/>
          <w:b/>
          <w:sz w:val="24"/>
          <w:szCs w:val="24"/>
        </w:rPr>
        <w:t>4.0</w:t>
      </w:r>
      <w:r>
        <w:rPr>
          <w:rFonts w:ascii="Century Gothic" w:hAnsi="Century Gothic"/>
          <w:b/>
          <w:sz w:val="24"/>
          <w:szCs w:val="24"/>
        </w:rPr>
        <w:tab/>
      </w:r>
      <w:r w:rsidRPr="00CB39B8">
        <w:rPr>
          <w:rFonts w:ascii="Century Gothic" w:hAnsi="Century Gothic"/>
          <w:b/>
          <w:sz w:val="24"/>
          <w:szCs w:val="24"/>
        </w:rPr>
        <w:t>DAS OBRIGAÇÕES DA CONTRATADA</w:t>
      </w:r>
      <w:r w:rsidRPr="00CB39B8">
        <w:rPr>
          <w:rFonts w:ascii="Century Gothic" w:hAnsi="Century Gothic"/>
          <w:b/>
          <w:sz w:val="24"/>
          <w:szCs w:val="24"/>
        </w:rPr>
        <w:tab/>
      </w:r>
    </w:p>
    <w:p w:rsidR="009258B9" w:rsidRPr="00CB39B8" w:rsidRDefault="009258B9" w:rsidP="009258B9">
      <w:pPr>
        <w:tabs>
          <w:tab w:val="left" w:pos="567"/>
          <w:tab w:val="left" w:pos="3544"/>
        </w:tabs>
        <w:jc w:val="both"/>
        <w:rPr>
          <w:rFonts w:ascii="Century Gothic" w:hAnsi="Century Gothic"/>
          <w:b/>
          <w:sz w:val="24"/>
          <w:szCs w:val="24"/>
        </w:rPr>
      </w:pPr>
    </w:p>
    <w:p w:rsidR="009258B9" w:rsidRPr="00CB39B8" w:rsidRDefault="009258B9" w:rsidP="009258B9">
      <w:pPr>
        <w:tabs>
          <w:tab w:val="left" w:pos="567"/>
          <w:tab w:val="left" w:pos="3544"/>
        </w:tabs>
        <w:jc w:val="both"/>
        <w:rPr>
          <w:rFonts w:ascii="Century Gothic" w:hAnsi="Century Gothic"/>
          <w:sz w:val="24"/>
          <w:szCs w:val="24"/>
        </w:rPr>
      </w:pPr>
      <w:r>
        <w:rPr>
          <w:rFonts w:ascii="Century Gothic" w:hAnsi="Century Gothic"/>
          <w:sz w:val="24"/>
          <w:szCs w:val="24"/>
        </w:rPr>
        <w:t xml:space="preserve">4.1. </w:t>
      </w:r>
      <w:r>
        <w:rPr>
          <w:rFonts w:ascii="Century Gothic" w:hAnsi="Century Gothic"/>
          <w:sz w:val="24"/>
          <w:szCs w:val="24"/>
        </w:rPr>
        <w:tab/>
      </w:r>
      <w:r w:rsidRPr="00CB39B8">
        <w:rPr>
          <w:rFonts w:ascii="Century Gothic" w:hAnsi="Century Gothic"/>
          <w:sz w:val="24"/>
          <w:szCs w:val="24"/>
        </w:rPr>
        <w:t>A CONTRATADA para a execução do objeto do presente instrumento, obrigar-se á:</w:t>
      </w:r>
    </w:p>
    <w:p w:rsidR="009258B9" w:rsidRPr="00CB39B8" w:rsidRDefault="009258B9" w:rsidP="009258B9">
      <w:pPr>
        <w:pStyle w:val="Recuodecorpodetexto"/>
        <w:tabs>
          <w:tab w:val="left" w:pos="567"/>
          <w:tab w:val="left" w:pos="3544"/>
        </w:tabs>
        <w:rPr>
          <w:rFonts w:ascii="Century Gothic" w:hAnsi="Century Gothic"/>
          <w:szCs w:val="24"/>
        </w:rPr>
      </w:pPr>
    </w:p>
    <w:p w:rsidR="009258B9" w:rsidRPr="00CB39B8" w:rsidRDefault="009258B9" w:rsidP="009258B9">
      <w:pPr>
        <w:tabs>
          <w:tab w:val="left" w:pos="567"/>
          <w:tab w:val="left" w:pos="3544"/>
        </w:tabs>
        <w:jc w:val="both"/>
        <w:rPr>
          <w:rFonts w:ascii="Century Gothic" w:hAnsi="Century Gothic"/>
          <w:sz w:val="24"/>
          <w:szCs w:val="24"/>
        </w:rPr>
      </w:pPr>
      <w:r w:rsidRPr="00CB39B8">
        <w:rPr>
          <w:rFonts w:ascii="Century Gothic" w:hAnsi="Century Gothic"/>
          <w:sz w:val="24"/>
          <w:szCs w:val="24"/>
        </w:rPr>
        <w:t>4.1</w:t>
      </w:r>
      <w:r>
        <w:rPr>
          <w:rFonts w:ascii="Century Gothic" w:hAnsi="Century Gothic"/>
          <w:sz w:val="24"/>
          <w:szCs w:val="24"/>
        </w:rPr>
        <w:t>.1</w:t>
      </w:r>
      <w:r>
        <w:rPr>
          <w:rFonts w:ascii="Century Gothic" w:hAnsi="Century Gothic"/>
          <w:sz w:val="24"/>
          <w:szCs w:val="24"/>
        </w:rPr>
        <w:tab/>
      </w:r>
      <w:r w:rsidRPr="00CB39B8">
        <w:rPr>
          <w:rFonts w:ascii="Century Gothic" w:hAnsi="Century Gothic"/>
          <w:sz w:val="24"/>
          <w:szCs w:val="24"/>
        </w:rPr>
        <w:t xml:space="preserve">Atender a execução do contrato de forma eficiente, atendendo e obedecendo os prazos estipulados para o envio e apresentação das informações pertinentes aos órgãos competentes. </w:t>
      </w:r>
    </w:p>
    <w:p w:rsidR="009258B9" w:rsidRPr="00CB39B8" w:rsidRDefault="009258B9" w:rsidP="009258B9">
      <w:pPr>
        <w:tabs>
          <w:tab w:val="left" w:pos="567"/>
          <w:tab w:val="left" w:pos="3544"/>
        </w:tabs>
        <w:jc w:val="both"/>
        <w:rPr>
          <w:rFonts w:ascii="Century Gothic" w:hAnsi="Century Gothic"/>
          <w:sz w:val="24"/>
          <w:szCs w:val="24"/>
        </w:rPr>
      </w:pPr>
      <w:r w:rsidRPr="00CB39B8">
        <w:rPr>
          <w:rFonts w:ascii="Century Gothic" w:hAnsi="Century Gothic"/>
          <w:sz w:val="24"/>
          <w:szCs w:val="24"/>
        </w:rPr>
        <w:t>4.1</w:t>
      </w:r>
      <w:r>
        <w:rPr>
          <w:rFonts w:ascii="Century Gothic" w:hAnsi="Century Gothic"/>
          <w:sz w:val="24"/>
          <w:szCs w:val="24"/>
        </w:rPr>
        <w:t xml:space="preserve">.2 </w:t>
      </w:r>
      <w:r w:rsidRPr="00CB39B8">
        <w:rPr>
          <w:rFonts w:ascii="Century Gothic" w:hAnsi="Century Gothic"/>
          <w:sz w:val="24"/>
          <w:szCs w:val="24"/>
        </w:rPr>
        <w:t xml:space="preserve">Executar os serviços dentro de um padrão de qualidade e confiabilidade.  </w:t>
      </w:r>
    </w:p>
    <w:p w:rsidR="009258B9" w:rsidRPr="00CB39B8" w:rsidRDefault="009258B9" w:rsidP="009258B9">
      <w:pPr>
        <w:tabs>
          <w:tab w:val="left" w:pos="567"/>
          <w:tab w:val="left" w:pos="3544"/>
        </w:tabs>
        <w:jc w:val="both"/>
        <w:rPr>
          <w:rFonts w:ascii="Century Gothic" w:hAnsi="Century Gothic"/>
          <w:sz w:val="24"/>
          <w:szCs w:val="24"/>
        </w:rPr>
      </w:pPr>
      <w:r w:rsidRPr="00CB39B8">
        <w:rPr>
          <w:rFonts w:ascii="Century Gothic" w:hAnsi="Century Gothic"/>
          <w:sz w:val="24"/>
          <w:szCs w:val="24"/>
        </w:rPr>
        <w:t>4.1</w:t>
      </w:r>
      <w:r>
        <w:rPr>
          <w:rFonts w:ascii="Century Gothic" w:hAnsi="Century Gothic"/>
          <w:sz w:val="24"/>
          <w:szCs w:val="24"/>
        </w:rPr>
        <w:t>.3</w:t>
      </w:r>
      <w:r>
        <w:rPr>
          <w:rFonts w:ascii="Century Gothic" w:hAnsi="Century Gothic"/>
          <w:sz w:val="24"/>
          <w:szCs w:val="24"/>
        </w:rPr>
        <w:tab/>
      </w:r>
      <w:r w:rsidRPr="00CB39B8">
        <w:rPr>
          <w:rFonts w:ascii="Century Gothic" w:hAnsi="Century Gothic"/>
          <w:sz w:val="24"/>
          <w:szCs w:val="24"/>
        </w:rPr>
        <w:t>Arcar com as despesas com o transporte do pessoal responsabilizado pela execução dos serviços.</w:t>
      </w:r>
    </w:p>
    <w:p w:rsidR="009258B9" w:rsidRPr="00CB39B8" w:rsidRDefault="009258B9" w:rsidP="009258B9">
      <w:pPr>
        <w:tabs>
          <w:tab w:val="left" w:pos="567"/>
          <w:tab w:val="left" w:pos="3544"/>
        </w:tabs>
        <w:jc w:val="both"/>
        <w:rPr>
          <w:rFonts w:ascii="Century Gothic" w:hAnsi="Century Gothic"/>
          <w:sz w:val="24"/>
          <w:szCs w:val="24"/>
        </w:rPr>
      </w:pPr>
      <w:r w:rsidRPr="00CB39B8">
        <w:rPr>
          <w:rFonts w:ascii="Century Gothic" w:hAnsi="Century Gothic"/>
          <w:sz w:val="24"/>
          <w:szCs w:val="24"/>
        </w:rPr>
        <w:t>4.1.4</w:t>
      </w:r>
      <w:r w:rsidRPr="00CB39B8">
        <w:rPr>
          <w:rFonts w:ascii="Century Gothic" w:hAnsi="Century Gothic"/>
          <w:sz w:val="24"/>
          <w:szCs w:val="24"/>
        </w:rPr>
        <w:tab/>
        <w:t xml:space="preserve"> Utilizar exclusivamente pessoal habilitado à prestação e execução dos serviços.</w:t>
      </w:r>
    </w:p>
    <w:p w:rsidR="009258B9" w:rsidRPr="00CB39B8" w:rsidRDefault="009258B9" w:rsidP="009258B9">
      <w:pPr>
        <w:pStyle w:val="Corpodetexto3"/>
        <w:tabs>
          <w:tab w:val="left" w:pos="567"/>
          <w:tab w:val="left" w:pos="3544"/>
        </w:tabs>
        <w:spacing w:after="0"/>
        <w:jc w:val="both"/>
        <w:rPr>
          <w:rFonts w:ascii="Century Gothic" w:hAnsi="Century Gothic"/>
          <w:sz w:val="24"/>
          <w:szCs w:val="24"/>
          <w:lang w:val="pt-BR"/>
        </w:rPr>
      </w:pPr>
      <w:r w:rsidRPr="00CB39B8">
        <w:rPr>
          <w:rFonts w:ascii="Century Gothic" w:hAnsi="Century Gothic"/>
          <w:sz w:val="24"/>
          <w:szCs w:val="24"/>
        </w:rPr>
        <w:t>4.1.5</w:t>
      </w:r>
      <w:r>
        <w:rPr>
          <w:rFonts w:ascii="Century Gothic" w:hAnsi="Century Gothic"/>
          <w:sz w:val="24"/>
          <w:szCs w:val="24"/>
        </w:rPr>
        <w:tab/>
      </w:r>
      <w:r w:rsidRPr="00CB39B8">
        <w:rPr>
          <w:rFonts w:ascii="Century Gothic" w:hAnsi="Century Gothic"/>
          <w:sz w:val="24"/>
          <w:szCs w:val="24"/>
        </w:rPr>
        <w:t xml:space="preserve">Atender as Especificações </w:t>
      </w:r>
      <w:r w:rsidRPr="00CB39B8">
        <w:rPr>
          <w:rFonts w:ascii="Century Gothic" w:hAnsi="Century Gothic"/>
          <w:sz w:val="24"/>
          <w:szCs w:val="24"/>
          <w:lang w:val="pt-BR"/>
        </w:rPr>
        <w:t>e condições</w:t>
      </w:r>
      <w:r w:rsidRPr="00CB39B8">
        <w:rPr>
          <w:rFonts w:ascii="Century Gothic" w:hAnsi="Century Gothic"/>
          <w:sz w:val="24"/>
          <w:szCs w:val="24"/>
        </w:rPr>
        <w:t xml:space="preserve"> definidas no ANEXO I e realizar os serviços dentro de um padrão de qualidade que atendam as normas vigentes existentes e aplicáveis quanto a execução do objeto desta licitação para o escorreito atendimento às necessidades da Administração</w:t>
      </w:r>
      <w:r w:rsidRPr="00CB39B8">
        <w:rPr>
          <w:rFonts w:ascii="Century Gothic" w:hAnsi="Century Gothic"/>
          <w:sz w:val="24"/>
          <w:szCs w:val="24"/>
          <w:lang w:val="pt-BR"/>
        </w:rPr>
        <w:t>.</w:t>
      </w:r>
    </w:p>
    <w:p w:rsidR="009258B9" w:rsidRPr="00CB39B8" w:rsidRDefault="009258B9" w:rsidP="009258B9">
      <w:pPr>
        <w:pStyle w:val="Recuodecorpodetexto"/>
        <w:tabs>
          <w:tab w:val="left" w:pos="567"/>
          <w:tab w:val="left" w:pos="1134"/>
          <w:tab w:val="left" w:pos="1418"/>
          <w:tab w:val="num" w:pos="1528"/>
          <w:tab w:val="left" w:pos="3544"/>
        </w:tabs>
        <w:ind w:firstLine="0"/>
        <w:rPr>
          <w:rFonts w:ascii="Century Gothic" w:hAnsi="Century Gothic"/>
          <w:szCs w:val="24"/>
          <w:lang w:val="pt-BR"/>
        </w:rPr>
      </w:pPr>
      <w:r w:rsidRPr="00CB39B8">
        <w:rPr>
          <w:rFonts w:ascii="Century Gothic" w:hAnsi="Century Gothic"/>
          <w:szCs w:val="24"/>
        </w:rPr>
        <w:t>4.1.</w:t>
      </w:r>
      <w:r w:rsidRPr="00CB39B8">
        <w:rPr>
          <w:rFonts w:ascii="Century Gothic" w:hAnsi="Century Gothic"/>
          <w:szCs w:val="24"/>
          <w:lang w:val="pt-BR"/>
        </w:rPr>
        <w:t>6</w:t>
      </w:r>
      <w:r>
        <w:rPr>
          <w:rFonts w:ascii="Century Gothic" w:hAnsi="Century Gothic"/>
          <w:szCs w:val="24"/>
        </w:rPr>
        <w:tab/>
      </w:r>
      <w:r w:rsidRPr="00CB39B8">
        <w:rPr>
          <w:rFonts w:ascii="Century Gothic" w:hAnsi="Century Gothic"/>
          <w:szCs w:val="24"/>
        </w:rPr>
        <w:t>Assumir inteira responsabilidade com todas as despesas diretas e indiretas, tais como fretes (independentemente de faturamento mínimo), descarga, impostos e quaisquer despesas com as pessoas envolvidas na execução dos serviços, que não terão qualquer vínculo empregatício com a licitadora</w:t>
      </w:r>
      <w:r w:rsidRPr="00CB39B8">
        <w:rPr>
          <w:rFonts w:ascii="Century Gothic" w:hAnsi="Century Gothic"/>
          <w:szCs w:val="24"/>
          <w:lang w:val="pt-BR"/>
        </w:rPr>
        <w:t>.</w:t>
      </w:r>
    </w:p>
    <w:p w:rsidR="009258B9" w:rsidRPr="00CB39B8" w:rsidRDefault="009258B9" w:rsidP="009258B9">
      <w:pPr>
        <w:pStyle w:val="Recuodecorpodetexto"/>
        <w:tabs>
          <w:tab w:val="left" w:pos="567"/>
          <w:tab w:val="left" w:pos="1134"/>
          <w:tab w:val="left" w:pos="1418"/>
          <w:tab w:val="num" w:pos="1528"/>
          <w:tab w:val="left" w:pos="3544"/>
        </w:tabs>
        <w:ind w:firstLine="0"/>
        <w:rPr>
          <w:rFonts w:ascii="Century Gothic" w:hAnsi="Century Gothic"/>
          <w:szCs w:val="24"/>
          <w:lang w:val="pt-BR"/>
        </w:rPr>
      </w:pPr>
      <w:r w:rsidRPr="00CB39B8">
        <w:rPr>
          <w:rFonts w:ascii="Century Gothic" w:hAnsi="Century Gothic"/>
          <w:szCs w:val="24"/>
        </w:rPr>
        <w:t>4.1.</w:t>
      </w:r>
      <w:r w:rsidRPr="00CB39B8">
        <w:rPr>
          <w:rFonts w:ascii="Century Gothic" w:hAnsi="Century Gothic"/>
          <w:szCs w:val="24"/>
          <w:lang w:val="pt-BR"/>
        </w:rPr>
        <w:t>7</w:t>
      </w:r>
      <w:r>
        <w:rPr>
          <w:rFonts w:ascii="Century Gothic" w:hAnsi="Century Gothic"/>
          <w:szCs w:val="24"/>
        </w:rPr>
        <w:tab/>
      </w:r>
      <w:r w:rsidRPr="00CB39B8">
        <w:rPr>
          <w:rFonts w:ascii="Century Gothic" w:hAnsi="Century Gothic"/>
          <w:szCs w:val="24"/>
        </w:rPr>
        <w:t xml:space="preserve">Efetuar a revisão </w:t>
      </w:r>
      <w:r w:rsidRPr="00CB39B8">
        <w:rPr>
          <w:rFonts w:ascii="Century Gothic" w:hAnsi="Century Gothic"/>
          <w:szCs w:val="24"/>
          <w:lang w:val="pt-BR"/>
        </w:rPr>
        <w:t xml:space="preserve">e a adaptação </w:t>
      </w:r>
      <w:r w:rsidRPr="00CB39B8">
        <w:rPr>
          <w:rFonts w:ascii="Century Gothic" w:hAnsi="Century Gothic"/>
          <w:szCs w:val="24"/>
        </w:rPr>
        <w:t>dos serviços executados em desconformidade ao estipulado</w:t>
      </w:r>
      <w:r w:rsidRPr="00CB39B8">
        <w:rPr>
          <w:rFonts w:ascii="Century Gothic" w:hAnsi="Century Gothic"/>
          <w:szCs w:val="24"/>
          <w:lang w:val="pt-BR"/>
        </w:rPr>
        <w:t xml:space="preserve"> e que não atendam de forma satisfatória as necessidades da administração,  </w:t>
      </w:r>
      <w:r w:rsidRPr="00CB39B8">
        <w:rPr>
          <w:rFonts w:ascii="Century Gothic" w:hAnsi="Century Gothic"/>
          <w:szCs w:val="24"/>
        </w:rPr>
        <w:t>sob pena de multas e sem prejuízo às demais sanções previstas. No caso de reincidência da falta o caso será levado à assessoria jurídica para que proceda à rescisão contratual.</w:t>
      </w:r>
    </w:p>
    <w:p w:rsidR="009258B9" w:rsidRPr="00CB39B8" w:rsidRDefault="009258B9" w:rsidP="009258B9">
      <w:pPr>
        <w:pStyle w:val="Recuodecorpodetexto"/>
        <w:tabs>
          <w:tab w:val="left" w:pos="567"/>
          <w:tab w:val="left" w:pos="1134"/>
          <w:tab w:val="left" w:pos="1418"/>
          <w:tab w:val="num" w:pos="1528"/>
          <w:tab w:val="left" w:pos="3544"/>
        </w:tabs>
        <w:ind w:firstLine="0"/>
        <w:rPr>
          <w:rFonts w:ascii="Century Gothic" w:hAnsi="Century Gothic"/>
          <w:szCs w:val="24"/>
        </w:rPr>
      </w:pPr>
      <w:r w:rsidRPr="00CB39B8">
        <w:rPr>
          <w:rFonts w:ascii="Century Gothic" w:hAnsi="Century Gothic"/>
          <w:szCs w:val="24"/>
        </w:rPr>
        <w:t>4.1.</w:t>
      </w:r>
      <w:r w:rsidRPr="00CB39B8">
        <w:rPr>
          <w:rFonts w:ascii="Century Gothic" w:hAnsi="Century Gothic"/>
          <w:szCs w:val="24"/>
          <w:lang w:val="pt-BR"/>
        </w:rPr>
        <w:t>8</w:t>
      </w:r>
      <w:r>
        <w:rPr>
          <w:rFonts w:ascii="Century Gothic" w:hAnsi="Century Gothic"/>
          <w:szCs w:val="24"/>
        </w:rPr>
        <w:tab/>
      </w:r>
      <w:proofErr w:type="spellStart"/>
      <w:r w:rsidRPr="00CB39B8">
        <w:rPr>
          <w:rFonts w:ascii="Century Gothic" w:hAnsi="Century Gothic"/>
          <w:szCs w:val="24"/>
        </w:rPr>
        <w:t>Fornecer</w:t>
      </w:r>
      <w:proofErr w:type="spellEnd"/>
      <w:r w:rsidRPr="00CB39B8">
        <w:rPr>
          <w:rFonts w:ascii="Century Gothic" w:hAnsi="Century Gothic"/>
          <w:szCs w:val="24"/>
        </w:rPr>
        <w:t xml:space="preserve"> á Licitadora as competentes notas fiscais referentes a execução dos serviços e fornecimento efetuado em conformidade com a solicitação do Contratante, acompanhada das certidões do </w:t>
      </w:r>
      <w:r w:rsidRPr="00CB39B8">
        <w:rPr>
          <w:rFonts w:ascii="Century Gothic" w:hAnsi="Century Gothic"/>
          <w:b/>
          <w:szCs w:val="24"/>
        </w:rPr>
        <w:t>INSS e FGTS</w:t>
      </w:r>
      <w:r w:rsidRPr="00CB39B8">
        <w:rPr>
          <w:rFonts w:ascii="Century Gothic" w:hAnsi="Century Gothic"/>
          <w:szCs w:val="24"/>
        </w:rPr>
        <w:t>;</w:t>
      </w:r>
    </w:p>
    <w:p w:rsidR="009258B9" w:rsidRPr="00CB39B8" w:rsidRDefault="009258B9" w:rsidP="009258B9">
      <w:pPr>
        <w:tabs>
          <w:tab w:val="left" w:pos="567"/>
          <w:tab w:val="left" w:pos="3544"/>
        </w:tabs>
        <w:jc w:val="both"/>
        <w:rPr>
          <w:rFonts w:ascii="Century Gothic" w:hAnsi="Century Gothic"/>
          <w:sz w:val="24"/>
          <w:szCs w:val="24"/>
        </w:rPr>
      </w:pPr>
      <w:r w:rsidRPr="00CB39B8">
        <w:rPr>
          <w:rFonts w:ascii="Century Gothic" w:hAnsi="Century Gothic"/>
          <w:sz w:val="24"/>
          <w:szCs w:val="24"/>
        </w:rPr>
        <w:t>4.1.9</w:t>
      </w:r>
      <w:r>
        <w:rPr>
          <w:rFonts w:ascii="Century Gothic" w:hAnsi="Century Gothic"/>
          <w:sz w:val="24"/>
          <w:szCs w:val="24"/>
        </w:rPr>
        <w:tab/>
      </w:r>
      <w:r w:rsidRPr="00CB39B8">
        <w:rPr>
          <w:rFonts w:ascii="Century Gothic" w:hAnsi="Century Gothic"/>
          <w:sz w:val="24"/>
          <w:szCs w:val="24"/>
        </w:rPr>
        <w:t xml:space="preserve"> Assumir total responsabilidade por qualquer dano pessoal ou material que seus empregados venham causar ao patrimônio da Licitadora ou a terceiros, quando da execução dos serviços, objeto deste instrumento;</w:t>
      </w:r>
    </w:p>
    <w:p w:rsidR="009258B9" w:rsidRDefault="009258B9" w:rsidP="009258B9">
      <w:pPr>
        <w:tabs>
          <w:tab w:val="left" w:pos="567"/>
          <w:tab w:val="left" w:pos="3544"/>
        </w:tabs>
        <w:jc w:val="both"/>
        <w:rPr>
          <w:rFonts w:ascii="Century Gothic" w:hAnsi="Century Gothic"/>
          <w:sz w:val="24"/>
          <w:szCs w:val="24"/>
        </w:rPr>
      </w:pPr>
      <w:r w:rsidRPr="00CB39B8">
        <w:rPr>
          <w:rFonts w:ascii="Century Gothic" w:hAnsi="Century Gothic"/>
          <w:sz w:val="24"/>
          <w:szCs w:val="24"/>
        </w:rPr>
        <w:t>4.1.10A CONTRATADA obriga-se a manter a vigência do contrato, em compatibilidade com as obrigações por ela assumidas, todas as condições de habilitação e qualificação exigidas na licitação, devendo comunicar o MUNICIPIO, imediatamente, qualquer alteração que possa comprometer a manutenção do contrato.</w:t>
      </w:r>
    </w:p>
    <w:p w:rsidR="009258B9" w:rsidRPr="00CB39B8" w:rsidRDefault="009258B9" w:rsidP="009258B9">
      <w:pPr>
        <w:tabs>
          <w:tab w:val="left" w:pos="567"/>
          <w:tab w:val="left" w:pos="3544"/>
        </w:tabs>
        <w:jc w:val="both"/>
        <w:rPr>
          <w:rFonts w:ascii="Century Gothic" w:hAnsi="Century Gothic"/>
          <w:b/>
          <w:sz w:val="24"/>
          <w:szCs w:val="24"/>
        </w:rPr>
      </w:pPr>
    </w:p>
    <w:p w:rsidR="009258B9" w:rsidRPr="00CB39B8" w:rsidRDefault="009258B9" w:rsidP="009258B9">
      <w:pPr>
        <w:numPr>
          <w:ilvl w:val="0"/>
          <w:numId w:val="12"/>
        </w:numPr>
        <w:tabs>
          <w:tab w:val="clear" w:pos="3900"/>
          <w:tab w:val="left" w:pos="567"/>
          <w:tab w:val="left" w:pos="3544"/>
        </w:tabs>
        <w:ind w:hanging="3900"/>
        <w:jc w:val="both"/>
        <w:rPr>
          <w:rFonts w:ascii="Century Gothic" w:hAnsi="Century Gothic"/>
          <w:b/>
          <w:sz w:val="24"/>
          <w:szCs w:val="24"/>
        </w:rPr>
      </w:pPr>
      <w:r w:rsidRPr="00CB39B8">
        <w:rPr>
          <w:rFonts w:ascii="Century Gothic" w:hAnsi="Century Gothic"/>
          <w:b/>
          <w:sz w:val="24"/>
          <w:szCs w:val="24"/>
        </w:rPr>
        <w:t xml:space="preserve"> DAS CONDIÇÕES DE EXECUÇÃO</w:t>
      </w:r>
    </w:p>
    <w:p w:rsidR="009258B9" w:rsidRPr="00CB39B8" w:rsidRDefault="009258B9" w:rsidP="009258B9">
      <w:pPr>
        <w:tabs>
          <w:tab w:val="left" w:pos="567"/>
          <w:tab w:val="left" w:pos="3544"/>
        </w:tabs>
        <w:jc w:val="both"/>
        <w:rPr>
          <w:rFonts w:ascii="Century Gothic" w:hAnsi="Century Gothic"/>
          <w:b/>
          <w:sz w:val="24"/>
          <w:szCs w:val="24"/>
        </w:rPr>
      </w:pPr>
    </w:p>
    <w:p w:rsidR="009258B9" w:rsidRPr="00CB39B8" w:rsidRDefault="009258B9" w:rsidP="009258B9">
      <w:pPr>
        <w:tabs>
          <w:tab w:val="left" w:pos="567"/>
          <w:tab w:val="left" w:pos="3544"/>
        </w:tabs>
        <w:jc w:val="both"/>
        <w:rPr>
          <w:rFonts w:ascii="Century Gothic" w:hAnsi="Century Gothic"/>
          <w:sz w:val="24"/>
          <w:szCs w:val="24"/>
        </w:rPr>
      </w:pPr>
      <w:r>
        <w:rPr>
          <w:rFonts w:ascii="Century Gothic" w:hAnsi="Century Gothic"/>
          <w:sz w:val="24"/>
          <w:szCs w:val="24"/>
        </w:rPr>
        <w:lastRenderedPageBreak/>
        <w:t>5.1</w:t>
      </w:r>
      <w:r>
        <w:rPr>
          <w:rFonts w:ascii="Century Gothic" w:hAnsi="Century Gothic"/>
          <w:sz w:val="24"/>
          <w:szCs w:val="24"/>
        </w:rPr>
        <w:tab/>
      </w:r>
      <w:r w:rsidRPr="00CB39B8">
        <w:rPr>
          <w:rFonts w:ascii="Century Gothic" w:hAnsi="Century Gothic"/>
          <w:sz w:val="24"/>
          <w:szCs w:val="24"/>
        </w:rPr>
        <w:t>Os serviços, objeto deste contrato, deverão ser executados dentro de um padrão de qualidade e confiabilidade, seguindo as normas vigentes e aplicáveis quanto a execução dos serviços.</w:t>
      </w:r>
    </w:p>
    <w:p w:rsidR="009258B9" w:rsidRPr="00CB39B8" w:rsidRDefault="009258B9" w:rsidP="009258B9">
      <w:pPr>
        <w:tabs>
          <w:tab w:val="left" w:pos="567"/>
          <w:tab w:val="left" w:pos="3544"/>
        </w:tabs>
        <w:jc w:val="both"/>
        <w:rPr>
          <w:rFonts w:ascii="Century Gothic" w:hAnsi="Century Gothic"/>
          <w:sz w:val="24"/>
          <w:szCs w:val="24"/>
        </w:rPr>
      </w:pPr>
      <w:r>
        <w:rPr>
          <w:rFonts w:ascii="Century Gothic" w:hAnsi="Century Gothic"/>
          <w:sz w:val="24"/>
          <w:szCs w:val="24"/>
        </w:rPr>
        <w:t>5.2</w:t>
      </w:r>
      <w:r>
        <w:rPr>
          <w:rFonts w:ascii="Century Gothic" w:hAnsi="Century Gothic"/>
          <w:sz w:val="24"/>
          <w:szCs w:val="24"/>
        </w:rPr>
        <w:tab/>
      </w:r>
      <w:r w:rsidRPr="00CB39B8">
        <w:rPr>
          <w:rFonts w:ascii="Century Gothic" w:hAnsi="Century Gothic"/>
          <w:sz w:val="24"/>
          <w:szCs w:val="24"/>
        </w:rPr>
        <w:t>Todas as despesas com manutenção e despesas com empregados para execução do contrato, constituirão encargos da CONTRATADA.</w:t>
      </w:r>
    </w:p>
    <w:p w:rsidR="009258B9" w:rsidRPr="00CB39B8" w:rsidRDefault="009258B9" w:rsidP="009258B9">
      <w:pPr>
        <w:tabs>
          <w:tab w:val="left" w:pos="567"/>
          <w:tab w:val="left" w:pos="3544"/>
        </w:tabs>
        <w:jc w:val="both"/>
        <w:rPr>
          <w:rFonts w:ascii="Century Gothic" w:hAnsi="Century Gothic"/>
          <w:sz w:val="24"/>
          <w:szCs w:val="24"/>
        </w:rPr>
      </w:pPr>
      <w:r>
        <w:rPr>
          <w:rFonts w:ascii="Century Gothic" w:hAnsi="Century Gothic"/>
          <w:sz w:val="24"/>
          <w:szCs w:val="24"/>
        </w:rPr>
        <w:t>5.3</w:t>
      </w:r>
      <w:r>
        <w:rPr>
          <w:rFonts w:ascii="Century Gothic" w:hAnsi="Century Gothic"/>
          <w:sz w:val="24"/>
          <w:szCs w:val="24"/>
        </w:rPr>
        <w:tab/>
      </w:r>
      <w:r w:rsidRPr="00CB39B8">
        <w:rPr>
          <w:rFonts w:ascii="Century Gothic" w:hAnsi="Century Gothic"/>
          <w:sz w:val="24"/>
          <w:szCs w:val="24"/>
        </w:rPr>
        <w:t xml:space="preserve">O Presente contrato não poderá ser objeto de cessão ou transferência pela CONTRATADA, sem autorização por escrito, ficando a mesma passível de penalidades e sanções inclusive rescisão. </w:t>
      </w:r>
    </w:p>
    <w:p w:rsidR="009258B9" w:rsidRPr="00CB39B8" w:rsidRDefault="009258B9" w:rsidP="009258B9">
      <w:pPr>
        <w:tabs>
          <w:tab w:val="left" w:pos="567"/>
          <w:tab w:val="left" w:pos="3544"/>
        </w:tabs>
        <w:jc w:val="both"/>
        <w:rPr>
          <w:rFonts w:ascii="Century Gothic" w:hAnsi="Century Gothic"/>
          <w:sz w:val="24"/>
          <w:szCs w:val="24"/>
        </w:rPr>
      </w:pPr>
      <w:r>
        <w:rPr>
          <w:rFonts w:ascii="Century Gothic" w:hAnsi="Century Gothic"/>
          <w:sz w:val="24"/>
          <w:szCs w:val="24"/>
        </w:rPr>
        <w:t>5.4</w:t>
      </w:r>
      <w:r>
        <w:rPr>
          <w:rFonts w:ascii="Century Gothic" w:hAnsi="Century Gothic"/>
          <w:sz w:val="24"/>
          <w:szCs w:val="24"/>
        </w:rPr>
        <w:tab/>
      </w:r>
      <w:r w:rsidRPr="00CB39B8">
        <w:rPr>
          <w:rFonts w:ascii="Century Gothic" w:hAnsi="Century Gothic"/>
          <w:sz w:val="24"/>
          <w:szCs w:val="24"/>
        </w:rPr>
        <w:t>As despesas com o deslocamento com a CONTRATADA até a sede do MUNICIPIO e outras despesas pessoais para a execução do contrato, constituirão encargos da CONTRATADA.</w:t>
      </w:r>
    </w:p>
    <w:p w:rsidR="009258B9" w:rsidRPr="00CB39B8" w:rsidRDefault="009258B9" w:rsidP="009258B9">
      <w:pPr>
        <w:tabs>
          <w:tab w:val="left" w:pos="567"/>
          <w:tab w:val="left" w:pos="3544"/>
        </w:tabs>
        <w:jc w:val="both"/>
        <w:rPr>
          <w:rFonts w:ascii="Century Gothic" w:hAnsi="Century Gothic"/>
          <w:sz w:val="24"/>
          <w:szCs w:val="24"/>
        </w:rPr>
      </w:pPr>
      <w:r w:rsidRPr="00CB39B8">
        <w:rPr>
          <w:rFonts w:ascii="Century Gothic" w:hAnsi="Century Gothic"/>
          <w:sz w:val="24"/>
          <w:szCs w:val="24"/>
        </w:rPr>
        <w:t>5.5</w:t>
      </w:r>
      <w:r>
        <w:rPr>
          <w:rFonts w:ascii="Century Gothic" w:hAnsi="Century Gothic"/>
          <w:sz w:val="24"/>
          <w:szCs w:val="24"/>
        </w:rPr>
        <w:tab/>
      </w:r>
      <w:r w:rsidRPr="00CB39B8">
        <w:rPr>
          <w:rFonts w:ascii="Century Gothic" w:hAnsi="Century Gothic"/>
          <w:sz w:val="24"/>
          <w:szCs w:val="24"/>
        </w:rPr>
        <w:t xml:space="preserve">O MUNICIPIO disporá no prazo para a verificação da qualidade e quantidade dos Serviços executados e </w:t>
      </w:r>
      <w:proofErr w:type="spellStart"/>
      <w:r w:rsidRPr="00CB39B8">
        <w:rPr>
          <w:rFonts w:ascii="Century Gothic" w:hAnsi="Century Gothic"/>
          <w:sz w:val="24"/>
          <w:szCs w:val="24"/>
        </w:rPr>
        <w:t>conseqüente</w:t>
      </w:r>
      <w:proofErr w:type="spellEnd"/>
      <w:r w:rsidRPr="00CB39B8">
        <w:rPr>
          <w:rFonts w:ascii="Century Gothic" w:hAnsi="Century Gothic"/>
          <w:sz w:val="24"/>
          <w:szCs w:val="24"/>
        </w:rPr>
        <w:t xml:space="preserve"> aceitação e rejeição.</w:t>
      </w:r>
    </w:p>
    <w:p w:rsidR="009258B9" w:rsidRPr="00CB39B8" w:rsidRDefault="009258B9" w:rsidP="009258B9">
      <w:pPr>
        <w:tabs>
          <w:tab w:val="left" w:pos="567"/>
          <w:tab w:val="left" w:pos="3544"/>
        </w:tabs>
        <w:jc w:val="both"/>
        <w:rPr>
          <w:rFonts w:ascii="Century Gothic" w:hAnsi="Century Gothic"/>
          <w:sz w:val="24"/>
          <w:szCs w:val="24"/>
        </w:rPr>
      </w:pPr>
      <w:r w:rsidRPr="00CB39B8">
        <w:rPr>
          <w:rFonts w:ascii="Century Gothic" w:hAnsi="Century Gothic"/>
          <w:sz w:val="24"/>
          <w:szCs w:val="24"/>
        </w:rPr>
        <w:t>5.6</w:t>
      </w:r>
      <w:r>
        <w:rPr>
          <w:rFonts w:ascii="Century Gothic" w:hAnsi="Century Gothic"/>
          <w:sz w:val="24"/>
          <w:szCs w:val="24"/>
        </w:rPr>
        <w:tab/>
      </w:r>
      <w:r w:rsidRPr="00CB39B8">
        <w:rPr>
          <w:rFonts w:ascii="Century Gothic" w:hAnsi="Century Gothic"/>
          <w:sz w:val="24"/>
          <w:szCs w:val="24"/>
        </w:rPr>
        <w:t>O MUNICIPIO reserva-se o direito de não receber os Serviços em desacordo com o previsto neste instrumento, podendo cancelar o contrato e aplicar o disposto no art. 24, inciso XI da Lei Federal nº 8.666/93.</w:t>
      </w:r>
    </w:p>
    <w:p w:rsidR="009258B9" w:rsidRPr="00CB39B8" w:rsidRDefault="009258B9" w:rsidP="009258B9">
      <w:pPr>
        <w:tabs>
          <w:tab w:val="left" w:pos="567"/>
          <w:tab w:val="left" w:pos="3544"/>
        </w:tabs>
        <w:jc w:val="both"/>
        <w:rPr>
          <w:rFonts w:ascii="Century Gothic" w:hAnsi="Century Gothic"/>
          <w:sz w:val="24"/>
          <w:szCs w:val="24"/>
        </w:rPr>
      </w:pPr>
      <w:r w:rsidRPr="00CB39B8">
        <w:rPr>
          <w:rFonts w:ascii="Century Gothic" w:hAnsi="Century Gothic"/>
          <w:sz w:val="24"/>
          <w:szCs w:val="24"/>
        </w:rPr>
        <w:t>5.7</w:t>
      </w:r>
      <w:r>
        <w:rPr>
          <w:rFonts w:ascii="Century Gothic" w:hAnsi="Century Gothic"/>
          <w:sz w:val="24"/>
          <w:szCs w:val="24"/>
        </w:rPr>
        <w:tab/>
      </w:r>
      <w:r w:rsidRPr="00CB39B8">
        <w:rPr>
          <w:rFonts w:ascii="Century Gothic" w:hAnsi="Century Gothic"/>
          <w:sz w:val="24"/>
          <w:szCs w:val="24"/>
        </w:rPr>
        <w:t>Uma vez restando comprovada a adequação do objeto aos termos contratuais, os serviços serão recebidos definitivamente, mediante termo assinado pelas partes.</w:t>
      </w:r>
    </w:p>
    <w:p w:rsidR="009258B9" w:rsidRPr="00CB39B8" w:rsidRDefault="009258B9" w:rsidP="009258B9">
      <w:pPr>
        <w:tabs>
          <w:tab w:val="left" w:pos="567"/>
          <w:tab w:val="left" w:pos="3544"/>
        </w:tabs>
        <w:jc w:val="both"/>
        <w:rPr>
          <w:rFonts w:ascii="Century Gothic" w:hAnsi="Century Gothic"/>
          <w:sz w:val="24"/>
          <w:szCs w:val="24"/>
        </w:rPr>
      </w:pPr>
    </w:p>
    <w:p w:rsidR="009258B9" w:rsidRPr="00CB39B8" w:rsidRDefault="009258B9" w:rsidP="009258B9">
      <w:pPr>
        <w:tabs>
          <w:tab w:val="left" w:pos="567"/>
          <w:tab w:val="left" w:pos="3544"/>
        </w:tabs>
        <w:jc w:val="both"/>
        <w:rPr>
          <w:rFonts w:ascii="Century Gothic" w:hAnsi="Century Gothic"/>
          <w:b/>
          <w:sz w:val="24"/>
          <w:szCs w:val="24"/>
        </w:rPr>
      </w:pPr>
      <w:r>
        <w:rPr>
          <w:rFonts w:ascii="Century Gothic" w:hAnsi="Century Gothic"/>
          <w:b/>
          <w:sz w:val="24"/>
          <w:szCs w:val="24"/>
        </w:rPr>
        <w:t>6.0</w:t>
      </w:r>
      <w:r>
        <w:rPr>
          <w:rFonts w:ascii="Century Gothic" w:hAnsi="Century Gothic"/>
          <w:b/>
          <w:sz w:val="24"/>
          <w:szCs w:val="24"/>
        </w:rPr>
        <w:tab/>
      </w:r>
      <w:r w:rsidRPr="00CB39B8">
        <w:rPr>
          <w:rFonts w:ascii="Century Gothic" w:hAnsi="Century Gothic"/>
          <w:b/>
          <w:sz w:val="24"/>
          <w:szCs w:val="24"/>
        </w:rPr>
        <w:t>DAS PENALIDADES</w:t>
      </w:r>
    </w:p>
    <w:p w:rsidR="009258B9" w:rsidRPr="00CB39B8" w:rsidRDefault="009258B9" w:rsidP="009258B9">
      <w:pPr>
        <w:tabs>
          <w:tab w:val="left" w:pos="567"/>
          <w:tab w:val="left" w:pos="3544"/>
        </w:tabs>
        <w:jc w:val="both"/>
        <w:rPr>
          <w:rFonts w:ascii="Century Gothic" w:hAnsi="Century Gothic"/>
          <w:b/>
          <w:sz w:val="24"/>
          <w:szCs w:val="24"/>
        </w:rPr>
      </w:pPr>
    </w:p>
    <w:p w:rsidR="009258B9" w:rsidRPr="00CB39B8" w:rsidRDefault="009258B9" w:rsidP="009258B9">
      <w:pPr>
        <w:tabs>
          <w:tab w:val="left" w:pos="567"/>
          <w:tab w:val="left" w:pos="3544"/>
        </w:tabs>
        <w:jc w:val="both"/>
        <w:rPr>
          <w:rFonts w:ascii="Century Gothic" w:hAnsi="Century Gothic"/>
          <w:sz w:val="24"/>
          <w:szCs w:val="24"/>
        </w:rPr>
      </w:pPr>
      <w:r>
        <w:rPr>
          <w:rFonts w:ascii="Century Gothic" w:hAnsi="Century Gothic"/>
          <w:sz w:val="24"/>
          <w:szCs w:val="24"/>
        </w:rPr>
        <w:t>6.1</w:t>
      </w:r>
      <w:r>
        <w:rPr>
          <w:rFonts w:ascii="Century Gothic" w:hAnsi="Century Gothic"/>
          <w:sz w:val="24"/>
          <w:szCs w:val="24"/>
        </w:rPr>
        <w:tab/>
      </w:r>
      <w:r w:rsidRPr="00CB39B8">
        <w:rPr>
          <w:rFonts w:ascii="Century Gothic" w:hAnsi="Century Gothic"/>
          <w:sz w:val="24"/>
          <w:szCs w:val="24"/>
        </w:rPr>
        <w:t>Em caso de atraso injustificado por parte da CONTRATADA na execução dos Serviços nos prazos assinalados, importará na aplicação á CONTRATADA de multa de 10% (dez por cento), sobre o valor total do contrato.</w:t>
      </w:r>
    </w:p>
    <w:p w:rsidR="009258B9" w:rsidRPr="00CB39B8" w:rsidRDefault="009258B9" w:rsidP="009258B9">
      <w:pPr>
        <w:tabs>
          <w:tab w:val="left" w:pos="567"/>
          <w:tab w:val="left" w:pos="3544"/>
        </w:tabs>
        <w:jc w:val="both"/>
        <w:rPr>
          <w:rFonts w:ascii="Century Gothic" w:hAnsi="Century Gothic"/>
          <w:sz w:val="24"/>
          <w:szCs w:val="24"/>
        </w:rPr>
      </w:pPr>
      <w:r>
        <w:rPr>
          <w:rFonts w:ascii="Century Gothic" w:hAnsi="Century Gothic"/>
          <w:sz w:val="24"/>
          <w:szCs w:val="24"/>
        </w:rPr>
        <w:t>6.2</w:t>
      </w:r>
      <w:r>
        <w:rPr>
          <w:rFonts w:ascii="Century Gothic" w:hAnsi="Century Gothic"/>
          <w:sz w:val="24"/>
          <w:szCs w:val="24"/>
        </w:rPr>
        <w:tab/>
      </w:r>
      <w:r w:rsidRPr="00CB39B8">
        <w:rPr>
          <w:rFonts w:ascii="Century Gothic" w:hAnsi="Century Gothic"/>
          <w:sz w:val="24"/>
          <w:szCs w:val="24"/>
        </w:rPr>
        <w:t xml:space="preserve">20% (vinte por cento) sobre o valor do contrato no caso da não realização dos Serviços, com o </w:t>
      </w:r>
      <w:proofErr w:type="spellStart"/>
      <w:r w:rsidRPr="00CB39B8">
        <w:rPr>
          <w:rFonts w:ascii="Century Gothic" w:hAnsi="Century Gothic"/>
          <w:sz w:val="24"/>
          <w:szCs w:val="24"/>
        </w:rPr>
        <w:t>conseqüente</w:t>
      </w:r>
      <w:proofErr w:type="spellEnd"/>
      <w:r w:rsidRPr="00CB39B8">
        <w:rPr>
          <w:rFonts w:ascii="Century Gothic" w:hAnsi="Century Gothic"/>
          <w:sz w:val="24"/>
          <w:szCs w:val="24"/>
        </w:rPr>
        <w:t xml:space="preserve"> cancelamento da nota de empenho, contrato ou documento correspondente.</w:t>
      </w:r>
    </w:p>
    <w:p w:rsidR="009258B9" w:rsidRPr="00CB39B8" w:rsidRDefault="009258B9" w:rsidP="009258B9">
      <w:pPr>
        <w:tabs>
          <w:tab w:val="left" w:pos="567"/>
          <w:tab w:val="left" w:pos="3544"/>
        </w:tabs>
        <w:jc w:val="both"/>
        <w:rPr>
          <w:rFonts w:ascii="Century Gothic" w:hAnsi="Century Gothic"/>
          <w:sz w:val="24"/>
          <w:szCs w:val="24"/>
        </w:rPr>
      </w:pPr>
      <w:r>
        <w:rPr>
          <w:rFonts w:ascii="Century Gothic" w:hAnsi="Century Gothic"/>
          <w:sz w:val="24"/>
          <w:szCs w:val="24"/>
        </w:rPr>
        <w:t>6.3</w:t>
      </w:r>
      <w:r>
        <w:rPr>
          <w:rFonts w:ascii="Century Gothic" w:hAnsi="Century Gothic"/>
          <w:sz w:val="24"/>
          <w:szCs w:val="24"/>
        </w:rPr>
        <w:tab/>
      </w:r>
      <w:r w:rsidRPr="00CB39B8">
        <w:rPr>
          <w:rFonts w:ascii="Century Gothic" w:hAnsi="Century Gothic"/>
          <w:sz w:val="24"/>
          <w:szCs w:val="24"/>
        </w:rPr>
        <w:t xml:space="preserve">O recolhimento das multas retro referidas deverá ser feito, através de guia própria, à Prefeitura Municipal de </w:t>
      </w:r>
      <w:r>
        <w:rPr>
          <w:rFonts w:ascii="Century Gothic" w:hAnsi="Century Gothic"/>
          <w:sz w:val="24"/>
          <w:szCs w:val="24"/>
        </w:rPr>
        <w:t>Conceição dos Ouros</w:t>
      </w:r>
      <w:r w:rsidRPr="00CB39B8">
        <w:rPr>
          <w:rFonts w:ascii="Century Gothic" w:hAnsi="Century Gothic"/>
          <w:sz w:val="24"/>
          <w:szCs w:val="24"/>
        </w:rPr>
        <w:t xml:space="preserve"> (MG), no prazo máximo de 03 (três) dias úteis a contar da data em que foi aplicada.</w:t>
      </w:r>
    </w:p>
    <w:p w:rsidR="009258B9" w:rsidRPr="00CB39B8" w:rsidRDefault="009258B9" w:rsidP="009258B9">
      <w:pPr>
        <w:tabs>
          <w:tab w:val="left" w:pos="567"/>
          <w:tab w:val="left" w:pos="3544"/>
        </w:tabs>
        <w:jc w:val="both"/>
        <w:rPr>
          <w:rFonts w:ascii="Century Gothic" w:hAnsi="Century Gothic"/>
          <w:sz w:val="24"/>
          <w:szCs w:val="24"/>
        </w:rPr>
      </w:pPr>
      <w:r>
        <w:rPr>
          <w:rFonts w:ascii="Century Gothic" w:hAnsi="Century Gothic"/>
          <w:sz w:val="24"/>
          <w:szCs w:val="24"/>
        </w:rPr>
        <w:t>6.4</w:t>
      </w:r>
      <w:r>
        <w:rPr>
          <w:rFonts w:ascii="Century Gothic" w:hAnsi="Century Gothic"/>
          <w:sz w:val="24"/>
          <w:szCs w:val="24"/>
        </w:rPr>
        <w:tab/>
      </w:r>
      <w:r w:rsidRPr="00CB39B8">
        <w:rPr>
          <w:rFonts w:ascii="Century Gothic" w:hAnsi="Century Gothic"/>
          <w:sz w:val="24"/>
          <w:szCs w:val="24"/>
        </w:rPr>
        <w:t>A realização dos Serviços fora das características originais, também ocasionará a incidência de multa prevista em 6.1, pois nessa situação a desconformidade de especificações equivalerá a não realização.</w:t>
      </w:r>
    </w:p>
    <w:p w:rsidR="009258B9" w:rsidRPr="00CB39B8" w:rsidRDefault="009258B9" w:rsidP="009258B9">
      <w:pPr>
        <w:tabs>
          <w:tab w:val="left" w:pos="567"/>
          <w:tab w:val="left" w:pos="3544"/>
        </w:tabs>
        <w:jc w:val="both"/>
        <w:rPr>
          <w:rFonts w:ascii="Century Gothic" w:hAnsi="Century Gothic"/>
          <w:sz w:val="24"/>
          <w:szCs w:val="24"/>
        </w:rPr>
      </w:pPr>
      <w:r>
        <w:rPr>
          <w:rFonts w:ascii="Century Gothic" w:hAnsi="Century Gothic"/>
          <w:sz w:val="24"/>
          <w:szCs w:val="24"/>
        </w:rPr>
        <w:t>6.5</w:t>
      </w:r>
      <w:r>
        <w:rPr>
          <w:rFonts w:ascii="Century Gothic" w:hAnsi="Century Gothic"/>
          <w:sz w:val="24"/>
          <w:szCs w:val="24"/>
        </w:rPr>
        <w:tab/>
      </w:r>
      <w:r w:rsidRPr="00CB39B8">
        <w:rPr>
          <w:rFonts w:ascii="Century Gothic" w:hAnsi="Century Gothic"/>
          <w:sz w:val="24"/>
          <w:szCs w:val="24"/>
        </w:rPr>
        <w:t>Á CONTRATADA, igualmente, será aplicada a multa descrita em 6.1, no caso da mesma descumprir qualquer outra obrigação a ela imposta no presente ajuste.</w:t>
      </w:r>
    </w:p>
    <w:p w:rsidR="009258B9" w:rsidRPr="00CB39B8" w:rsidRDefault="009258B9" w:rsidP="009258B9">
      <w:pPr>
        <w:tabs>
          <w:tab w:val="left" w:pos="567"/>
          <w:tab w:val="left" w:pos="3544"/>
        </w:tabs>
        <w:jc w:val="both"/>
        <w:rPr>
          <w:rFonts w:ascii="Century Gothic" w:hAnsi="Century Gothic"/>
          <w:sz w:val="24"/>
          <w:szCs w:val="24"/>
        </w:rPr>
      </w:pPr>
      <w:r>
        <w:rPr>
          <w:rFonts w:ascii="Century Gothic" w:hAnsi="Century Gothic"/>
          <w:sz w:val="24"/>
          <w:szCs w:val="24"/>
        </w:rPr>
        <w:t>6.6</w:t>
      </w:r>
      <w:r>
        <w:rPr>
          <w:rFonts w:ascii="Century Gothic" w:hAnsi="Century Gothic"/>
          <w:sz w:val="24"/>
          <w:szCs w:val="24"/>
        </w:rPr>
        <w:tab/>
      </w:r>
      <w:r w:rsidRPr="00CB39B8">
        <w:rPr>
          <w:rFonts w:ascii="Century Gothic" w:hAnsi="Century Gothic"/>
          <w:sz w:val="24"/>
          <w:szCs w:val="24"/>
        </w:rPr>
        <w:t>As eventuais multas aplicadas por força do disposto no subitem precedente, não terão caráter compensatório, mas simplesmente moratório e, portanto, não eximem a CONTRATADA da reparação de possíveis danos, perdas ou prejuízos que os seus atos venham a acarretar, nem impedem a declaração de rescisão do pacto em apreço.</w:t>
      </w:r>
    </w:p>
    <w:p w:rsidR="009258B9" w:rsidRPr="00CB39B8" w:rsidRDefault="009258B9" w:rsidP="009258B9">
      <w:pPr>
        <w:tabs>
          <w:tab w:val="left" w:pos="567"/>
          <w:tab w:val="left" w:pos="3544"/>
        </w:tabs>
        <w:jc w:val="both"/>
        <w:rPr>
          <w:rFonts w:ascii="Century Gothic" w:hAnsi="Century Gothic"/>
          <w:sz w:val="24"/>
          <w:szCs w:val="24"/>
        </w:rPr>
      </w:pPr>
      <w:r>
        <w:rPr>
          <w:rFonts w:ascii="Century Gothic" w:hAnsi="Century Gothic"/>
          <w:sz w:val="24"/>
          <w:szCs w:val="24"/>
        </w:rPr>
        <w:t>6.7</w:t>
      </w:r>
      <w:r>
        <w:rPr>
          <w:rFonts w:ascii="Century Gothic" w:hAnsi="Century Gothic"/>
          <w:sz w:val="24"/>
          <w:szCs w:val="24"/>
        </w:rPr>
        <w:tab/>
      </w:r>
      <w:r w:rsidRPr="00CB39B8">
        <w:rPr>
          <w:rFonts w:ascii="Century Gothic" w:hAnsi="Century Gothic"/>
          <w:sz w:val="24"/>
          <w:szCs w:val="24"/>
        </w:rPr>
        <w:t xml:space="preserve">A inexecução total do Contrato, importará a CONTRATADA a suspensão do direito de licitar e contratar com qualquer ente da Administração Direta ou Indireta no Município de </w:t>
      </w:r>
      <w:r>
        <w:rPr>
          <w:rFonts w:ascii="Century Gothic" w:hAnsi="Century Gothic"/>
          <w:sz w:val="24"/>
          <w:szCs w:val="24"/>
        </w:rPr>
        <w:t>Conceição dos Ouros</w:t>
      </w:r>
      <w:r w:rsidRPr="00CB39B8">
        <w:rPr>
          <w:rFonts w:ascii="Century Gothic" w:hAnsi="Century Gothic"/>
          <w:sz w:val="24"/>
          <w:szCs w:val="24"/>
        </w:rPr>
        <w:t xml:space="preserve"> (MG), pelo prazo desde já fixado de 24 meses, contados da aplicação de tal medida punitiva, bem como a multas já citadas, sobre o valor do contrato.</w:t>
      </w:r>
    </w:p>
    <w:p w:rsidR="009258B9" w:rsidRPr="00CB39B8" w:rsidRDefault="009258B9" w:rsidP="009258B9">
      <w:pPr>
        <w:tabs>
          <w:tab w:val="left" w:pos="567"/>
          <w:tab w:val="left" w:pos="3544"/>
        </w:tabs>
        <w:jc w:val="both"/>
        <w:rPr>
          <w:rFonts w:ascii="Century Gothic" w:hAnsi="Century Gothic"/>
          <w:sz w:val="24"/>
          <w:szCs w:val="24"/>
        </w:rPr>
      </w:pPr>
      <w:r>
        <w:rPr>
          <w:rFonts w:ascii="Century Gothic" w:hAnsi="Century Gothic"/>
          <w:sz w:val="24"/>
          <w:szCs w:val="24"/>
        </w:rPr>
        <w:t>6.8</w:t>
      </w:r>
      <w:r>
        <w:rPr>
          <w:rFonts w:ascii="Century Gothic" w:hAnsi="Century Gothic"/>
          <w:sz w:val="24"/>
          <w:szCs w:val="24"/>
        </w:rPr>
        <w:tab/>
      </w:r>
      <w:r w:rsidRPr="00CB39B8">
        <w:rPr>
          <w:rFonts w:ascii="Century Gothic" w:hAnsi="Century Gothic"/>
          <w:sz w:val="24"/>
          <w:szCs w:val="24"/>
        </w:rPr>
        <w:t>Será propiciada Ampla Defesa à CONTRATADA, antes da imposição das penalidades elencadas nos itens precedentes.</w:t>
      </w:r>
    </w:p>
    <w:p w:rsidR="009258B9" w:rsidRPr="00CB39B8" w:rsidRDefault="009258B9" w:rsidP="009258B9">
      <w:pPr>
        <w:tabs>
          <w:tab w:val="left" w:pos="567"/>
          <w:tab w:val="left" w:pos="3544"/>
        </w:tabs>
        <w:jc w:val="both"/>
        <w:rPr>
          <w:rFonts w:ascii="Century Gothic" w:hAnsi="Century Gothic"/>
          <w:sz w:val="24"/>
          <w:szCs w:val="24"/>
        </w:rPr>
      </w:pPr>
      <w:r>
        <w:rPr>
          <w:rFonts w:ascii="Century Gothic" w:hAnsi="Century Gothic"/>
          <w:sz w:val="24"/>
          <w:szCs w:val="24"/>
        </w:rPr>
        <w:t>6.9</w:t>
      </w:r>
      <w:r>
        <w:rPr>
          <w:rFonts w:ascii="Century Gothic" w:hAnsi="Century Gothic"/>
          <w:sz w:val="24"/>
          <w:szCs w:val="24"/>
        </w:rPr>
        <w:tab/>
      </w:r>
      <w:r w:rsidRPr="00CB39B8">
        <w:rPr>
          <w:rFonts w:ascii="Century Gothic" w:hAnsi="Century Gothic"/>
          <w:sz w:val="24"/>
          <w:szCs w:val="24"/>
        </w:rPr>
        <w:t>Os valores pertinentes ás multas aplicadas, serão descontados dos créditos que a CONTRATADA tiver direito, ou cobrado judicialmente.</w:t>
      </w:r>
    </w:p>
    <w:p w:rsidR="009258B9" w:rsidRPr="00CB39B8" w:rsidRDefault="009258B9" w:rsidP="009258B9">
      <w:pPr>
        <w:tabs>
          <w:tab w:val="left" w:pos="567"/>
          <w:tab w:val="left" w:pos="3544"/>
        </w:tabs>
        <w:jc w:val="both"/>
        <w:rPr>
          <w:rFonts w:ascii="Century Gothic" w:hAnsi="Century Gothic"/>
          <w:sz w:val="24"/>
          <w:szCs w:val="24"/>
        </w:rPr>
      </w:pPr>
      <w:r>
        <w:rPr>
          <w:rFonts w:ascii="Century Gothic" w:hAnsi="Century Gothic"/>
          <w:sz w:val="24"/>
          <w:szCs w:val="24"/>
        </w:rPr>
        <w:lastRenderedPageBreak/>
        <w:t>6.10</w:t>
      </w:r>
      <w:r>
        <w:rPr>
          <w:rFonts w:ascii="Century Gothic" w:hAnsi="Century Gothic"/>
          <w:sz w:val="24"/>
          <w:szCs w:val="24"/>
        </w:rPr>
        <w:tab/>
      </w:r>
      <w:r w:rsidRPr="00CB39B8">
        <w:rPr>
          <w:rFonts w:ascii="Century Gothic" w:hAnsi="Century Gothic"/>
          <w:sz w:val="24"/>
          <w:szCs w:val="24"/>
        </w:rPr>
        <w:t xml:space="preserve">Na eventualidade de ocorrer atraso no pagamento, o valor será atualizado pela variação acumulada do INPC, ou outro valor que o substitua, ocorrida entre a data de sua exigibilidade e a do referido pagamento, calculada </w:t>
      </w:r>
      <w:r w:rsidRPr="00CB39B8">
        <w:rPr>
          <w:rFonts w:ascii="Century Gothic" w:hAnsi="Century Gothic"/>
          <w:i/>
          <w:sz w:val="24"/>
          <w:szCs w:val="24"/>
        </w:rPr>
        <w:t>pro rata tempore</w:t>
      </w:r>
      <w:r w:rsidRPr="00CB39B8">
        <w:rPr>
          <w:rFonts w:ascii="Century Gothic" w:hAnsi="Century Gothic"/>
          <w:sz w:val="24"/>
          <w:szCs w:val="24"/>
        </w:rPr>
        <w:t>.</w:t>
      </w:r>
    </w:p>
    <w:p w:rsidR="009258B9" w:rsidRPr="00CB39B8" w:rsidRDefault="009258B9" w:rsidP="009258B9">
      <w:pPr>
        <w:tabs>
          <w:tab w:val="left" w:pos="567"/>
          <w:tab w:val="left" w:pos="3544"/>
        </w:tabs>
        <w:jc w:val="both"/>
        <w:rPr>
          <w:rFonts w:ascii="Century Gothic" w:hAnsi="Century Gothic"/>
          <w:sz w:val="24"/>
          <w:szCs w:val="24"/>
        </w:rPr>
      </w:pPr>
      <w:r>
        <w:rPr>
          <w:rFonts w:ascii="Century Gothic" w:hAnsi="Century Gothic"/>
          <w:sz w:val="24"/>
          <w:szCs w:val="24"/>
        </w:rPr>
        <w:t>6.11</w:t>
      </w:r>
      <w:r>
        <w:rPr>
          <w:rFonts w:ascii="Century Gothic" w:hAnsi="Century Gothic"/>
          <w:sz w:val="24"/>
          <w:szCs w:val="24"/>
        </w:rPr>
        <w:tab/>
      </w:r>
      <w:r w:rsidRPr="00CB39B8">
        <w:rPr>
          <w:rFonts w:ascii="Century Gothic" w:hAnsi="Century Gothic"/>
          <w:sz w:val="24"/>
          <w:szCs w:val="24"/>
        </w:rPr>
        <w:t>Para a hipótese definida em 6.9, a CONTRATADA fica obrigada a emitir fatura suplementar, identificando de forma clara de que se trata de valor pertinente à atualização financeira originária de pagamento de fatura em atraso por inadimplemento do MUNICIPIO.</w:t>
      </w:r>
    </w:p>
    <w:p w:rsidR="009258B9" w:rsidRPr="00CB39B8" w:rsidRDefault="009258B9" w:rsidP="009258B9">
      <w:pPr>
        <w:tabs>
          <w:tab w:val="left" w:pos="567"/>
          <w:tab w:val="left" w:pos="3544"/>
        </w:tabs>
        <w:jc w:val="both"/>
        <w:rPr>
          <w:rFonts w:ascii="Century Gothic" w:hAnsi="Century Gothic"/>
          <w:sz w:val="24"/>
          <w:szCs w:val="24"/>
        </w:rPr>
      </w:pPr>
    </w:p>
    <w:p w:rsidR="009258B9" w:rsidRPr="00CB39B8" w:rsidRDefault="009258B9" w:rsidP="009258B9">
      <w:pPr>
        <w:tabs>
          <w:tab w:val="left" w:pos="567"/>
          <w:tab w:val="left" w:pos="3544"/>
        </w:tabs>
        <w:jc w:val="both"/>
        <w:rPr>
          <w:rFonts w:ascii="Century Gothic" w:hAnsi="Century Gothic"/>
          <w:sz w:val="24"/>
          <w:szCs w:val="24"/>
        </w:rPr>
      </w:pPr>
    </w:p>
    <w:p w:rsidR="009258B9" w:rsidRPr="00CB39B8" w:rsidRDefault="009258B9" w:rsidP="009258B9">
      <w:pPr>
        <w:tabs>
          <w:tab w:val="left" w:pos="567"/>
          <w:tab w:val="left" w:pos="3544"/>
        </w:tabs>
        <w:jc w:val="both"/>
        <w:rPr>
          <w:rFonts w:ascii="Century Gothic" w:hAnsi="Century Gothic"/>
          <w:sz w:val="24"/>
          <w:szCs w:val="24"/>
        </w:rPr>
      </w:pPr>
    </w:p>
    <w:p w:rsidR="009258B9" w:rsidRPr="00CB39B8" w:rsidRDefault="009258B9" w:rsidP="009258B9">
      <w:pPr>
        <w:tabs>
          <w:tab w:val="left" w:pos="567"/>
          <w:tab w:val="left" w:pos="3544"/>
        </w:tabs>
        <w:jc w:val="both"/>
        <w:rPr>
          <w:rFonts w:ascii="Century Gothic" w:hAnsi="Century Gothic"/>
          <w:b/>
          <w:sz w:val="24"/>
          <w:szCs w:val="24"/>
        </w:rPr>
      </w:pPr>
      <w:r w:rsidRPr="00CB39B8">
        <w:rPr>
          <w:rFonts w:ascii="Century Gothic" w:hAnsi="Century Gothic"/>
          <w:b/>
          <w:sz w:val="24"/>
          <w:szCs w:val="24"/>
        </w:rPr>
        <w:t>7.0</w:t>
      </w:r>
      <w:r>
        <w:rPr>
          <w:rFonts w:ascii="Century Gothic" w:hAnsi="Century Gothic"/>
          <w:b/>
          <w:sz w:val="24"/>
          <w:szCs w:val="24"/>
        </w:rPr>
        <w:t xml:space="preserve">    </w:t>
      </w:r>
      <w:r w:rsidRPr="00CB39B8">
        <w:rPr>
          <w:rFonts w:ascii="Century Gothic" w:hAnsi="Century Gothic"/>
          <w:b/>
          <w:sz w:val="24"/>
          <w:szCs w:val="24"/>
        </w:rPr>
        <w:t>DO PREÇO E CONDIÇÕES DE PAGAMENTO</w:t>
      </w:r>
    </w:p>
    <w:p w:rsidR="009258B9" w:rsidRPr="00CB39B8" w:rsidRDefault="009258B9" w:rsidP="009258B9">
      <w:pPr>
        <w:tabs>
          <w:tab w:val="left" w:pos="567"/>
          <w:tab w:val="left" w:pos="3544"/>
        </w:tabs>
        <w:jc w:val="both"/>
        <w:rPr>
          <w:rFonts w:ascii="Century Gothic" w:hAnsi="Century Gothic"/>
          <w:b/>
          <w:sz w:val="24"/>
          <w:szCs w:val="24"/>
        </w:rPr>
      </w:pPr>
    </w:p>
    <w:p w:rsidR="009258B9" w:rsidRPr="00CB39B8" w:rsidRDefault="009258B9" w:rsidP="009258B9">
      <w:pPr>
        <w:pStyle w:val="Recuodecorpodetexto"/>
        <w:tabs>
          <w:tab w:val="left" w:pos="567"/>
          <w:tab w:val="left" w:pos="3544"/>
        </w:tabs>
        <w:ind w:firstLine="0"/>
        <w:rPr>
          <w:rFonts w:ascii="Century Gothic" w:hAnsi="Century Gothic"/>
          <w:szCs w:val="24"/>
        </w:rPr>
      </w:pPr>
      <w:r w:rsidRPr="00CB39B8">
        <w:rPr>
          <w:rFonts w:ascii="Century Gothic" w:hAnsi="Century Gothic"/>
          <w:szCs w:val="24"/>
        </w:rPr>
        <w:t>7</w:t>
      </w:r>
      <w:r>
        <w:rPr>
          <w:rFonts w:ascii="Century Gothic" w:hAnsi="Century Gothic"/>
          <w:szCs w:val="24"/>
        </w:rPr>
        <w:t>.1</w:t>
      </w:r>
      <w:r>
        <w:rPr>
          <w:rFonts w:ascii="Century Gothic" w:hAnsi="Century Gothic"/>
          <w:szCs w:val="24"/>
        </w:rPr>
        <w:tab/>
      </w:r>
      <w:r w:rsidRPr="00CB39B8">
        <w:rPr>
          <w:rFonts w:ascii="Century Gothic" w:hAnsi="Century Gothic"/>
          <w:szCs w:val="24"/>
        </w:rPr>
        <w:t>Os Pagamentos pel</w:t>
      </w:r>
      <w:r w:rsidRPr="00CB39B8">
        <w:rPr>
          <w:rFonts w:ascii="Century Gothic" w:hAnsi="Century Gothic"/>
          <w:szCs w:val="24"/>
          <w:lang w:val="pt-BR"/>
        </w:rPr>
        <w:t xml:space="preserve">a </w:t>
      </w:r>
      <w:r w:rsidRPr="00CB39B8">
        <w:rPr>
          <w:rFonts w:ascii="Century Gothic" w:hAnsi="Century Gothic"/>
          <w:szCs w:val="24"/>
        </w:rPr>
        <w:t xml:space="preserve">execução do objeto decorrentes da presente Licitação, serão efetuados, Pela Prefeitura Municipal de </w:t>
      </w:r>
      <w:r>
        <w:rPr>
          <w:rFonts w:ascii="Century Gothic" w:hAnsi="Century Gothic"/>
          <w:szCs w:val="24"/>
          <w:lang w:val="pt-BR"/>
        </w:rPr>
        <w:t>Conceição dos Ouros</w:t>
      </w:r>
      <w:r w:rsidRPr="00CB39B8">
        <w:rPr>
          <w:rFonts w:ascii="Century Gothic" w:hAnsi="Century Gothic"/>
          <w:szCs w:val="24"/>
        </w:rPr>
        <w:t xml:space="preserve"> (MG), por processo legal, observada a Proposta Comercial apresentada.</w:t>
      </w:r>
    </w:p>
    <w:p w:rsidR="009258B9" w:rsidRPr="00CB39B8" w:rsidRDefault="009258B9" w:rsidP="009258B9">
      <w:pPr>
        <w:tabs>
          <w:tab w:val="left" w:pos="567"/>
          <w:tab w:val="left" w:pos="3544"/>
        </w:tabs>
        <w:jc w:val="both"/>
        <w:rPr>
          <w:rFonts w:ascii="Century Gothic" w:hAnsi="Century Gothic"/>
          <w:sz w:val="24"/>
          <w:szCs w:val="24"/>
        </w:rPr>
      </w:pPr>
      <w:r w:rsidRPr="00CB39B8">
        <w:rPr>
          <w:rFonts w:ascii="Century Gothic" w:hAnsi="Century Gothic"/>
          <w:sz w:val="24"/>
          <w:szCs w:val="24"/>
        </w:rPr>
        <w:t>7</w:t>
      </w:r>
      <w:r>
        <w:rPr>
          <w:rFonts w:ascii="Century Gothic" w:hAnsi="Century Gothic"/>
          <w:sz w:val="24"/>
          <w:szCs w:val="24"/>
        </w:rPr>
        <w:t>.2</w:t>
      </w:r>
      <w:r>
        <w:rPr>
          <w:rFonts w:ascii="Century Gothic" w:hAnsi="Century Gothic"/>
          <w:sz w:val="24"/>
          <w:szCs w:val="24"/>
        </w:rPr>
        <w:tab/>
      </w:r>
      <w:r w:rsidRPr="00CB39B8">
        <w:rPr>
          <w:rFonts w:ascii="Century Gothic" w:hAnsi="Century Gothic"/>
          <w:sz w:val="24"/>
          <w:szCs w:val="24"/>
        </w:rPr>
        <w:t>O preço total para a execução do objeto deste Contrato, é o apresentado na proposta da CONTRATADA e conforme apurado no Quadro Resumo das Propostas, devidamente aprovada pelo MUNICIPIO, o qual totaliza o valor de R$</w:t>
      </w:r>
      <w:proofErr w:type="gramStart"/>
      <w:r w:rsidRPr="00CB39B8">
        <w:rPr>
          <w:rFonts w:ascii="Century Gothic" w:hAnsi="Century Gothic"/>
          <w:sz w:val="24"/>
          <w:szCs w:val="24"/>
        </w:rPr>
        <w:t xml:space="preserve"> ....</w:t>
      </w:r>
      <w:proofErr w:type="gramEnd"/>
      <w:r w:rsidRPr="00CB39B8">
        <w:rPr>
          <w:rFonts w:ascii="Century Gothic" w:hAnsi="Century Gothic"/>
          <w:sz w:val="24"/>
          <w:szCs w:val="24"/>
        </w:rPr>
        <w:t>. (.................).</w:t>
      </w:r>
    </w:p>
    <w:p w:rsidR="009258B9" w:rsidRPr="00CB39B8" w:rsidRDefault="009258B9" w:rsidP="009258B9">
      <w:pPr>
        <w:tabs>
          <w:tab w:val="left" w:pos="567"/>
          <w:tab w:val="left" w:pos="3544"/>
        </w:tabs>
        <w:jc w:val="both"/>
        <w:rPr>
          <w:rFonts w:ascii="Century Gothic" w:hAnsi="Century Gothic"/>
          <w:sz w:val="24"/>
          <w:szCs w:val="24"/>
        </w:rPr>
      </w:pPr>
      <w:r w:rsidRPr="00CB39B8">
        <w:rPr>
          <w:rFonts w:ascii="Century Gothic" w:hAnsi="Century Gothic"/>
          <w:sz w:val="24"/>
          <w:szCs w:val="24"/>
        </w:rPr>
        <w:t>7</w:t>
      </w:r>
      <w:r>
        <w:rPr>
          <w:rFonts w:ascii="Century Gothic" w:hAnsi="Century Gothic"/>
          <w:sz w:val="24"/>
          <w:szCs w:val="24"/>
        </w:rPr>
        <w:t>.3</w:t>
      </w:r>
      <w:r>
        <w:rPr>
          <w:rFonts w:ascii="Century Gothic" w:hAnsi="Century Gothic"/>
          <w:sz w:val="24"/>
          <w:szCs w:val="24"/>
        </w:rPr>
        <w:tab/>
      </w:r>
      <w:r w:rsidRPr="00CB39B8">
        <w:rPr>
          <w:rFonts w:ascii="Century Gothic" w:hAnsi="Century Gothic"/>
          <w:sz w:val="24"/>
          <w:szCs w:val="24"/>
        </w:rPr>
        <w:t>O preço retro referido, é final, não se admitindo qualquer acréscimo, estando incluídas no mesmo todas as despesas e custos, diretos e indiretos, como também os lucros da CONTRATADA.</w:t>
      </w:r>
    </w:p>
    <w:p w:rsidR="009258B9" w:rsidRPr="00CB39B8" w:rsidRDefault="009258B9" w:rsidP="009258B9">
      <w:pPr>
        <w:tabs>
          <w:tab w:val="left" w:pos="567"/>
          <w:tab w:val="left" w:pos="3544"/>
        </w:tabs>
        <w:jc w:val="both"/>
        <w:rPr>
          <w:rFonts w:ascii="Century Gothic" w:hAnsi="Century Gothic"/>
          <w:sz w:val="24"/>
          <w:szCs w:val="24"/>
        </w:rPr>
      </w:pPr>
      <w:r w:rsidRPr="00CB39B8">
        <w:rPr>
          <w:rFonts w:ascii="Century Gothic" w:hAnsi="Century Gothic"/>
          <w:sz w:val="24"/>
          <w:szCs w:val="24"/>
        </w:rPr>
        <w:t>7</w:t>
      </w:r>
      <w:r>
        <w:rPr>
          <w:rFonts w:ascii="Century Gothic" w:hAnsi="Century Gothic"/>
          <w:sz w:val="24"/>
          <w:szCs w:val="24"/>
        </w:rPr>
        <w:t>.4</w:t>
      </w:r>
      <w:r>
        <w:rPr>
          <w:rFonts w:ascii="Century Gothic" w:hAnsi="Century Gothic"/>
          <w:sz w:val="24"/>
          <w:szCs w:val="24"/>
        </w:rPr>
        <w:tab/>
      </w:r>
      <w:r w:rsidRPr="00CB39B8">
        <w:rPr>
          <w:rFonts w:ascii="Century Gothic" w:hAnsi="Century Gothic"/>
          <w:sz w:val="24"/>
          <w:szCs w:val="24"/>
        </w:rPr>
        <w:t>Os preços dos serviços a serem realizados deverão ser estipulados, de forma unitária, em moeda oficial, já incluído os tributos, fretes e seguros e demais encargos. Os preços apresentados não poderão ser além do preço de mercado.</w:t>
      </w:r>
    </w:p>
    <w:p w:rsidR="009258B9" w:rsidRPr="00CB39B8" w:rsidRDefault="009258B9" w:rsidP="009258B9">
      <w:pPr>
        <w:tabs>
          <w:tab w:val="left" w:pos="567"/>
          <w:tab w:val="left" w:pos="3544"/>
        </w:tabs>
        <w:jc w:val="both"/>
        <w:rPr>
          <w:rFonts w:ascii="Century Gothic" w:hAnsi="Century Gothic"/>
          <w:sz w:val="24"/>
          <w:szCs w:val="24"/>
        </w:rPr>
      </w:pPr>
      <w:r w:rsidRPr="00CB39B8">
        <w:rPr>
          <w:rFonts w:ascii="Century Gothic" w:hAnsi="Century Gothic"/>
          <w:sz w:val="24"/>
          <w:szCs w:val="24"/>
        </w:rPr>
        <w:t>7</w:t>
      </w:r>
      <w:r>
        <w:rPr>
          <w:rFonts w:ascii="Century Gothic" w:hAnsi="Century Gothic"/>
          <w:sz w:val="24"/>
          <w:szCs w:val="24"/>
        </w:rPr>
        <w:t>.5</w:t>
      </w:r>
      <w:r>
        <w:rPr>
          <w:rFonts w:ascii="Century Gothic" w:hAnsi="Century Gothic"/>
          <w:sz w:val="24"/>
          <w:szCs w:val="24"/>
        </w:rPr>
        <w:tab/>
      </w:r>
      <w:r w:rsidRPr="00CB39B8">
        <w:rPr>
          <w:rFonts w:ascii="Century Gothic" w:hAnsi="Century Gothic"/>
          <w:sz w:val="24"/>
          <w:szCs w:val="24"/>
        </w:rPr>
        <w:t>Os pagamentos serão efetuados pelo Setor de Fazenda da Prefeitura, por processo legal, até 10 (dez) dias uteis posterior à data de apresentação das Faturas/Notas Fiscais que serão emitidas mensalmente e mediante a realização dos serviços objeto da presente licitação, em consonância com a Ordem de Serviços, requisição ou documento equivalente, efetuados pelo Departamento competente, e depois de atestado pelo órgão competente o cumprimento das obrigações devidas por parte da Contratada.</w:t>
      </w:r>
    </w:p>
    <w:p w:rsidR="009258B9" w:rsidRPr="00CB39B8" w:rsidRDefault="009258B9" w:rsidP="009258B9">
      <w:pPr>
        <w:pStyle w:val="Recuodecorpodetexto"/>
        <w:tabs>
          <w:tab w:val="left" w:pos="567"/>
          <w:tab w:val="left" w:pos="3544"/>
        </w:tabs>
        <w:ind w:firstLine="0"/>
        <w:rPr>
          <w:rFonts w:ascii="Century Gothic" w:hAnsi="Century Gothic"/>
          <w:szCs w:val="24"/>
        </w:rPr>
      </w:pPr>
      <w:r w:rsidRPr="00CB39B8">
        <w:rPr>
          <w:rFonts w:ascii="Century Gothic" w:hAnsi="Century Gothic"/>
          <w:szCs w:val="24"/>
        </w:rPr>
        <w:t>7.6</w:t>
      </w:r>
      <w:r w:rsidRPr="00CB39B8">
        <w:rPr>
          <w:rFonts w:ascii="Century Gothic" w:hAnsi="Century Gothic"/>
          <w:szCs w:val="24"/>
        </w:rPr>
        <w:tab/>
        <w:t xml:space="preserve"> Em caso de irregularidade na emissão dos documentos fiscais, o prazo de pagamento será contado a partir de sua reapresentação, desde que devidamente regularizados. </w:t>
      </w:r>
    </w:p>
    <w:p w:rsidR="009258B9" w:rsidRPr="00CB39B8" w:rsidRDefault="009258B9" w:rsidP="009258B9">
      <w:pPr>
        <w:pStyle w:val="Recuodecorpodetexto"/>
        <w:tabs>
          <w:tab w:val="left" w:pos="567"/>
          <w:tab w:val="left" w:pos="3544"/>
        </w:tabs>
        <w:ind w:firstLine="0"/>
        <w:rPr>
          <w:rFonts w:ascii="Century Gothic" w:hAnsi="Century Gothic"/>
          <w:szCs w:val="24"/>
        </w:rPr>
      </w:pPr>
      <w:r w:rsidRPr="00CB39B8">
        <w:rPr>
          <w:rFonts w:ascii="Century Gothic" w:hAnsi="Century Gothic"/>
          <w:szCs w:val="24"/>
        </w:rPr>
        <w:t>7</w:t>
      </w:r>
      <w:r>
        <w:rPr>
          <w:rFonts w:ascii="Century Gothic" w:hAnsi="Century Gothic"/>
          <w:szCs w:val="24"/>
        </w:rPr>
        <w:t>.7</w:t>
      </w:r>
      <w:r>
        <w:rPr>
          <w:rFonts w:ascii="Century Gothic" w:hAnsi="Century Gothic"/>
          <w:szCs w:val="24"/>
        </w:rPr>
        <w:tab/>
      </w:r>
      <w:r w:rsidRPr="00CB39B8">
        <w:rPr>
          <w:rFonts w:ascii="Century Gothic" w:hAnsi="Century Gothic"/>
          <w:szCs w:val="24"/>
        </w:rPr>
        <w:t xml:space="preserve">A Prefeitura Municipal, no seu setor competente, verificará o exato cumprimento das obrigações da Contratada, observando a relação de </w:t>
      </w:r>
      <w:r w:rsidRPr="00CB39B8">
        <w:rPr>
          <w:rFonts w:ascii="Century Gothic" w:hAnsi="Century Gothic"/>
          <w:szCs w:val="24"/>
          <w:lang w:val="pt-BR"/>
        </w:rPr>
        <w:t>serviços</w:t>
      </w:r>
      <w:r w:rsidRPr="00CB39B8">
        <w:rPr>
          <w:rFonts w:ascii="Century Gothic" w:hAnsi="Century Gothic"/>
          <w:szCs w:val="24"/>
        </w:rPr>
        <w:t xml:space="preserve"> quanto à quantidade, à qualidade e ao atendimento do Contrato.</w:t>
      </w:r>
    </w:p>
    <w:p w:rsidR="009258B9" w:rsidRPr="00CB39B8" w:rsidRDefault="009258B9" w:rsidP="009258B9">
      <w:pPr>
        <w:pStyle w:val="Recuodecorpodetexto"/>
        <w:tabs>
          <w:tab w:val="left" w:pos="567"/>
          <w:tab w:val="left" w:pos="3544"/>
        </w:tabs>
        <w:ind w:firstLine="0"/>
        <w:rPr>
          <w:rFonts w:ascii="Century Gothic" w:hAnsi="Century Gothic"/>
          <w:szCs w:val="24"/>
        </w:rPr>
      </w:pPr>
      <w:r w:rsidRPr="00CB39B8">
        <w:rPr>
          <w:rFonts w:ascii="Century Gothic" w:hAnsi="Century Gothic"/>
          <w:szCs w:val="24"/>
        </w:rPr>
        <w:t>7</w:t>
      </w:r>
      <w:r>
        <w:rPr>
          <w:rFonts w:ascii="Century Gothic" w:hAnsi="Century Gothic"/>
          <w:szCs w:val="24"/>
        </w:rPr>
        <w:t>.8</w:t>
      </w:r>
      <w:r>
        <w:rPr>
          <w:rFonts w:ascii="Century Gothic" w:hAnsi="Century Gothic"/>
          <w:szCs w:val="24"/>
        </w:rPr>
        <w:tab/>
      </w:r>
      <w:r w:rsidRPr="00CB39B8">
        <w:rPr>
          <w:rFonts w:ascii="Century Gothic" w:hAnsi="Century Gothic"/>
          <w:szCs w:val="24"/>
        </w:rPr>
        <w:t xml:space="preserve">Os preços contratados serão revisados, por acordo das partes, sempre que cabalmente se verificar o rompimento do equilíbrio econômico-financeiro, em conformidade com o artigo 65, II, “d” da Lei 8.666/93. </w:t>
      </w:r>
    </w:p>
    <w:p w:rsidR="009258B9" w:rsidRPr="00CB39B8" w:rsidRDefault="009258B9" w:rsidP="009258B9">
      <w:pPr>
        <w:tabs>
          <w:tab w:val="left" w:pos="567"/>
          <w:tab w:val="left" w:pos="3544"/>
        </w:tabs>
        <w:jc w:val="both"/>
        <w:rPr>
          <w:rFonts w:ascii="Century Gothic" w:hAnsi="Century Gothic"/>
          <w:sz w:val="24"/>
          <w:szCs w:val="24"/>
        </w:rPr>
      </w:pPr>
      <w:r w:rsidRPr="00CB39B8">
        <w:rPr>
          <w:rFonts w:ascii="Century Gothic" w:hAnsi="Century Gothic"/>
          <w:sz w:val="24"/>
          <w:szCs w:val="24"/>
        </w:rPr>
        <w:t>7</w:t>
      </w:r>
      <w:r>
        <w:rPr>
          <w:rFonts w:ascii="Century Gothic" w:hAnsi="Century Gothic"/>
          <w:sz w:val="24"/>
          <w:szCs w:val="24"/>
        </w:rPr>
        <w:t>.9</w:t>
      </w:r>
      <w:r>
        <w:rPr>
          <w:rFonts w:ascii="Century Gothic" w:hAnsi="Century Gothic"/>
          <w:sz w:val="24"/>
          <w:szCs w:val="24"/>
        </w:rPr>
        <w:tab/>
      </w:r>
      <w:r w:rsidRPr="00CB39B8">
        <w:rPr>
          <w:rFonts w:ascii="Century Gothic" w:hAnsi="Century Gothic"/>
          <w:sz w:val="24"/>
          <w:szCs w:val="24"/>
        </w:rPr>
        <w:t xml:space="preserve">O MUNICIPIO poderá descontar dos pagamentos, ou da garantia de seus eventuais reforços, importâncias que, a qualquer </w:t>
      </w:r>
      <w:proofErr w:type="spellStart"/>
      <w:r w:rsidRPr="00CB39B8">
        <w:rPr>
          <w:rFonts w:ascii="Century Gothic" w:hAnsi="Century Gothic"/>
          <w:sz w:val="24"/>
          <w:szCs w:val="24"/>
        </w:rPr>
        <w:t>titulo</w:t>
      </w:r>
      <w:proofErr w:type="spellEnd"/>
      <w:r w:rsidRPr="00CB39B8">
        <w:rPr>
          <w:rFonts w:ascii="Century Gothic" w:hAnsi="Century Gothic"/>
          <w:sz w:val="24"/>
          <w:szCs w:val="24"/>
        </w:rPr>
        <w:t>, lhes sejam devidas pela CONTRATADA, por força deste Contrato.</w:t>
      </w:r>
    </w:p>
    <w:p w:rsidR="009258B9" w:rsidRPr="00CB39B8" w:rsidRDefault="009258B9" w:rsidP="009258B9">
      <w:pPr>
        <w:tabs>
          <w:tab w:val="left" w:pos="567"/>
          <w:tab w:val="left" w:pos="3544"/>
        </w:tabs>
        <w:jc w:val="both"/>
        <w:rPr>
          <w:rFonts w:ascii="Century Gothic" w:hAnsi="Century Gothic"/>
          <w:sz w:val="24"/>
          <w:szCs w:val="24"/>
        </w:rPr>
      </w:pPr>
    </w:p>
    <w:p w:rsidR="009258B9" w:rsidRPr="00CB39B8" w:rsidRDefault="009258B9" w:rsidP="009258B9">
      <w:pPr>
        <w:pStyle w:val="Recuodecorpodetexto"/>
        <w:tabs>
          <w:tab w:val="left" w:pos="567"/>
          <w:tab w:val="left" w:pos="3544"/>
        </w:tabs>
        <w:ind w:firstLine="0"/>
        <w:outlineLvl w:val="0"/>
        <w:rPr>
          <w:rFonts w:ascii="Century Gothic" w:hAnsi="Century Gothic"/>
          <w:b/>
          <w:szCs w:val="24"/>
        </w:rPr>
      </w:pPr>
      <w:r>
        <w:rPr>
          <w:rFonts w:ascii="Century Gothic" w:hAnsi="Century Gothic"/>
          <w:b/>
          <w:szCs w:val="24"/>
        </w:rPr>
        <w:t>8.0</w:t>
      </w:r>
      <w:r>
        <w:rPr>
          <w:rFonts w:ascii="Century Gothic" w:hAnsi="Century Gothic"/>
          <w:b/>
          <w:szCs w:val="24"/>
        </w:rPr>
        <w:tab/>
      </w:r>
      <w:r w:rsidRPr="00CB39B8">
        <w:rPr>
          <w:rFonts w:ascii="Century Gothic" w:hAnsi="Century Gothic"/>
          <w:b/>
          <w:szCs w:val="24"/>
        </w:rPr>
        <w:t>DO REGIME E PRAZO DE EXECUÇÃO</w:t>
      </w:r>
    </w:p>
    <w:p w:rsidR="009258B9" w:rsidRPr="00CB39B8" w:rsidRDefault="009258B9" w:rsidP="009258B9">
      <w:pPr>
        <w:pStyle w:val="Recuodecorpodetexto"/>
        <w:tabs>
          <w:tab w:val="left" w:pos="567"/>
          <w:tab w:val="left" w:pos="3544"/>
        </w:tabs>
        <w:ind w:firstLine="0"/>
        <w:outlineLvl w:val="0"/>
        <w:rPr>
          <w:rFonts w:ascii="Century Gothic" w:hAnsi="Century Gothic"/>
          <w:b/>
          <w:szCs w:val="24"/>
        </w:rPr>
      </w:pPr>
    </w:p>
    <w:p w:rsidR="009258B9" w:rsidRPr="00CB39B8" w:rsidRDefault="009258B9" w:rsidP="009258B9">
      <w:pPr>
        <w:tabs>
          <w:tab w:val="left" w:pos="567"/>
          <w:tab w:val="left" w:pos="3544"/>
        </w:tabs>
        <w:jc w:val="both"/>
        <w:outlineLvl w:val="0"/>
        <w:rPr>
          <w:rFonts w:ascii="Century Gothic" w:hAnsi="Century Gothic"/>
          <w:sz w:val="24"/>
          <w:szCs w:val="24"/>
        </w:rPr>
      </w:pPr>
      <w:r w:rsidRPr="00CB39B8">
        <w:rPr>
          <w:rFonts w:ascii="Century Gothic" w:hAnsi="Century Gothic"/>
          <w:sz w:val="24"/>
          <w:szCs w:val="24"/>
        </w:rPr>
        <w:lastRenderedPageBreak/>
        <w:t>8</w:t>
      </w:r>
      <w:r>
        <w:rPr>
          <w:rFonts w:ascii="Century Gothic" w:hAnsi="Century Gothic"/>
          <w:sz w:val="24"/>
          <w:szCs w:val="24"/>
        </w:rPr>
        <w:t>.1</w:t>
      </w:r>
      <w:r>
        <w:rPr>
          <w:rFonts w:ascii="Century Gothic" w:hAnsi="Century Gothic"/>
          <w:sz w:val="24"/>
          <w:szCs w:val="24"/>
        </w:rPr>
        <w:tab/>
      </w:r>
      <w:r w:rsidRPr="00CB39B8">
        <w:rPr>
          <w:rFonts w:ascii="Century Gothic" w:hAnsi="Century Gothic"/>
          <w:sz w:val="24"/>
          <w:szCs w:val="24"/>
        </w:rPr>
        <w:t>Os serviços a serem executados deverão ser realizados pela CONTRATADA nos termos do Anexo I, conforme solicitação, Ordem de Serviços – OS, Requisições ou documentos equivalentes.</w:t>
      </w:r>
    </w:p>
    <w:p w:rsidR="009258B9" w:rsidRPr="00CB39B8" w:rsidRDefault="009258B9" w:rsidP="009258B9">
      <w:pPr>
        <w:tabs>
          <w:tab w:val="left" w:pos="567"/>
          <w:tab w:val="left" w:pos="3544"/>
        </w:tabs>
        <w:jc w:val="both"/>
        <w:outlineLvl w:val="0"/>
        <w:rPr>
          <w:rFonts w:ascii="Century Gothic" w:hAnsi="Century Gothic"/>
          <w:sz w:val="24"/>
          <w:szCs w:val="24"/>
        </w:rPr>
      </w:pPr>
      <w:r>
        <w:rPr>
          <w:rFonts w:ascii="Century Gothic" w:hAnsi="Century Gothic"/>
          <w:sz w:val="24"/>
          <w:szCs w:val="24"/>
        </w:rPr>
        <w:t>8.2</w:t>
      </w:r>
      <w:r>
        <w:rPr>
          <w:rFonts w:ascii="Century Gothic" w:hAnsi="Century Gothic"/>
          <w:sz w:val="24"/>
          <w:szCs w:val="24"/>
        </w:rPr>
        <w:tab/>
      </w:r>
      <w:r w:rsidRPr="00CB39B8">
        <w:rPr>
          <w:rFonts w:ascii="Century Gothic" w:hAnsi="Century Gothic"/>
          <w:sz w:val="24"/>
          <w:szCs w:val="24"/>
        </w:rPr>
        <w:t>O MUNICÍPIO não aceitara os serviços executados que estiverem em desacordo com o ANEXO I do Convite, com a necessária Ordem de Serviços – OS, Requisição ou documento equivalente não cabendo ao contratado qualquer espécie de indenização.</w:t>
      </w:r>
    </w:p>
    <w:p w:rsidR="009258B9" w:rsidRPr="00CB39B8" w:rsidRDefault="009258B9" w:rsidP="009258B9">
      <w:pPr>
        <w:tabs>
          <w:tab w:val="left" w:pos="567"/>
          <w:tab w:val="left" w:pos="3544"/>
        </w:tabs>
        <w:jc w:val="both"/>
        <w:outlineLvl w:val="0"/>
        <w:rPr>
          <w:rFonts w:ascii="Century Gothic" w:hAnsi="Century Gothic"/>
          <w:sz w:val="24"/>
          <w:szCs w:val="24"/>
        </w:rPr>
      </w:pPr>
      <w:r>
        <w:rPr>
          <w:rFonts w:ascii="Century Gothic" w:hAnsi="Century Gothic"/>
          <w:sz w:val="24"/>
          <w:szCs w:val="24"/>
        </w:rPr>
        <w:t>8.3</w:t>
      </w:r>
      <w:r>
        <w:rPr>
          <w:rFonts w:ascii="Century Gothic" w:hAnsi="Century Gothic"/>
          <w:sz w:val="24"/>
          <w:szCs w:val="24"/>
        </w:rPr>
        <w:tab/>
      </w:r>
      <w:r w:rsidRPr="00CB39B8">
        <w:rPr>
          <w:rFonts w:ascii="Century Gothic" w:hAnsi="Century Gothic"/>
          <w:sz w:val="24"/>
          <w:szCs w:val="24"/>
        </w:rPr>
        <w:t>A inobservância do prazo estipulado neste Contrato ocasionará a aplicação das penalidades previstas neste instrumento;</w:t>
      </w:r>
    </w:p>
    <w:p w:rsidR="009258B9" w:rsidRPr="00CB39B8" w:rsidRDefault="009258B9" w:rsidP="009258B9">
      <w:pPr>
        <w:tabs>
          <w:tab w:val="left" w:pos="567"/>
          <w:tab w:val="left" w:pos="3544"/>
        </w:tabs>
        <w:jc w:val="both"/>
        <w:outlineLvl w:val="0"/>
        <w:rPr>
          <w:rFonts w:ascii="Century Gothic" w:hAnsi="Century Gothic"/>
          <w:sz w:val="24"/>
          <w:szCs w:val="24"/>
        </w:rPr>
      </w:pPr>
      <w:r>
        <w:rPr>
          <w:rFonts w:ascii="Century Gothic" w:hAnsi="Century Gothic"/>
          <w:sz w:val="24"/>
          <w:szCs w:val="24"/>
        </w:rPr>
        <w:t>8.4</w:t>
      </w:r>
      <w:r>
        <w:rPr>
          <w:rFonts w:ascii="Century Gothic" w:hAnsi="Century Gothic"/>
          <w:sz w:val="24"/>
          <w:szCs w:val="24"/>
        </w:rPr>
        <w:tab/>
      </w:r>
      <w:r w:rsidRPr="00CB39B8">
        <w:rPr>
          <w:rFonts w:ascii="Century Gothic" w:hAnsi="Century Gothic"/>
          <w:sz w:val="24"/>
          <w:szCs w:val="24"/>
        </w:rPr>
        <w:t>A execução do presente instrumento poderá tanto compreender a sua realização na ordem de 25% menor que a previsão em relação anexa, (Anexo I do Convite) como 25% maior que a mesma relação.</w:t>
      </w:r>
    </w:p>
    <w:p w:rsidR="009258B9" w:rsidRPr="00CB39B8" w:rsidRDefault="009258B9" w:rsidP="009258B9">
      <w:pPr>
        <w:tabs>
          <w:tab w:val="left" w:pos="567"/>
          <w:tab w:val="left" w:pos="3544"/>
        </w:tabs>
        <w:jc w:val="both"/>
        <w:outlineLvl w:val="0"/>
        <w:rPr>
          <w:rFonts w:ascii="Century Gothic" w:hAnsi="Century Gothic"/>
          <w:sz w:val="24"/>
          <w:szCs w:val="24"/>
        </w:rPr>
      </w:pPr>
      <w:r>
        <w:rPr>
          <w:rFonts w:ascii="Century Gothic" w:hAnsi="Century Gothic"/>
          <w:sz w:val="24"/>
          <w:szCs w:val="24"/>
        </w:rPr>
        <w:t>8.5</w:t>
      </w:r>
      <w:r>
        <w:rPr>
          <w:rFonts w:ascii="Century Gothic" w:hAnsi="Century Gothic"/>
          <w:sz w:val="24"/>
          <w:szCs w:val="24"/>
        </w:rPr>
        <w:tab/>
      </w:r>
      <w:r w:rsidRPr="00CB39B8">
        <w:rPr>
          <w:rFonts w:ascii="Century Gothic" w:hAnsi="Century Gothic"/>
          <w:sz w:val="24"/>
          <w:szCs w:val="24"/>
        </w:rPr>
        <w:t xml:space="preserve">O Presente instrumento poderá ser prorrogado por igual ou inferior período, desde que obedecido o Art. 57 da Lei Federal nº 8.666/93 e alterações.   </w:t>
      </w:r>
    </w:p>
    <w:p w:rsidR="009258B9" w:rsidRPr="00CB39B8" w:rsidRDefault="009258B9" w:rsidP="009258B9">
      <w:pPr>
        <w:tabs>
          <w:tab w:val="left" w:pos="567"/>
          <w:tab w:val="left" w:pos="3544"/>
        </w:tabs>
        <w:jc w:val="both"/>
        <w:rPr>
          <w:rFonts w:ascii="Century Gothic" w:hAnsi="Century Gothic"/>
          <w:sz w:val="24"/>
          <w:szCs w:val="24"/>
        </w:rPr>
      </w:pPr>
      <w:r w:rsidRPr="00CB39B8">
        <w:rPr>
          <w:rFonts w:ascii="Century Gothic" w:hAnsi="Century Gothic"/>
          <w:sz w:val="24"/>
          <w:szCs w:val="24"/>
        </w:rPr>
        <w:t>8.6</w:t>
      </w:r>
      <w:r>
        <w:rPr>
          <w:rFonts w:ascii="Century Gothic" w:hAnsi="Century Gothic"/>
          <w:sz w:val="24"/>
          <w:szCs w:val="24"/>
        </w:rPr>
        <w:tab/>
      </w:r>
      <w:r w:rsidRPr="00CB39B8">
        <w:rPr>
          <w:rFonts w:ascii="Century Gothic" w:hAnsi="Century Gothic"/>
          <w:sz w:val="24"/>
          <w:szCs w:val="24"/>
        </w:rPr>
        <w:t>A inobservância do prazo estipulado neste Contrato, ocasionará a aplicação das penalidades previstas neste instrumento.</w:t>
      </w:r>
    </w:p>
    <w:p w:rsidR="009258B9" w:rsidRPr="00CB39B8" w:rsidRDefault="009258B9" w:rsidP="009258B9">
      <w:pPr>
        <w:pStyle w:val="Recuodecorpodetexto"/>
        <w:tabs>
          <w:tab w:val="left" w:pos="567"/>
          <w:tab w:val="left" w:pos="3544"/>
        </w:tabs>
        <w:ind w:firstLine="0"/>
        <w:rPr>
          <w:rFonts w:ascii="Century Gothic" w:hAnsi="Century Gothic"/>
          <w:szCs w:val="24"/>
          <w:lang w:val="pt-BR"/>
        </w:rPr>
      </w:pPr>
      <w:r w:rsidRPr="00CB39B8">
        <w:rPr>
          <w:rFonts w:ascii="Century Gothic" w:hAnsi="Century Gothic"/>
          <w:szCs w:val="24"/>
        </w:rPr>
        <w:t>8.</w:t>
      </w:r>
      <w:r w:rsidRPr="00CB39B8">
        <w:rPr>
          <w:rFonts w:ascii="Century Gothic" w:hAnsi="Century Gothic"/>
          <w:szCs w:val="24"/>
          <w:lang w:val="pt-BR"/>
        </w:rPr>
        <w:t>7</w:t>
      </w:r>
      <w:r>
        <w:rPr>
          <w:rFonts w:ascii="Century Gothic" w:hAnsi="Century Gothic"/>
          <w:szCs w:val="24"/>
        </w:rPr>
        <w:tab/>
      </w:r>
      <w:r w:rsidRPr="00CB39B8">
        <w:rPr>
          <w:rFonts w:ascii="Century Gothic" w:hAnsi="Century Gothic"/>
          <w:szCs w:val="24"/>
        </w:rPr>
        <w:t>Substituirá, na forma da Lei a responsabilidade do licitante adjudicado pela qualidade, correção, garantia e segurança do objeto licitado.</w:t>
      </w:r>
    </w:p>
    <w:p w:rsidR="009258B9" w:rsidRPr="00CB39B8" w:rsidRDefault="009258B9" w:rsidP="009258B9">
      <w:pPr>
        <w:tabs>
          <w:tab w:val="left" w:pos="567"/>
          <w:tab w:val="left" w:pos="3544"/>
        </w:tabs>
        <w:jc w:val="both"/>
        <w:rPr>
          <w:rFonts w:ascii="Century Gothic" w:hAnsi="Century Gothic"/>
          <w:sz w:val="24"/>
          <w:szCs w:val="24"/>
        </w:rPr>
      </w:pPr>
      <w:r w:rsidRPr="00CB39B8">
        <w:rPr>
          <w:rFonts w:ascii="Century Gothic" w:hAnsi="Century Gothic"/>
          <w:sz w:val="24"/>
          <w:szCs w:val="24"/>
        </w:rPr>
        <w:t xml:space="preserve">   </w:t>
      </w:r>
    </w:p>
    <w:p w:rsidR="009258B9" w:rsidRPr="00CB39B8" w:rsidRDefault="009258B9" w:rsidP="009258B9">
      <w:pPr>
        <w:pStyle w:val="Recuodecorpodetexto"/>
        <w:tabs>
          <w:tab w:val="left" w:pos="567"/>
          <w:tab w:val="left" w:pos="3544"/>
        </w:tabs>
        <w:spacing w:after="120"/>
        <w:ind w:firstLine="0"/>
        <w:rPr>
          <w:rFonts w:ascii="Century Gothic" w:hAnsi="Century Gothic"/>
          <w:b/>
          <w:szCs w:val="24"/>
        </w:rPr>
      </w:pPr>
      <w:r>
        <w:rPr>
          <w:rFonts w:ascii="Century Gothic" w:hAnsi="Century Gothic"/>
          <w:b/>
          <w:szCs w:val="24"/>
        </w:rPr>
        <w:t>9.0</w:t>
      </w:r>
      <w:r>
        <w:rPr>
          <w:rFonts w:ascii="Century Gothic" w:hAnsi="Century Gothic"/>
          <w:b/>
          <w:szCs w:val="24"/>
        </w:rPr>
        <w:tab/>
      </w:r>
      <w:r w:rsidRPr="00CB39B8">
        <w:rPr>
          <w:rFonts w:ascii="Century Gothic" w:hAnsi="Century Gothic"/>
          <w:b/>
          <w:szCs w:val="24"/>
        </w:rPr>
        <w:t>DAS ALTERAÇÕES</w:t>
      </w:r>
    </w:p>
    <w:p w:rsidR="009258B9" w:rsidRPr="00CB39B8" w:rsidRDefault="009258B9" w:rsidP="009258B9">
      <w:pPr>
        <w:tabs>
          <w:tab w:val="left" w:pos="567"/>
          <w:tab w:val="left" w:pos="3544"/>
        </w:tabs>
        <w:autoSpaceDE w:val="0"/>
        <w:autoSpaceDN w:val="0"/>
        <w:adjustRightInd w:val="0"/>
        <w:jc w:val="both"/>
        <w:rPr>
          <w:rFonts w:ascii="Century Gothic" w:hAnsi="Century Gothic" w:cs="CourierNewPSMT"/>
          <w:sz w:val="24"/>
          <w:szCs w:val="24"/>
        </w:rPr>
      </w:pPr>
      <w:r>
        <w:rPr>
          <w:rFonts w:ascii="Century Gothic" w:hAnsi="Century Gothic"/>
          <w:sz w:val="24"/>
          <w:szCs w:val="24"/>
        </w:rPr>
        <w:t>9.1</w:t>
      </w:r>
      <w:r>
        <w:rPr>
          <w:rFonts w:ascii="Century Gothic" w:hAnsi="Century Gothic"/>
          <w:sz w:val="24"/>
          <w:szCs w:val="24"/>
        </w:rPr>
        <w:tab/>
      </w:r>
      <w:r w:rsidRPr="00CB39B8">
        <w:rPr>
          <w:rFonts w:ascii="Century Gothic" w:hAnsi="Century Gothic" w:cs="CourierNewPSMT"/>
          <w:sz w:val="24"/>
          <w:szCs w:val="24"/>
        </w:rPr>
        <w:t>Este instrumento poderá ser alterado na ocorrência de quaisquer fatos estipulados no art. 65 da Lei n.º 8.666/93, devidamente comprovados.</w:t>
      </w:r>
    </w:p>
    <w:p w:rsidR="009258B9" w:rsidRPr="00CB39B8" w:rsidRDefault="009258B9" w:rsidP="009258B9">
      <w:pPr>
        <w:tabs>
          <w:tab w:val="left" w:pos="567"/>
          <w:tab w:val="left" w:pos="3544"/>
        </w:tabs>
        <w:autoSpaceDE w:val="0"/>
        <w:autoSpaceDN w:val="0"/>
        <w:adjustRightInd w:val="0"/>
        <w:jc w:val="both"/>
        <w:rPr>
          <w:rFonts w:ascii="Century Gothic" w:hAnsi="Century Gothic" w:cs="CourierNewPSMT"/>
          <w:sz w:val="24"/>
          <w:szCs w:val="24"/>
        </w:rPr>
      </w:pPr>
      <w:r>
        <w:rPr>
          <w:rFonts w:ascii="Century Gothic" w:hAnsi="Century Gothic" w:cs="CourierNewPSMT"/>
          <w:sz w:val="24"/>
          <w:szCs w:val="24"/>
        </w:rPr>
        <w:t>9.2</w:t>
      </w:r>
      <w:r>
        <w:rPr>
          <w:rFonts w:ascii="Century Gothic" w:hAnsi="Century Gothic" w:cs="CourierNewPSMT"/>
          <w:sz w:val="24"/>
          <w:szCs w:val="24"/>
        </w:rPr>
        <w:tab/>
      </w:r>
      <w:r w:rsidRPr="00CB39B8">
        <w:rPr>
          <w:rFonts w:ascii="Century Gothic" w:hAnsi="Century Gothic" w:cs="CourierNewPSMT"/>
          <w:sz w:val="24"/>
          <w:szCs w:val="24"/>
        </w:rPr>
        <w:t xml:space="preserve">A CONTRATADA fica obrigada a aceitar, nas mesmas condições contratuais, os acréscimos e supressões que se fizerem necessários, até o limite legal previsto, calculado sobre o valor inicial atualizado do Contrato. </w:t>
      </w:r>
    </w:p>
    <w:p w:rsidR="009258B9" w:rsidRPr="00CB39B8" w:rsidRDefault="009258B9" w:rsidP="009258B9">
      <w:pPr>
        <w:pStyle w:val="Recuodecorpodetexto"/>
        <w:tabs>
          <w:tab w:val="left" w:pos="567"/>
          <w:tab w:val="left" w:pos="3544"/>
        </w:tabs>
        <w:spacing w:after="120"/>
        <w:ind w:firstLine="0"/>
        <w:rPr>
          <w:rFonts w:ascii="Century Gothic" w:hAnsi="Century Gothic"/>
          <w:szCs w:val="24"/>
        </w:rPr>
      </w:pPr>
      <w:r>
        <w:rPr>
          <w:rFonts w:ascii="Century Gothic" w:hAnsi="Century Gothic" w:cs="CourierNewPSMT"/>
          <w:szCs w:val="24"/>
        </w:rPr>
        <w:t>9.3</w:t>
      </w:r>
      <w:r>
        <w:rPr>
          <w:rFonts w:ascii="Century Gothic" w:hAnsi="Century Gothic" w:cs="CourierNewPSMT"/>
          <w:szCs w:val="24"/>
        </w:rPr>
        <w:tab/>
      </w:r>
      <w:r w:rsidRPr="00CB39B8">
        <w:rPr>
          <w:rFonts w:ascii="Century Gothic" w:hAnsi="Century Gothic" w:cs="CourierNewPSMT"/>
          <w:szCs w:val="24"/>
        </w:rPr>
        <w:t>Nenhum acréscimo ou supressão poderá exceder o limite estabelecido nessa condição, salvo as supressões resultantes de acordo celebrado entre as partes</w:t>
      </w:r>
      <w:r w:rsidRPr="00CB39B8">
        <w:rPr>
          <w:rFonts w:ascii="Century Gothic" w:hAnsi="Century Gothic"/>
          <w:szCs w:val="24"/>
        </w:rPr>
        <w:t>.</w:t>
      </w:r>
    </w:p>
    <w:p w:rsidR="009258B9" w:rsidRPr="00CB39B8" w:rsidRDefault="009258B9" w:rsidP="009258B9">
      <w:pPr>
        <w:pStyle w:val="Recuodecorpodetexto"/>
        <w:tabs>
          <w:tab w:val="left" w:pos="567"/>
          <w:tab w:val="left" w:pos="3544"/>
        </w:tabs>
        <w:rPr>
          <w:rFonts w:ascii="Century Gothic" w:hAnsi="Century Gothic"/>
          <w:szCs w:val="24"/>
        </w:rPr>
      </w:pPr>
    </w:p>
    <w:p w:rsidR="009258B9" w:rsidRPr="00CB39B8" w:rsidRDefault="009258B9" w:rsidP="009258B9">
      <w:pPr>
        <w:tabs>
          <w:tab w:val="left" w:pos="567"/>
          <w:tab w:val="left" w:pos="3544"/>
        </w:tabs>
        <w:jc w:val="both"/>
        <w:rPr>
          <w:rFonts w:ascii="Century Gothic" w:hAnsi="Century Gothic"/>
          <w:b/>
          <w:sz w:val="24"/>
          <w:szCs w:val="24"/>
        </w:rPr>
      </w:pPr>
      <w:r>
        <w:rPr>
          <w:rFonts w:ascii="Century Gothic" w:hAnsi="Century Gothic"/>
          <w:b/>
          <w:sz w:val="24"/>
          <w:szCs w:val="24"/>
        </w:rPr>
        <w:t>10.0</w:t>
      </w:r>
      <w:r>
        <w:rPr>
          <w:rFonts w:ascii="Century Gothic" w:hAnsi="Century Gothic"/>
          <w:b/>
          <w:sz w:val="24"/>
          <w:szCs w:val="24"/>
        </w:rPr>
        <w:tab/>
      </w:r>
      <w:r w:rsidRPr="00CB39B8">
        <w:rPr>
          <w:rFonts w:ascii="Century Gothic" w:hAnsi="Century Gothic"/>
          <w:b/>
          <w:sz w:val="24"/>
          <w:szCs w:val="24"/>
        </w:rPr>
        <w:t>DAS RESPONSABILIDADES</w:t>
      </w:r>
    </w:p>
    <w:p w:rsidR="009258B9" w:rsidRPr="00CB39B8" w:rsidRDefault="009258B9" w:rsidP="009258B9">
      <w:pPr>
        <w:tabs>
          <w:tab w:val="left" w:pos="567"/>
          <w:tab w:val="left" w:pos="3544"/>
        </w:tabs>
        <w:jc w:val="both"/>
        <w:rPr>
          <w:rFonts w:ascii="Century Gothic" w:hAnsi="Century Gothic"/>
          <w:sz w:val="24"/>
          <w:szCs w:val="24"/>
        </w:rPr>
      </w:pPr>
    </w:p>
    <w:p w:rsidR="009258B9" w:rsidRPr="00CB39B8" w:rsidRDefault="009258B9" w:rsidP="009258B9">
      <w:pPr>
        <w:tabs>
          <w:tab w:val="left" w:pos="567"/>
          <w:tab w:val="left" w:pos="3544"/>
        </w:tabs>
        <w:jc w:val="both"/>
        <w:rPr>
          <w:rFonts w:ascii="Century Gothic" w:hAnsi="Century Gothic"/>
          <w:sz w:val="24"/>
          <w:szCs w:val="24"/>
        </w:rPr>
      </w:pPr>
      <w:r>
        <w:rPr>
          <w:rFonts w:ascii="Century Gothic" w:hAnsi="Century Gothic"/>
          <w:sz w:val="24"/>
          <w:szCs w:val="24"/>
        </w:rPr>
        <w:t>10.1</w:t>
      </w:r>
      <w:r>
        <w:rPr>
          <w:rFonts w:ascii="Century Gothic" w:hAnsi="Century Gothic"/>
          <w:sz w:val="24"/>
          <w:szCs w:val="24"/>
        </w:rPr>
        <w:tab/>
      </w:r>
      <w:r w:rsidRPr="00CB39B8">
        <w:rPr>
          <w:rFonts w:ascii="Century Gothic" w:hAnsi="Century Gothic"/>
          <w:sz w:val="24"/>
          <w:szCs w:val="24"/>
        </w:rPr>
        <w:t xml:space="preserve">A CONTRATADA é responsável direta e exclusivamente pela execução do objeto deste Contrato e, </w:t>
      </w:r>
      <w:proofErr w:type="spellStart"/>
      <w:r w:rsidRPr="00CB39B8">
        <w:rPr>
          <w:rFonts w:ascii="Century Gothic" w:hAnsi="Century Gothic"/>
          <w:sz w:val="24"/>
          <w:szCs w:val="24"/>
        </w:rPr>
        <w:t>conseqüentemente</w:t>
      </w:r>
      <w:proofErr w:type="spellEnd"/>
      <w:r w:rsidRPr="00CB39B8">
        <w:rPr>
          <w:rFonts w:ascii="Century Gothic" w:hAnsi="Century Gothic"/>
          <w:sz w:val="24"/>
          <w:szCs w:val="24"/>
        </w:rPr>
        <w:t>, responde civil e criminalmente, por todos os danos e prejuízos que, na execução dele, venha, direta ou indiretamente, a provocar ou causar para o MUNICIPIO ou para terceiros.</w:t>
      </w:r>
    </w:p>
    <w:p w:rsidR="009258B9" w:rsidRPr="00CB39B8" w:rsidRDefault="009258B9" w:rsidP="009258B9">
      <w:pPr>
        <w:tabs>
          <w:tab w:val="left" w:pos="567"/>
          <w:tab w:val="left" w:pos="3544"/>
        </w:tabs>
        <w:jc w:val="both"/>
        <w:rPr>
          <w:rFonts w:ascii="Century Gothic" w:hAnsi="Century Gothic"/>
          <w:sz w:val="24"/>
          <w:szCs w:val="24"/>
        </w:rPr>
      </w:pPr>
      <w:r>
        <w:rPr>
          <w:rFonts w:ascii="Century Gothic" w:hAnsi="Century Gothic"/>
          <w:sz w:val="24"/>
          <w:szCs w:val="24"/>
        </w:rPr>
        <w:t>10.2</w:t>
      </w:r>
      <w:r>
        <w:rPr>
          <w:rFonts w:ascii="Century Gothic" w:hAnsi="Century Gothic"/>
          <w:sz w:val="24"/>
          <w:szCs w:val="24"/>
        </w:rPr>
        <w:tab/>
      </w:r>
      <w:r w:rsidRPr="00CB39B8">
        <w:rPr>
          <w:rFonts w:ascii="Century Gothic" w:hAnsi="Century Gothic"/>
          <w:sz w:val="24"/>
          <w:szCs w:val="24"/>
        </w:rPr>
        <w:t>A CONTRATADA é responsável também pela qualidade dos serviços executados, cabendo verificar o atendimento das especificações, não admitindo, em nenhuma hipótese, a alegação de que terceiros quaisquer, antes da execução dos serviços, tenham adulterado ou fornecido os mesmos fora dos padrões exigidos.</w:t>
      </w:r>
    </w:p>
    <w:p w:rsidR="009258B9" w:rsidRPr="00CB39B8" w:rsidRDefault="009258B9" w:rsidP="009258B9">
      <w:pPr>
        <w:tabs>
          <w:tab w:val="left" w:pos="567"/>
          <w:tab w:val="left" w:pos="3544"/>
        </w:tabs>
        <w:jc w:val="both"/>
        <w:rPr>
          <w:rFonts w:ascii="Century Gothic" w:hAnsi="Century Gothic"/>
          <w:sz w:val="24"/>
          <w:szCs w:val="24"/>
        </w:rPr>
      </w:pPr>
      <w:r>
        <w:rPr>
          <w:rFonts w:ascii="Century Gothic" w:hAnsi="Century Gothic"/>
          <w:sz w:val="24"/>
          <w:szCs w:val="24"/>
        </w:rPr>
        <w:t>10.3.</w:t>
      </w:r>
      <w:r>
        <w:rPr>
          <w:rFonts w:ascii="Century Gothic" w:hAnsi="Century Gothic"/>
          <w:sz w:val="24"/>
          <w:szCs w:val="24"/>
        </w:rPr>
        <w:tab/>
      </w:r>
      <w:r w:rsidRPr="00CB39B8">
        <w:rPr>
          <w:rFonts w:ascii="Century Gothic" w:hAnsi="Century Gothic"/>
          <w:sz w:val="24"/>
          <w:szCs w:val="24"/>
        </w:rPr>
        <w:t>A CONTRATADA deverá Arcar com todas as despesas com viagens de deslocamento dos profissionais até a sede do Município Contratante.</w:t>
      </w:r>
    </w:p>
    <w:p w:rsidR="009258B9" w:rsidRPr="00CB39B8" w:rsidRDefault="009258B9" w:rsidP="009258B9">
      <w:pPr>
        <w:tabs>
          <w:tab w:val="left" w:pos="567"/>
          <w:tab w:val="left" w:pos="3544"/>
        </w:tabs>
        <w:jc w:val="both"/>
        <w:rPr>
          <w:rFonts w:ascii="Century Gothic" w:hAnsi="Century Gothic"/>
          <w:sz w:val="24"/>
          <w:szCs w:val="24"/>
        </w:rPr>
      </w:pPr>
      <w:r>
        <w:rPr>
          <w:rFonts w:ascii="Century Gothic" w:hAnsi="Century Gothic"/>
          <w:sz w:val="24"/>
          <w:szCs w:val="24"/>
        </w:rPr>
        <w:t>10.4</w:t>
      </w:r>
      <w:r>
        <w:rPr>
          <w:rFonts w:ascii="Century Gothic" w:hAnsi="Century Gothic"/>
          <w:sz w:val="24"/>
          <w:szCs w:val="24"/>
        </w:rPr>
        <w:tab/>
      </w:r>
      <w:r w:rsidRPr="00CB39B8">
        <w:rPr>
          <w:rFonts w:ascii="Century Gothic" w:hAnsi="Century Gothic"/>
          <w:sz w:val="24"/>
          <w:szCs w:val="24"/>
        </w:rPr>
        <w:t>Cabe ao MUNICIPIO Notificar a CONTRATADA, fixando-lhe o prazo para corrigir irregularidades observadas na execução dos serviços executados na vigência do contrato.</w:t>
      </w:r>
    </w:p>
    <w:p w:rsidR="009258B9" w:rsidRPr="00CB39B8" w:rsidRDefault="009258B9" w:rsidP="009258B9">
      <w:pPr>
        <w:tabs>
          <w:tab w:val="left" w:pos="567"/>
          <w:tab w:val="left" w:pos="3544"/>
        </w:tabs>
        <w:jc w:val="both"/>
        <w:rPr>
          <w:rFonts w:ascii="Century Gothic" w:hAnsi="Century Gothic"/>
          <w:sz w:val="24"/>
          <w:szCs w:val="24"/>
        </w:rPr>
      </w:pPr>
      <w:r>
        <w:rPr>
          <w:rFonts w:ascii="Century Gothic" w:hAnsi="Century Gothic"/>
          <w:sz w:val="24"/>
          <w:szCs w:val="24"/>
        </w:rPr>
        <w:t>10.5.</w:t>
      </w:r>
      <w:r>
        <w:rPr>
          <w:rFonts w:ascii="Century Gothic" w:hAnsi="Century Gothic"/>
          <w:sz w:val="24"/>
          <w:szCs w:val="24"/>
        </w:rPr>
        <w:tab/>
      </w:r>
      <w:r w:rsidRPr="00CB39B8">
        <w:rPr>
          <w:rFonts w:ascii="Century Gothic" w:hAnsi="Century Gothic"/>
          <w:sz w:val="24"/>
          <w:szCs w:val="24"/>
        </w:rPr>
        <w:t xml:space="preserve">Caberá ao MUNICIPIO o pagamento de todas as eventuais despesas com a execução do respectivo contrato, tais como, taxas, xérox, autenticações, certidões, telefonemas, viagens, estadia e alimentação em outras cidades para a execução do serviço, se necessário; despesas essas que deverão ser fornecidas antecipadamente </w:t>
      </w:r>
      <w:r w:rsidRPr="00CB39B8">
        <w:rPr>
          <w:rFonts w:ascii="Century Gothic" w:hAnsi="Century Gothic"/>
          <w:sz w:val="24"/>
          <w:szCs w:val="24"/>
        </w:rPr>
        <w:lastRenderedPageBreak/>
        <w:t xml:space="preserve">(numerário em dinheiro) caso se tornem necessárias; ou, em situações específicas, por conveniência, facilidade ou necessidade, poderão ser antecipadas pelo MUNICIPIO contratado, devendo posteriormente ser comprovadas contra recibo.  </w:t>
      </w:r>
    </w:p>
    <w:p w:rsidR="009258B9" w:rsidRPr="00CB39B8" w:rsidRDefault="009258B9" w:rsidP="009258B9">
      <w:pPr>
        <w:tabs>
          <w:tab w:val="left" w:pos="567"/>
          <w:tab w:val="left" w:pos="3544"/>
        </w:tabs>
        <w:jc w:val="both"/>
        <w:rPr>
          <w:rFonts w:ascii="Century Gothic" w:hAnsi="Century Gothic"/>
          <w:sz w:val="24"/>
          <w:szCs w:val="24"/>
        </w:rPr>
      </w:pPr>
      <w:r>
        <w:rPr>
          <w:rFonts w:ascii="Century Gothic" w:hAnsi="Century Gothic"/>
          <w:sz w:val="24"/>
          <w:szCs w:val="24"/>
        </w:rPr>
        <w:t>10.6</w:t>
      </w:r>
      <w:r>
        <w:rPr>
          <w:rFonts w:ascii="Century Gothic" w:hAnsi="Century Gothic"/>
          <w:sz w:val="24"/>
          <w:szCs w:val="24"/>
        </w:rPr>
        <w:tab/>
      </w:r>
      <w:r w:rsidRPr="00CB39B8">
        <w:rPr>
          <w:rFonts w:ascii="Century Gothic" w:hAnsi="Century Gothic"/>
          <w:sz w:val="24"/>
          <w:szCs w:val="24"/>
        </w:rPr>
        <w:t>O MUNICIPIO obriga-se por este instrumento a fornecer para a CONTRATADA, a fim de instruir os devidos procedimentos, em tempo hábil, todos os documentos (originais ou cópias autenticadas) e informações solicitadas para execução do respectivo contrato.</w:t>
      </w:r>
    </w:p>
    <w:p w:rsidR="009258B9" w:rsidRPr="00CB39B8" w:rsidRDefault="009258B9" w:rsidP="009258B9">
      <w:pPr>
        <w:tabs>
          <w:tab w:val="left" w:pos="567"/>
          <w:tab w:val="left" w:pos="3544"/>
        </w:tabs>
        <w:jc w:val="both"/>
        <w:rPr>
          <w:rFonts w:ascii="Century Gothic" w:hAnsi="Century Gothic"/>
          <w:sz w:val="24"/>
          <w:szCs w:val="24"/>
        </w:rPr>
      </w:pPr>
    </w:p>
    <w:p w:rsidR="009258B9" w:rsidRPr="00CB39B8" w:rsidRDefault="009258B9" w:rsidP="009258B9">
      <w:pPr>
        <w:pStyle w:val="Recuodecorpodetexto"/>
        <w:tabs>
          <w:tab w:val="left" w:pos="567"/>
          <w:tab w:val="left" w:pos="3544"/>
        </w:tabs>
        <w:ind w:firstLine="0"/>
        <w:rPr>
          <w:rFonts w:ascii="Century Gothic" w:hAnsi="Century Gothic"/>
          <w:b/>
          <w:szCs w:val="24"/>
        </w:rPr>
      </w:pPr>
      <w:r>
        <w:rPr>
          <w:rFonts w:ascii="Century Gothic" w:hAnsi="Century Gothic"/>
          <w:b/>
          <w:szCs w:val="24"/>
        </w:rPr>
        <w:t>11.0</w:t>
      </w:r>
      <w:r>
        <w:rPr>
          <w:rFonts w:ascii="Century Gothic" w:hAnsi="Century Gothic"/>
          <w:b/>
          <w:szCs w:val="24"/>
        </w:rPr>
        <w:tab/>
      </w:r>
      <w:r w:rsidRPr="00CB39B8">
        <w:rPr>
          <w:rFonts w:ascii="Century Gothic" w:hAnsi="Century Gothic"/>
          <w:b/>
          <w:snapToGrid w:val="0"/>
          <w:szCs w:val="24"/>
        </w:rPr>
        <w:t>DO REEQUILÍBRIO ECONÔMICO-FINANCEIRO</w:t>
      </w:r>
    </w:p>
    <w:p w:rsidR="009258B9" w:rsidRPr="00CB39B8" w:rsidRDefault="009258B9" w:rsidP="009258B9">
      <w:pPr>
        <w:pStyle w:val="Recuodecorpodetexto"/>
        <w:tabs>
          <w:tab w:val="left" w:pos="567"/>
          <w:tab w:val="left" w:pos="3544"/>
        </w:tabs>
        <w:ind w:firstLine="0"/>
        <w:rPr>
          <w:rFonts w:ascii="Century Gothic" w:hAnsi="Century Gothic"/>
          <w:b/>
          <w:szCs w:val="24"/>
        </w:rPr>
      </w:pPr>
    </w:p>
    <w:p w:rsidR="009258B9" w:rsidRPr="00CB39B8" w:rsidRDefault="009258B9" w:rsidP="009258B9">
      <w:pPr>
        <w:tabs>
          <w:tab w:val="left" w:pos="567"/>
          <w:tab w:val="left" w:pos="3544"/>
        </w:tabs>
        <w:jc w:val="both"/>
        <w:rPr>
          <w:rFonts w:ascii="Century Gothic" w:hAnsi="Century Gothic"/>
          <w:snapToGrid w:val="0"/>
          <w:sz w:val="24"/>
          <w:szCs w:val="24"/>
        </w:rPr>
      </w:pPr>
      <w:r w:rsidRPr="00CB39B8">
        <w:rPr>
          <w:rFonts w:ascii="Century Gothic" w:hAnsi="Century Gothic"/>
          <w:sz w:val="24"/>
          <w:szCs w:val="24"/>
        </w:rPr>
        <w:t>1</w:t>
      </w:r>
      <w:r>
        <w:rPr>
          <w:rFonts w:ascii="Century Gothic" w:hAnsi="Century Gothic"/>
          <w:sz w:val="24"/>
          <w:szCs w:val="24"/>
        </w:rPr>
        <w:t xml:space="preserve">1.1. </w:t>
      </w:r>
      <w:r w:rsidRPr="00CB39B8">
        <w:rPr>
          <w:rFonts w:ascii="Century Gothic" w:hAnsi="Century Gothic"/>
          <w:sz w:val="24"/>
          <w:szCs w:val="24"/>
        </w:rPr>
        <w:t>O valor pactuado poderá ser revisto mediante solicitação da contratada com vistas à manutenção do equilíbrio econômico-financeiro do contrato, na forma do art. 65, II “d” da Lei n.º 8.666/93.</w:t>
      </w:r>
    </w:p>
    <w:p w:rsidR="009258B9" w:rsidRPr="00CB39B8" w:rsidRDefault="009258B9" w:rsidP="009258B9">
      <w:pPr>
        <w:tabs>
          <w:tab w:val="left" w:pos="567"/>
          <w:tab w:val="left" w:pos="3544"/>
        </w:tabs>
        <w:jc w:val="both"/>
        <w:rPr>
          <w:rFonts w:ascii="Century Gothic" w:hAnsi="Century Gothic"/>
          <w:sz w:val="24"/>
          <w:szCs w:val="24"/>
        </w:rPr>
      </w:pPr>
      <w:r>
        <w:rPr>
          <w:rFonts w:ascii="Century Gothic" w:hAnsi="Century Gothic"/>
          <w:snapToGrid w:val="0"/>
          <w:sz w:val="24"/>
          <w:szCs w:val="24"/>
        </w:rPr>
        <w:t>11.2.</w:t>
      </w:r>
      <w:r>
        <w:rPr>
          <w:rFonts w:ascii="Century Gothic" w:hAnsi="Century Gothic"/>
          <w:snapToGrid w:val="0"/>
          <w:sz w:val="24"/>
          <w:szCs w:val="24"/>
        </w:rPr>
        <w:tab/>
      </w:r>
      <w:r w:rsidRPr="00CB39B8">
        <w:rPr>
          <w:rFonts w:ascii="Century Gothic" w:hAnsi="Century Gothic"/>
          <w:sz w:val="24"/>
          <w:szCs w:val="24"/>
        </w:rPr>
        <w:t>As eventuais solicitações deverão fazer-se acompanhar de comprovação da superveniência do fato imprevisível ou previsível, porém de consequências incalculáveis, bem como de demonstração analítica de seu impacto nos custos do contrato</w:t>
      </w:r>
    </w:p>
    <w:p w:rsidR="009258B9" w:rsidRPr="00CB39B8" w:rsidRDefault="009258B9" w:rsidP="009258B9">
      <w:pPr>
        <w:tabs>
          <w:tab w:val="left" w:pos="567"/>
          <w:tab w:val="left" w:pos="3544"/>
        </w:tabs>
        <w:jc w:val="both"/>
        <w:rPr>
          <w:rFonts w:ascii="Century Gothic" w:hAnsi="Century Gothic"/>
          <w:sz w:val="24"/>
          <w:szCs w:val="24"/>
        </w:rPr>
      </w:pPr>
      <w:r>
        <w:rPr>
          <w:rFonts w:ascii="Century Gothic" w:hAnsi="Century Gothic"/>
          <w:sz w:val="24"/>
          <w:szCs w:val="24"/>
        </w:rPr>
        <w:t>11.3</w:t>
      </w:r>
      <w:r>
        <w:rPr>
          <w:rFonts w:ascii="Century Gothic" w:hAnsi="Century Gothic"/>
          <w:sz w:val="24"/>
          <w:szCs w:val="24"/>
        </w:rPr>
        <w:tab/>
      </w:r>
      <w:r w:rsidRPr="00CB39B8">
        <w:rPr>
          <w:rFonts w:ascii="Century Gothic" w:hAnsi="Century Gothic"/>
          <w:sz w:val="24"/>
          <w:szCs w:val="24"/>
        </w:rPr>
        <w:t>Para fins de manutenção do equilíbrio econômico-financeiro, a comprovação do percentual se dará mediante a apresentação dos custos para realização dos serviços, antes e depois da redução ou reajuste.</w:t>
      </w:r>
    </w:p>
    <w:p w:rsidR="009258B9" w:rsidRPr="00CB39B8" w:rsidRDefault="009258B9" w:rsidP="009258B9">
      <w:pPr>
        <w:tabs>
          <w:tab w:val="left" w:pos="567"/>
          <w:tab w:val="left" w:pos="3544"/>
        </w:tabs>
        <w:jc w:val="both"/>
        <w:rPr>
          <w:rFonts w:ascii="Century Gothic" w:hAnsi="Century Gothic"/>
          <w:sz w:val="24"/>
          <w:szCs w:val="24"/>
        </w:rPr>
      </w:pPr>
    </w:p>
    <w:p w:rsidR="009258B9" w:rsidRPr="00CB39B8" w:rsidRDefault="009258B9" w:rsidP="009258B9">
      <w:pPr>
        <w:tabs>
          <w:tab w:val="left" w:pos="567"/>
          <w:tab w:val="left" w:pos="3544"/>
        </w:tabs>
        <w:jc w:val="both"/>
        <w:rPr>
          <w:rFonts w:ascii="Century Gothic" w:hAnsi="Century Gothic"/>
          <w:b/>
          <w:sz w:val="24"/>
          <w:szCs w:val="24"/>
        </w:rPr>
      </w:pPr>
      <w:r w:rsidRPr="00CB39B8">
        <w:rPr>
          <w:rFonts w:ascii="Century Gothic" w:hAnsi="Century Gothic"/>
          <w:b/>
          <w:sz w:val="24"/>
          <w:szCs w:val="24"/>
        </w:rPr>
        <w:t>12</w:t>
      </w:r>
      <w:r>
        <w:rPr>
          <w:rFonts w:ascii="Century Gothic" w:hAnsi="Century Gothic"/>
          <w:b/>
          <w:sz w:val="24"/>
          <w:szCs w:val="24"/>
        </w:rPr>
        <w:t xml:space="preserve">.0 </w:t>
      </w:r>
      <w:r>
        <w:rPr>
          <w:rFonts w:ascii="Century Gothic" w:hAnsi="Century Gothic"/>
          <w:b/>
          <w:sz w:val="24"/>
          <w:szCs w:val="24"/>
        </w:rPr>
        <w:tab/>
      </w:r>
      <w:r w:rsidRPr="00CB39B8">
        <w:rPr>
          <w:rFonts w:ascii="Century Gothic" w:hAnsi="Century Gothic"/>
          <w:b/>
          <w:sz w:val="24"/>
          <w:szCs w:val="24"/>
        </w:rPr>
        <w:t>DA VINCULAÇÃO AO PROCESSO LICITATÓRIO</w:t>
      </w:r>
    </w:p>
    <w:p w:rsidR="009258B9" w:rsidRPr="00CB39B8" w:rsidRDefault="009258B9" w:rsidP="009258B9">
      <w:pPr>
        <w:tabs>
          <w:tab w:val="left" w:pos="567"/>
          <w:tab w:val="left" w:pos="3544"/>
        </w:tabs>
        <w:jc w:val="both"/>
        <w:rPr>
          <w:rFonts w:ascii="Century Gothic" w:hAnsi="Century Gothic"/>
          <w:sz w:val="24"/>
          <w:szCs w:val="24"/>
        </w:rPr>
      </w:pPr>
    </w:p>
    <w:p w:rsidR="009258B9" w:rsidRPr="00CB39B8" w:rsidRDefault="009258B9" w:rsidP="009258B9">
      <w:pPr>
        <w:tabs>
          <w:tab w:val="left" w:pos="567"/>
          <w:tab w:val="left" w:pos="3544"/>
        </w:tabs>
        <w:jc w:val="both"/>
        <w:rPr>
          <w:rFonts w:ascii="Century Gothic" w:hAnsi="Century Gothic"/>
          <w:sz w:val="24"/>
          <w:szCs w:val="24"/>
        </w:rPr>
      </w:pPr>
      <w:r w:rsidRPr="00CB39B8">
        <w:rPr>
          <w:rFonts w:ascii="Century Gothic" w:hAnsi="Century Gothic"/>
          <w:sz w:val="24"/>
          <w:szCs w:val="24"/>
        </w:rPr>
        <w:t>12</w:t>
      </w:r>
      <w:r>
        <w:rPr>
          <w:rFonts w:ascii="Century Gothic" w:hAnsi="Century Gothic"/>
          <w:sz w:val="24"/>
          <w:szCs w:val="24"/>
        </w:rPr>
        <w:t>.1</w:t>
      </w:r>
      <w:r>
        <w:rPr>
          <w:rFonts w:ascii="Century Gothic" w:hAnsi="Century Gothic"/>
          <w:sz w:val="24"/>
          <w:szCs w:val="24"/>
        </w:rPr>
        <w:tab/>
      </w:r>
      <w:r w:rsidRPr="00CB39B8">
        <w:rPr>
          <w:rFonts w:ascii="Century Gothic" w:hAnsi="Century Gothic"/>
          <w:sz w:val="24"/>
          <w:szCs w:val="24"/>
        </w:rPr>
        <w:t xml:space="preserve">A presente contratação é vinculada ao EDITAL DE LICITAÇÂO, CONVITE Nº </w:t>
      </w:r>
      <w:r>
        <w:rPr>
          <w:rFonts w:ascii="Century Gothic" w:hAnsi="Century Gothic"/>
          <w:sz w:val="24"/>
          <w:szCs w:val="24"/>
        </w:rPr>
        <w:t>0</w:t>
      </w:r>
      <w:r w:rsidRPr="00CB39B8">
        <w:rPr>
          <w:rFonts w:ascii="Century Gothic" w:hAnsi="Century Gothic"/>
          <w:sz w:val="24"/>
          <w:szCs w:val="24"/>
        </w:rPr>
        <w:t>0</w:t>
      </w:r>
      <w:r w:rsidR="00B44677">
        <w:rPr>
          <w:rFonts w:ascii="Century Gothic" w:hAnsi="Century Gothic"/>
          <w:sz w:val="24"/>
          <w:szCs w:val="24"/>
        </w:rPr>
        <w:t>3</w:t>
      </w:r>
      <w:r w:rsidRPr="00CB39B8">
        <w:rPr>
          <w:rFonts w:ascii="Century Gothic" w:hAnsi="Century Gothic"/>
          <w:sz w:val="24"/>
          <w:szCs w:val="24"/>
        </w:rPr>
        <w:t>/201</w:t>
      </w:r>
      <w:r>
        <w:rPr>
          <w:rFonts w:ascii="Century Gothic" w:hAnsi="Century Gothic"/>
          <w:sz w:val="24"/>
          <w:szCs w:val="24"/>
        </w:rPr>
        <w:t>4</w:t>
      </w:r>
      <w:r w:rsidRPr="00CB39B8">
        <w:rPr>
          <w:rFonts w:ascii="Century Gothic" w:hAnsi="Century Gothic"/>
          <w:sz w:val="24"/>
          <w:szCs w:val="24"/>
        </w:rPr>
        <w:t xml:space="preserve"> e PROCESSO ADMINISTRATIVO Nº </w:t>
      </w:r>
      <w:r>
        <w:rPr>
          <w:rFonts w:ascii="Century Gothic" w:hAnsi="Century Gothic"/>
          <w:sz w:val="24"/>
          <w:szCs w:val="24"/>
        </w:rPr>
        <w:t>0</w:t>
      </w:r>
      <w:r w:rsidR="00B44677">
        <w:rPr>
          <w:rFonts w:ascii="Century Gothic" w:hAnsi="Century Gothic"/>
          <w:sz w:val="24"/>
          <w:szCs w:val="24"/>
        </w:rPr>
        <w:t>31</w:t>
      </w:r>
      <w:r w:rsidRPr="00CB39B8">
        <w:rPr>
          <w:rFonts w:ascii="Century Gothic" w:hAnsi="Century Gothic"/>
          <w:sz w:val="24"/>
          <w:szCs w:val="24"/>
        </w:rPr>
        <w:t>/201</w:t>
      </w:r>
      <w:r>
        <w:rPr>
          <w:rFonts w:ascii="Century Gothic" w:hAnsi="Century Gothic"/>
          <w:sz w:val="24"/>
          <w:szCs w:val="24"/>
        </w:rPr>
        <w:t>4</w:t>
      </w:r>
      <w:r w:rsidRPr="00CB39B8">
        <w:rPr>
          <w:rFonts w:ascii="Century Gothic" w:hAnsi="Century Gothic"/>
          <w:sz w:val="24"/>
          <w:szCs w:val="24"/>
        </w:rPr>
        <w:t>.</w:t>
      </w:r>
    </w:p>
    <w:p w:rsidR="009258B9" w:rsidRPr="00CB39B8" w:rsidRDefault="009258B9" w:rsidP="009258B9">
      <w:pPr>
        <w:tabs>
          <w:tab w:val="left" w:pos="567"/>
          <w:tab w:val="left" w:pos="3544"/>
        </w:tabs>
        <w:jc w:val="both"/>
        <w:rPr>
          <w:rFonts w:ascii="Century Gothic" w:hAnsi="Century Gothic"/>
          <w:sz w:val="24"/>
          <w:szCs w:val="24"/>
        </w:rPr>
      </w:pPr>
    </w:p>
    <w:p w:rsidR="009258B9" w:rsidRPr="00CB39B8" w:rsidRDefault="009258B9" w:rsidP="009258B9">
      <w:pPr>
        <w:tabs>
          <w:tab w:val="left" w:pos="567"/>
          <w:tab w:val="left" w:pos="3544"/>
        </w:tabs>
        <w:ind w:left="2127" w:hanging="2127"/>
        <w:jc w:val="both"/>
        <w:rPr>
          <w:rFonts w:ascii="Century Gothic" w:hAnsi="Century Gothic"/>
          <w:b/>
          <w:sz w:val="24"/>
          <w:szCs w:val="24"/>
        </w:rPr>
      </w:pPr>
      <w:r w:rsidRPr="00CB39B8">
        <w:rPr>
          <w:rFonts w:ascii="Century Gothic" w:hAnsi="Century Gothic"/>
          <w:b/>
          <w:sz w:val="24"/>
          <w:szCs w:val="24"/>
        </w:rPr>
        <w:t>13.0</w:t>
      </w:r>
      <w:r w:rsidRPr="00CB39B8">
        <w:rPr>
          <w:rFonts w:ascii="Century Gothic" w:hAnsi="Century Gothic"/>
          <w:b/>
          <w:sz w:val="24"/>
          <w:szCs w:val="24"/>
        </w:rPr>
        <w:tab/>
        <w:t>DA DOTAÇÃO ORÇAMENTÁRIA</w:t>
      </w:r>
    </w:p>
    <w:p w:rsidR="009258B9" w:rsidRPr="00CB39B8" w:rsidRDefault="009258B9" w:rsidP="009258B9">
      <w:pPr>
        <w:tabs>
          <w:tab w:val="left" w:pos="567"/>
          <w:tab w:val="left" w:pos="3544"/>
        </w:tabs>
        <w:jc w:val="both"/>
        <w:rPr>
          <w:rFonts w:ascii="Century Gothic" w:hAnsi="Century Gothic"/>
          <w:b/>
          <w:sz w:val="24"/>
          <w:szCs w:val="24"/>
        </w:rPr>
      </w:pPr>
    </w:p>
    <w:p w:rsidR="009258B9" w:rsidRPr="00CB39B8" w:rsidRDefault="009258B9" w:rsidP="009258B9">
      <w:pPr>
        <w:tabs>
          <w:tab w:val="left" w:pos="567"/>
          <w:tab w:val="left" w:pos="3544"/>
        </w:tabs>
        <w:jc w:val="both"/>
        <w:rPr>
          <w:rFonts w:ascii="Century Gothic" w:hAnsi="Century Gothic"/>
          <w:sz w:val="24"/>
          <w:szCs w:val="24"/>
        </w:rPr>
      </w:pPr>
      <w:r w:rsidRPr="00CB39B8">
        <w:rPr>
          <w:rFonts w:ascii="Century Gothic" w:hAnsi="Century Gothic"/>
          <w:sz w:val="24"/>
          <w:szCs w:val="24"/>
        </w:rPr>
        <w:t>13</w:t>
      </w:r>
      <w:r>
        <w:rPr>
          <w:rFonts w:ascii="Century Gothic" w:hAnsi="Century Gothic"/>
          <w:sz w:val="24"/>
          <w:szCs w:val="24"/>
        </w:rPr>
        <w:t>.1</w:t>
      </w:r>
      <w:r>
        <w:rPr>
          <w:rFonts w:ascii="Century Gothic" w:hAnsi="Century Gothic"/>
          <w:sz w:val="24"/>
          <w:szCs w:val="24"/>
        </w:rPr>
        <w:tab/>
      </w:r>
      <w:r w:rsidRPr="00CB39B8">
        <w:rPr>
          <w:rFonts w:ascii="Century Gothic" w:hAnsi="Century Gothic"/>
          <w:sz w:val="24"/>
          <w:szCs w:val="24"/>
        </w:rPr>
        <w:t>As despesas decorrentes da execução do presente instrumento correrão por conta de dotação própria, vigentes do presente exercício:</w:t>
      </w:r>
    </w:p>
    <w:p w:rsidR="009258B9" w:rsidRPr="00CB39B8" w:rsidRDefault="009258B9" w:rsidP="009258B9">
      <w:pPr>
        <w:tabs>
          <w:tab w:val="left" w:pos="567"/>
          <w:tab w:val="left" w:pos="3544"/>
        </w:tabs>
        <w:jc w:val="both"/>
        <w:rPr>
          <w:rFonts w:ascii="Century Gothic" w:hAnsi="Century Gothic"/>
          <w:sz w:val="24"/>
          <w:szCs w:val="24"/>
        </w:rPr>
      </w:pPr>
    </w:p>
    <w:p w:rsidR="00B44677" w:rsidRPr="00C42FC8" w:rsidRDefault="00B44677" w:rsidP="00B44677">
      <w:pPr>
        <w:pStyle w:val="Recuodecorpodetexto"/>
        <w:tabs>
          <w:tab w:val="left" w:pos="567"/>
          <w:tab w:val="left" w:pos="3544"/>
        </w:tabs>
        <w:ind w:firstLine="567"/>
        <w:rPr>
          <w:rFonts w:ascii="Century Gothic" w:hAnsi="Century Gothic"/>
          <w:color w:val="000000" w:themeColor="text1"/>
          <w:szCs w:val="24"/>
          <w:lang w:val="pt-BR"/>
        </w:rPr>
      </w:pPr>
      <w:r w:rsidRPr="00C42FC8">
        <w:rPr>
          <w:rFonts w:ascii="Century Gothic" w:hAnsi="Century Gothic"/>
          <w:color w:val="000000" w:themeColor="text1"/>
          <w:szCs w:val="24"/>
          <w:lang w:val="pt-BR"/>
        </w:rPr>
        <w:t xml:space="preserve">- </w:t>
      </w:r>
      <w:r w:rsidRPr="00C42FC8">
        <w:rPr>
          <w:rFonts w:ascii="Century Gothic" w:hAnsi="Century Gothic"/>
          <w:color w:val="000000" w:themeColor="text1"/>
          <w:szCs w:val="24"/>
          <w:shd w:val="clear" w:color="auto" w:fill="FFFFFF"/>
        </w:rPr>
        <w:t>02.004.002.00013.0392.00009.2050.33903900</w:t>
      </w:r>
      <w:r w:rsidRPr="00C42FC8">
        <w:rPr>
          <w:rFonts w:ascii="Century Gothic" w:hAnsi="Century Gothic"/>
          <w:color w:val="000000" w:themeColor="text1"/>
          <w:szCs w:val="24"/>
          <w:shd w:val="clear" w:color="auto" w:fill="FFFFFF"/>
          <w:lang w:val="pt-BR"/>
        </w:rPr>
        <w:t xml:space="preserve"> </w:t>
      </w:r>
      <w:r>
        <w:rPr>
          <w:rFonts w:ascii="Century Gothic" w:hAnsi="Century Gothic"/>
          <w:color w:val="000000" w:themeColor="text1"/>
          <w:szCs w:val="24"/>
          <w:shd w:val="clear" w:color="auto" w:fill="FFFFFF"/>
          <w:lang w:val="pt-BR"/>
        </w:rPr>
        <w:t>–</w:t>
      </w:r>
      <w:r w:rsidRPr="00C42FC8">
        <w:rPr>
          <w:rFonts w:ascii="Century Gothic" w:hAnsi="Century Gothic"/>
          <w:color w:val="000000" w:themeColor="text1"/>
          <w:szCs w:val="24"/>
          <w:shd w:val="clear" w:color="auto" w:fill="FFFFFF"/>
          <w:lang w:val="pt-BR"/>
        </w:rPr>
        <w:t xml:space="preserve"> 173</w:t>
      </w:r>
      <w:r>
        <w:rPr>
          <w:rFonts w:ascii="Century Gothic" w:hAnsi="Century Gothic"/>
          <w:color w:val="000000" w:themeColor="text1"/>
          <w:szCs w:val="24"/>
          <w:shd w:val="clear" w:color="auto" w:fill="FFFFFF"/>
          <w:lang w:val="pt-BR"/>
        </w:rPr>
        <w:t xml:space="preserve"> </w:t>
      </w:r>
    </w:p>
    <w:p w:rsidR="009258B9" w:rsidRPr="00CB39B8" w:rsidRDefault="009258B9" w:rsidP="009258B9">
      <w:pPr>
        <w:tabs>
          <w:tab w:val="left" w:pos="567"/>
          <w:tab w:val="left" w:pos="3544"/>
        </w:tabs>
        <w:jc w:val="both"/>
        <w:rPr>
          <w:rFonts w:ascii="Century Gothic" w:hAnsi="Century Gothic"/>
          <w:sz w:val="24"/>
          <w:szCs w:val="24"/>
          <w:highlight w:val="yellow"/>
        </w:rPr>
      </w:pPr>
    </w:p>
    <w:p w:rsidR="009258B9" w:rsidRPr="00CB39B8" w:rsidRDefault="009258B9" w:rsidP="009258B9">
      <w:pPr>
        <w:tabs>
          <w:tab w:val="left" w:pos="567"/>
          <w:tab w:val="left" w:pos="3544"/>
        </w:tabs>
        <w:jc w:val="both"/>
        <w:rPr>
          <w:rFonts w:ascii="Century Gothic" w:hAnsi="Century Gothic"/>
          <w:sz w:val="24"/>
          <w:szCs w:val="24"/>
          <w:highlight w:val="yellow"/>
        </w:rPr>
      </w:pPr>
    </w:p>
    <w:p w:rsidR="009258B9" w:rsidRPr="00CB39B8" w:rsidRDefault="009258B9" w:rsidP="009258B9">
      <w:pPr>
        <w:tabs>
          <w:tab w:val="left" w:pos="567"/>
          <w:tab w:val="left" w:pos="3544"/>
        </w:tabs>
        <w:jc w:val="both"/>
        <w:rPr>
          <w:rFonts w:ascii="Century Gothic" w:hAnsi="Century Gothic"/>
          <w:sz w:val="24"/>
          <w:szCs w:val="24"/>
          <w:highlight w:val="yellow"/>
        </w:rPr>
      </w:pPr>
    </w:p>
    <w:p w:rsidR="009258B9" w:rsidRPr="00CB39B8" w:rsidRDefault="009258B9" w:rsidP="009258B9">
      <w:pPr>
        <w:tabs>
          <w:tab w:val="left" w:pos="567"/>
          <w:tab w:val="left" w:pos="3544"/>
        </w:tabs>
        <w:ind w:left="2124" w:hanging="2124"/>
        <w:jc w:val="both"/>
        <w:rPr>
          <w:rFonts w:ascii="Century Gothic" w:hAnsi="Century Gothic"/>
          <w:b/>
          <w:sz w:val="24"/>
          <w:szCs w:val="24"/>
        </w:rPr>
      </w:pPr>
      <w:r w:rsidRPr="00CB39B8">
        <w:rPr>
          <w:rFonts w:ascii="Century Gothic" w:hAnsi="Century Gothic"/>
          <w:b/>
          <w:sz w:val="24"/>
          <w:szCs w:val="24"/>
        </w:rPr>
        <w:t>14.0</w:t>
      </w:r>
      <w:r w:rsidRPr="00CB39B8">
        <w:rPr>
          <w:rFonts w:ascii="Century Gothic" w:hAnsi="Century Gothic"/>
          <w:b/>
          <w:sz w:val="24"/>
          <w:szCs w:val="24"/>
        </w:rPr>
        <w:tab/>
        <w:t>DOS CASOS DE RESCISÃO</w:t>
      </w:r>
    </w:p>
    <w:p w:rsidR="009258B9" w:rsidRPr="00CB39B8" w:rsidRDefault="009258B9" w:rsidP="009258B9">
      <w:pPr>
        <w:tabs>
          <w:tab w:val="left" w:pos="567"/>
          <w:tab w:val="left" w:pos="3544"/>
        </w:tabs>
        <w:jc w:val="both"/>
        <w:rPr>
          <w:rFonts w:ascii="Century Gothic" w:hAnsi="Century Gothic"/>
          <w:sz w:val="24"/>
          <w:szCs w:val="24"/>
        </w:rPr>
      </w:pPr>
    </w:p>
    <w:p w:rsidR="009258B9" w:rsidRPr="00CB39B8" w:rsidRDefault="009258B9" w:rsidP="009258B9">
      <w:pPr>
        <w:tabs>
          <w:tab w:val="left" w:pos="567"/>
          <w:tab w:val="left" w:pos="3544"/>
        </w:tabs>
        <w:jc w:val="both"/>
        <w:rPr>
          <w:rFonts w:ascii="Century Gothic" w:hAnsi="Century Gothic"/>
          <w:sz w:val="24"/>
          <w:szCs w:val="24"/>
        </w:rPr>
      </w:pPr>
      <w:r w:rsidRPr="00CB39B8">
        <w:rPr>
          <w:rFonts w:ascii="Century Gothic" w:hAnsi="Century Gothic"/>
          <w:sz w:val="24"/>
          <w:szCs w:val="24"/>
        </w:rPr>
        <w:t>14</w:t>
      </w:r>
      <w:r>
        <w:rPr>
          <w:rFonts w:ascii="Century Gothic" w:hAnsi="Century Gothic"/>
          <w:sz w:val="24"/>
          <w:szCs w:val="24"/>
        </w:rPr>
        <w:t>.1</w:t>
      </w:r>
      <w:r>
        <w:rPr>
          <w:rFonts w:ascii="Century Gothic" w:hAnsi="Century Gothic"/>
          <w:sz w:val="24"/>
          <w:szCs w:val="24"/>
        </w:rPr>
        <w:tab/>
      </w:r>
      <w:r w:rsidRPr="00CB39B8">
        <w:rPr>
          <w:rFonts w:ascii="Century Gothic" w:hAnsi="Century Gothic"/>
          <w:sz w:val="24"/>
          <w:szCs w:val="24"/>
        </w:rPr>
        <w:t>É facultado ao MUNICIPIO a rescisão do presente instrumento em qualquer fase de sua execução, mediante aviso escrito à CONTRATADA com antecedência mínima de sete dias. A CONTRATADA declara expressamente reconhecer os direitos do MUNICIPIO em caso de rescisão administrativa prevista na Lei 8.666/93, e alterações.</w:t>
      </w:r>
    </w:p>
    <w:p w:rsidR="009258B9" w:rsidRPr="00CB39B8" w:rsidRDefault="009258B9" w:rsidP="009258B9">
      <w:pPr>
        <w:tabs>
          <w:tab w:val="left" w:pos="567"/>
          <w:tab w:val="left" w:pos="3544"/>
        </w:tabs>
        <w:jc w:val="both"/>
        <w:rPr>
          <w:rFonts w:ascii="Century Gothic" w:hAnsi="Century Gothic"/>
          <w:sz w:val="24"/>
          <w:szCs w:val="24"/>
        </w:rPr>
      </w:pPr>
      <w:r w:rsidRPr="00CB39B8">
        <w:rPr>
          <w:rFonts w:ascii="Century Gothic" w:hAnsi="Century Gothic"/>
          <w:sz w:val="24"/>
          <w:szCs w:val="24"/>
        </w:rPr>
        <w:t>14</w:t>
      </w:r>
      <w:r>
        <w:rPr>
          <w:rFonts w:ascii="Century Gothic" w:hAnsi="Century Gothic"/>
          <w:sz w:val="24"/>
          <w:szCs w:val="24"/>
        </w:rPr>
        <w:t>.2</w:t>
      </w:r>
      <w:r>
        <w:rPr>
          <w:rFonts w:ascii="Century Gothic" w:hAnsi="Century Gothic"/>
          <w:sz w:val="24"/>
          <w:szCs w:val="24"/>
        </w:rPr>
        <w:tab/>
      </w:r>
      <w:r w:rsidRPr="00CB39B8">
        <w:rPr>
          <w:rFonts w:ascii="Century Gothic" w:hAnsi="Century Gothic"/>
          <w:sz w:val="24"/>
          <w:szCs w:val="24"/>
        </w:rPr>
        <w:t>A rescisão contratual poderá ser determinada por ato unilateral e escrito da Administração, nos casos enumerados nos incisos I a XII e XVII do artigo 78 da Lei Federal 8.666/93. A Inexecução total ou parcial deste Contrato sem prévia justificativa, além de ocasionar a aplicação das penalidades anteriormente enunciadas, ensejará a sua rescisão, desde que ocorram quaisquer dos motivos enumerados no Art. 78, da Lei nº 8.666/93.</w:t>
      </w:r>
    </w:p>
    <w:p w:rsidR="009258B9" w:rsidRPr="00CB39B8" w:rsidRDefault="009258B9" w:rsidP="009258B9">
      <w:pPr>
        <w:tabs>
          <w:tab w:val="left" w:pos="567"/>
          <w:tab w:val="left" w:pos="3544"/>
        </w:tabs>
        <w:jc w:val="both"/>
        <w:rPr>
          <w:rFonts w:ascii="Century Gothic" w:hAnsi="Century Gothic"/>
          <w:sz w:val="24"/>
          <w:szCs w:val="24"/>
        </w:rPr>
      </w:pPr>
      <w:r w:rsidRPr="00CB39B8">
        <w:rPr>
          <w:rFonts w:ascii="Century Gothic" w:hAnsi="Century Gothic"/>
          <w:sz w:val="24"/>
          <w:szCs w:val="24"/>
        </w:rPr>
        <w:lastRenderedPageBreak/>
        <w:t>14</w:t>
      </w:r>
      <w:r>
        <w:rPr>
          <w:rFonts w:ascii="Century Gothic" w:hAnsi="Century Gothic"/>
          <w:sz w:val="24"/>
          <w:szCs w:val="24"/>
        </w:rPr>
        <w:t>3</w:t>
      </w:r>
      <w:r>
        <w:rPr>
          <w:rFonts w:ascii="Century Gothic" w:hAnsi="Century Gothic"/>
          <w:sz w:val="24"/>
          <w:szCs w:val="24"/>
        </w:rPr>
        <w:tab/>
      </w:r>
      <w:r w:rsidRPr="00CB39B8">
        <w:rPr>
          <w:rFonts w:ascii="Century Gothic" w:hAnsi="Century Gothic"/>
          <w:sz w:val="24"/>
          <w:szCs w:val="24"/>
        </w:rPr>
        <w:t xml:space="preserve">A rescisão contratual de que se trata o inciso I do artigo 78 acarreta as </w:t>
      </w:r>
      <w:proofErr w:type="spellStart"/>
      <w:r w:rsidRPr="00CB39B8">
        <w:rPr>
          <w:rFonts w:ascii="Century Gothic" w:hAnsi="Century Gothic"/>
          <w:sz w:val="24"/>
          <w:szCs w:val="24"/>
        </w:rPr>
        <w:t>conseqüências</w:t>
      </w:r>
      <w:proofErr w:type="spellEnd"/>
      <w:r w:rsidRPr="00CB39B8">
        <w:rPr>
          <w:rFonts w:ascii="Century Gothic" w:hAnsi="Century Gothic"/>
          <w:sz w:val="24"/>
          <w:szCs w:val="24"/>
        </w:rPr>
        <w:t xml:space="preserve"> previstas no artigo 80, inciso I a IV, ambos da Lei 8.666/93 e suas alterações. A rescisão do Contrato poderá se dar sob qualquer das formas delineadas no Art. 79, da Lei nº 8.666/93.</w:t>
      </w:r>
    </w:p>
    <w:p w:rsidR="009258B9" w:rsidRPr="00CB39B8" w:rsidRDefault="009258B9" w:rsidP="009258B9">
      <w:pPr>
        <w:tabs>
          <w:tab w:val="left" w:pos="567"/>
          <w:tab w:val="left" w:pos="3544"/>
        </w:tabs>
        <w:jc w:val="both"/>
        <w:rPr>
          <w:rFonts w:ascii="Century Gothic" w:hAnsi="Century Gothic"/>
          <w:sz w:val="24"/>
          <w:szCs w:val="24"/>
        </w:rPr>
      </w:pPr>
      <w:r w:rsidRPr="00CB39B8">
        <w:rPr>
          <w:rFonts w:ascii="Century Gothic" w:hAnsi="Century Gothic"/>
          <w:sz w:val="24"/>
          <w:szCs w:val="24"/>
        </w:rPr>
        <w:t>14</w:t>
      </w:r>
      <w:r>
        <w:rPr>
          <w:rFonts w:ascii="Century Gothic" w:hAnsi="Century Gothic"/>
          <w:sz w:val="24"/>
          <w:szCs w:val="24"/>
        </w:rPr>
        <w:t>.4</w:t>
      </w:r>
      <w:r>
        <w:rPr>
          <w:rFonts w:ascii="Century Gothic" w:hAnsi="Century Gothic"/>
          <w:sz w:val="24"/>
          <w:szCs w:val="24"/>
        </w:rPr>
        <w:tab/>
      </w:r>
      <w:r w:rsidRPr="00CB39B8">
        <w:rPr>
          <w:rFonts w:ascii="Century Gothic" w:hAnsi="Century Gothic"/>
          <w:sz w:val="24"/>
          <w:szCs w:val="24"/>
        </w:rPr>
        <w:t>Se a rescisão da avença se der por qualquer das causas previstas nos incisos I a XI do Artigo 78, da Lei 8.666/93, a CONTRATADA sujeitar-se à, ainda ao pagamento de multa equivalente a 20% (vinte por cento) do valor do Contrato.</w:t>
      </w:r>
    </w:p>
    <w:p w:rsidR="009258B9" w:rsidRPr="00CB39B8" w:rsidRDefault="009258B9" w:rsidP="009258B9">
      <w:pPr>
        <w:tabs>
          <w:tab w:val="left" w:pos="567"/>
          <w:tab w:val="left" w:pos="3544"/>
        </w:tabs>
        <w:jc w:val="both"/>
        <w:rPr>
          <w:rFonts w:ascii="Century Gothic" w:hAnsi="Century Gothic"/>
          <w:sz w:val="24"/>
          <w:szCs w:val="24"/>
        </w:rPr>
      </w:pPr>
    </w:p>
    <w:p w:rsidR="009258B9" w:rsidRPr="00CB39B8" w:rsidRDefault="009258B9" w:rsidP="009258B9">
      <w:pPr>
        <w:tabs>
          <w:tab w:val="left" w:pos="567"/>
          <w:tab w:val="left" w:pos="3544"/>
        </w:tabs>
        <w:jc w:val="both"/>
        <w:rPr>
          <w:rFonts w:ascii="Century Gothic" w:hAnsi="Century Gothic"/>
          <w:b/>
          <w:sz w:val="24"/>
          <w:szCs w:val="24"/>
        </w:rPr>
      </w:pPr>
      <w:r w:rsidRPr="00CB39B8">
        <w:rPr>
          <w:rFonts w:ascii="Century Gothic" w:hAnsi="Century Gothic"/>
          <w:b/>
          <w:sz w:val="24"/>
          <w:szCs w:val="24"/>
        </w:rPr>
        <w:t>15</w:t>
      </w:r>
      <w:r>
        <w:rPr>
          <w:rFonts w:ascii="Century Gothic" w:hAnsi="Century Gothic"/>
          <w:b/>
          <w:sz w:val="24"/>
          <w:szCs w:val="24"/>
        </w:rPr>
        <w:t xml:space="preserve">.0 </w:t>
      </w:r>
      <w:r>
        <w:rPr>
          <w:rFonts w:ascii="Century Gothic" w:hAnsi="Century Gothic"/>
          <w:b/>
          <w:sz w:val="24"/>
          <w:szCs w:val="24"/>
        </w:rPr>
        <w:tab/>
      </w:r>
      <w:r w:rsidRPr="00CB39B8">
        <w:rPr>
          <w:rFonts w:ascii="Century Gothic" w:hAnsi="Century Gothic"/>
          <w:b/>
          <w:sz w:val="24"/>
          <w:szCs w:val="24"/>
        </w:rPr>
        <w:t>DAS DISPOSIÇÕES GERAIS</w:t>
      </w:r>
    </w:p>
    <w:p w:rsidR="009258B9" w:rsidRPr="00CB39B8" w:rsidRDefault="009258B9" w:rsidP="009258B9">
      <w:pPr>
        <w:tabs>
          <w:tab w:val="left" w:pos="567"/>
          <w:tab w:val="left" w:pos="3544"/>
        </w:tabs>
        <w:jc w:val="both"/>
        <w:rPr>
          <w:rFonts w:ascii="Century Gothic" w:hAnsi="Century Gothic"/>
          <w:b/>
          <w:sz w:val="24"/>
          <w:szCs w:val="24"/>
        </w:rPr>
      </w:pPr>
    </w:p>
    <w:p w:rsidR="009258B9" w:rsidRPr="00CB39B8" w:rsidRDefault="009258B9" w:rsidP="009258B9">
      <w:pPr>
        <w:tabs>
          <w:tab w:val="left" w:pos="567"/>
          <w:tab w:val="left" w:pos="3544"/>
        </w:tabs>
        <w:jc w:val="both"/>
        <w:rPr>
          <w:rFonts w:ascii="Century Gothic" w:hAnsi="Century Gothic"/>
          <w:sz w:val="24"/>
          <w:szCs w:val="24"/>
        </w:rPr>
      </w:pPr>
      <w:r w:rsidRPr="00CB39B8">
        <w:rPr>
          <w:rFonts w:ascii="Century Gothic" w:hAnsi="Century Gothic"/>
          <w:sz w:val="24"/>
          <w:szCs w:val="24"/>
        </w:rPr>
        <w:t>15</w:t>
      </w:r>
      <w:r>
        <w:rPr>
          <w:rFonts w:ascii="Century Gothic" w:hAnsi="Century Gothic"/>
          <w:sz w:val="24"/>
          <w:szCs w:val="24"/>
        </w:rPr>
        <w:t>.1</w:t>
      </w:r>
      <w:r>
        <w:rPr>
          <w:rFonts w:ascii="Century Gothic" w:hAnsi="Century Gothic"/>
          <w:sz w:val="24"/>
          <w:szCs w:val="24"/>
        </w:rPr>
        <w:tab/>
      </w:r>
      <w:r w:rsidRPr="00CB39B8">
        <w:rPr>
          <w:rFonts w:ascii="Century Gothic" w:hAnsi="Century Gothic"/>
          <w:sz w:val="24"/>
          <w:szCs w:val="24"/>
        </w:rPr>
        <w:t>A CONTRATADA assume integral responsabilidade pelos danos que causar ao MUNICIPIO ou a terceiros, por si ou seus sucessores e representantes na realização do objeto contratado, isentando o MUNICIPIO de toda e qualquer reclamação que possa surgir em decorrência do mesmo.</w:t>
      </w:r>
    </w:p>
    <w:p w:rsidR="009258B9" w:rsidRPr="00CB39B8" w:rsidRDefault="009258B9" w:rsidP="009258B9">
      <w:pPr>
        <w:tabs>
          <w:tab w:val="left" w:pos="567"/>
          <w:tab w:val="left" w:pos="3544"/>
        </w:tabs>
        <w:jc w:val="both"/>
        <w:rPr>
          <w:rFonts w:ascii="Century Gothic" w:hAnsi="Century Gothic"/>
          <w:sz w:val="24"/>
          <w:szCs w:val="24"/>
        </w:rPr>
      </w:pPr>
      <w:r w:rsidRPr="00CB39B8">
        <w:rPr>
          <w:rFonts w:ascii="Century Gothic" w:hAnsi="Century Gothic"/>
          <w:sz w:val="24"/>
          <w:szCs w:val="24"/>
        </w:rPr>
        <w:t>15</w:t>
      </w:r>
      <w:r>
        <w:rPr>
          <w:rFonts w:ascii="Century Gothic" w:hAnsi="Century Gothic"/>
          <w:sz w:val="24"/>
          <w:szCs w:val="24"/>
        </w:rPr>
        <w:t>.2</w:t>
      </w:r>
      <w:r>
        <w:rPr>
          <w:rFonts w:ascii="Century Gothic" w:hAnsi="Century Gothic"/>
          <w:sz w:val="24"/>
          <w:szCs w:val="24"/>
        </w:rPr>
        <w:tab/>
      </w:r>
      <w:r w:rsidRPr="00CB39B8">
        <w:rPr>
          <w:rFonts w:ascii="Century Gothic" w:hAnsi="Century Gothic"/>
          <w:sz w:val="24"/>
          <w:szCs w:val="24"/>
        </w:rPr>
        <w:t>Aplicam-se a este Contrato as disposições da Lei 8.666/93, que regulam as licitações e contratos promovidas pela Administração Pública e toda legislação civil-administrativa pertinente.</w:t>
      </w:r>
    </w:p>
    <w:p w:rsidR="009258B9" w:rsidRPr="00CB39B8" w:rsidRDefault="009258B9" w:rsidP="009258B9">
      <w:pPr>
        <w:tabs>
          <w:tab w:val="left" w:pos="567"/>
          <w:tab w:val="left" w:pos="3544"/>
        </w:tabs>
        <w:jc w:val="both"/>
        <w:rPr>
          <w:rFonts w:ascii="Century Gothic" w:hAnsi="Century Gothic"/>
          <w:sz w:val="24"/>
          <w:szCs w:val="24"/>
        </w:rPr>
      </w:pPr>
      <w:r>
        <w:rPr>
          <w:rFonts w:ascii="Century Gothic" w:hAnsi="Century Gothic"/>
          <w:sz w:val="24"/>
          <w:szCs w:val="24"/>
        </w:rPr>
        <w:t>15.3</w:t>
      </w:r>
      <w:r>
        <w:rPr>
          <w:rFonts w:ascii="Century Gothic" w:hAnsi="Century Gothic"/>
          <w:sz w:val="24"/>
          <w:szCs w:val="24"/>
        </w:rPr>
        <w:tab/>
      </w:r>
      <w:r w:rsidRPr="00CB39B8">
        <w:rPr>
          <w:rFonts w:ascii="Century Gothic" w:hAnsi="Century Gothic"/>
          <w:sz w:val="24"/>
          <w:szCs w:val="24"/>
        </w:rPr>
        <w:t>As alterações contratuais pactuadas pelas partes de modo a adequar o presente Contrato a fins público, que busca o MUNICIPIO, serão formalizados igualmente por Termos Aditivos ao Contrato.</w:t>
      </w:r>
    </w:p>
    <w:p w:rsidR="009258B9" w:rsidRPr="00CB39B8" w:rsidRDefault="009258B9" w:rsidP="009258B9">
      <w:pPr>
        <w:tabs>
          <w:tab w:val="left" w:pos="567"/>
          <w:tab w:val="left" w:pos="3544"/>
        </w:tabs>
        <w:jc w:val="both"/>
        <w:rPr>
          <w:rFonts w:ascii="Century Gothic" w:hAnsi="Century Gothic"/>
          <w:sz w:val="24"/>
          <w:szCs w:val="24"/>
        </w:rPr>
      </w:pPr>
      <w:r>
        <w:rPr>
          <w:rFonts w:ascii="Century Gothic" w:hAnsi="Century Gothic"/>
          <w:sz w:val="24"/>
          <w:szCs w:val="24"/>
        </w:rPr>
        <w:t>15.4</w:t>
      </w:r>
      <w:r>
        <w:rPr>
          <w:rFonts w:ascii="Century Gothic" w:hAnsi="Century Gothic"/>
          <w:sz w:val="24"/>
          <w:szCs w:val="24"/>
        </w:rPr>
        <w:tab/>
      </w:r>
      <w:r w:rsidRPr="00CB39B8">
        <w:rPr>
          <w:rFonts w:ascii="Century Gothic" w:hAnsi="Century Gothic"/>
          <w:sz w:val="24"/>
          <w:szCs w:val="24"/>
        </w:rPr>
        <w:t>O contrato ora firmado poderá ser alterado nos termos do artigo 65 da Lei nº 8.666/93.</w:t>
      </w:r>
    </w:p>
    <w:p w:rsidR="009258B9" w:rsidRPr="00CB39B8" w:rsidRDefault="009258B9" w:rsidP="009258B9">
      <w:pPr>
        <w:tabs>
          <w:tab w:val="left" w:pos="567"/>
          <w:tab w:val="left" w:pos="3544"/>
        </w:tabs>
        <w:jc w:val="both"/>
        <w:rPr>
          <w:rFonts w:ascii="Century Gothic" w:hAnsi="Century Gothic"/>
          <w:sz w:val="24"/>
          <w:szCs w:val="24"/>
        </w:rPr>
      </w:pPr>
    </w:p>
    <w:p w:rsidR="009258B9" w:rsidRPr="00CB39B8" w:rsidRDefault="009258B9" w:rsidP="009258B9">
      <w:pPr>
        <w:tabs>
          <w:tab w:val="left" w:pos="567"/>
          <w:tab w:val="left" w:pos="3544"/>
        </w:tabs>
        <w:jc w:val="both"/>
        <w:rPr>
          <w:rFonts w:ascii="Century Gothic" w:hAnsi="Century Gothic"/>
          <w:b/>
          <w:sz w:val="24"/>
          <w:szCs w:val="24"/>
        </w:rPr>
      </w:pPr>
      <w:r w:rsidRPr="00CB39B8">
        <w:rPr>
          <w:rFonts w:ascii="Century Gothic" w:hAnsi="Century Gothic"/>
          <w:b/>
          <w:sz w:val="24"/>
          <w:szCs w:val="24"/>
        </w:rPr>
        <w:t>16</w:t>
      </w:r>
      <w:r>
        <w:rPr>
          <w:rFonts w:ascii="Century Gothic" w:hAnsi="Century Gothic"/>
          <w:b/>
          <w:sz w:val="24"/>
          <w:szCs w:val="24"/>
        </w:rPr>
        <w:t>.0</w:t>
      </w:r>
      <w:r>
        <w:rPr>
          <w:rFonts w:ascii="Century Gothic" w:hAnsi="Century Gothic"/>
          <w:b/>
          <w:sz w:val="24"/>
          <w:szCs w:val="24"/>
        </w:rPr>
        <w:tab/>
      </w:r>
      <w:r w:rsidRPr="00CB39B8">
        <w:rPr>
          <w:rFonts w:ascii="Century Gothic" w:hAnsi="Century Gothic"/>
          <w:b/>
          <w:sz w:val="24"/>
          <w:szCs w:val="24"/>
        </w:rPr>
        <w:t>DA TOLERÂNCIA</w:t>
      </w:r>
    </w:p>
    <w:p w:rsidR="009258B9" w:rsidRPr="00CB39B8" w:rsidRDefault="009258B9" w:rsidP="009258B9">
      <w:pPr>
        <w:tabs>
          <w:tab w:val="left" w:pos="567"/>
          <w:tab w:val="left" w:pos="3544"/>
        </w:tabs>
        <w:jc w:val="both"/>
        <w:rPr>
          <w:rFonts w:ascii="Century Gothic" w:hAnsi="Century Gothic"/>
          <w:sz w:val="24"/>
          <w:szCs w:val="24"/>
        </w:rPr>
      </w:pPr>
    </w:p>
    <w:p w:rsidR="009258B9" w:rsidRPr="00CB39B8" w:rsidRDefault="009258B9" w:rsidP="009258B9">
      <w:pPr>
        <w:tabs>
          <w:tab w:val="left" w:pos="567"/>
          <w:tab w:val="left" w:pos="3544"/>
        </w:tabs>
        <w:jc w:val="both"/>
        <w:rPr>
          <w:rFonts w:ascii="Century Gothic" w:hAnsi="Century Gothic"/>
          <w:sz w:val="24"/>
          <w:szCs w:val="24"/>
        </w:rPr>
      </w:pPr>
      <w:r w:rsidRPr="00CB39B8">
        <w:rPr>
          <w:rFonts w:ascii="Century Gothic" w:hAnsi="Century Gothic"/>
          <w:sz w:val="24"/>
          <w:szCs w:val="24"/>
        </w:rPr>
        <w:t>16</w:t>
      </w:r>
      <w:r>
        <w:rPr>
          <w:rFonts w:ascii="Century Gothic" w:hAnsi="Century Gothic"/>
          <w:sz w:val="24"/>
          <w:szCs w:val="24"/>
        </w:rPr>
        <w:t>.1</w:t>
      </w:r>
      <w:r>
        <w:rPr>
          <w:rFonts w:ascii="Century Gothic" w:hAnsi="Century Gothic"/>
          <w:sz w:val="24"/>
          <w:szCs w:val="24"/>
        </w:rPr>
        <w:tab/>
      </w:r>
      <w:r w:rsidRPr="00CB39B8">
        <w:rPr>
          <w:rFonts w:ascii="Century Gothic" w:hAnsi="Century Gothic"/>
          <w:sz w:val="24"/>
          <w:szCs w:val="24"/>
        </w:rPr>
        <w:t xml:space="preserve">Se qualquer das partes contratantes, em </w:t>
      </w:r>
      <w:proofErr w:type="spellStart"/>
      <w:r w:rsidRPr="00CB39B8">
        <w:rPr>
          <w:rFonts w:ascii="Century Gothic" w:hAnsi="Century Gothic"/>
          <w:sz w:val="24"/>
          <w:szCs w:val="24"/>
        </w:rPr>
        <w:t>beneficio</w:t>
      </w:r>
      <w:proofErr w:type="spellEnd"/>
      <w:r w:rsidRPr="00CB39B8">
        <w:rPr>
          <w:rFonts w:ascii="Century Gothic" w:hAnsi="Century Gothic"/>
          <w:sz w:val="24"/>
          <w:szCs w:val="24"/>
        </w:rPr>
        <w:t xml:space="preserve"> de outra, permitir, mesmo por omissões, a inobservância no todo ou em parte, de qualquer dos itens e condições deste Contrato e/ou seus anexos, tal fato não poderá liberar, desonerar ou de qualquer forma afetar ou prejudicar </w:t>
      </w:r>
      <w:proofErr w:type="spellStart"/>
      <w:r w:rsidRPr="00CB39B8">
        <w:rPr>
          <w:rFonts w:ascii="Century Gothic" w:hAnsi="Century Gothic"/>
          <w:sz w:val="24"/>
          <w:szCs w:val="24"/>
        </w:rPr>
        <w:t>esse</w:t>
      </w:r>
      <w:proofErr w:type="spellEnd"/>
      <w:r w:rsidRPr="00CB39B8">
        <w:rPr>
          <w:rFonts w:ascii="Century Gothic" w:hAnsi="Century Gothic"/>
          <w:sz w:val="24"/>
          <w:szCs w:val="24"/>
        </w:rPr>
        <w:t xml:space="preserve"> mesmos itens e condições, os quais permanecerão inalterados, como se nenhuma tolerância houvesse ocorrido.</w:t>
      </w:r>
    </w:p>
    <w:p w:rsidR="009258B9" w:rsidRPr="00CB39B8" w:rsidRDefault="009258B9" w:rsidP="009258B9">
      <w:pPr>
        <w:tabs>
          <w:tab w:val="left" w:pos="567"/>
          <w:tab w:val="left" w:pos="3544"/>
        </w:tabs>
        <w:jc w:val="both"/>
        <w:rPr>
          <w:rFonts w:ascii="Century Gothic" w:hAnsi="Century Gothic"/>
          <w:sz w:val="24"/>
          <w:szCs w:val="24"/>
        </w:rPr>
      </w:pPr>
    </w:p>
    <w:p w:rsidR="009258B9" w:rsidRPr="00CB39B8" w:rsidRDefault="009258B9" w:rsidP="009258B9">
      <w:pPr>
        <w:tabs>
          <w:tab w:val="left" w:pos="567"/>
          <w:tab w:val="left" w:pos="3544"/>
        </w:tabs>
        <w:jc w:val="both"/>
        <w:rPr>
          <w:rFonts w:ascii="Century Gothic" w:hAnsi="Century Gothic"/>
          <w:b/>
          <w:sz w:val="24"/>
          <w:szCs w:val="24"/>
        </w:rPr>
      </w:pPr>
      <w:r w:rsidRPr="00CB39B8">
        <w:rPr>
          <w:rFonts w:ascii="Century Gothic" w:hAnsi="Century Gothic"/>
          <w:b/>
          <w:sz w:val="24"/>
          <w:szCs w:val="24"/>
        </w:rPr>
        <w:t>17</w:t>
      </w:r>
      <w:r>
        <w:rPr>
          <w:rFonts w:ascii="Century Gothic" w:hAnsi="Century Gothic"/>
          <w:b/>
          <w:sz w:val="24"/>
          <w:szCs w:val="24"/>
        </w:rPr>
        <w:t xml:space="preserve">.0 </w:t>
      </w:r>
      <w:r>
        <w:rPr>
          <w:rFonts w:ascii="Century Gothic" w:hAnsi="Century Gothic"/>
          <w:b/>
          <w:sz w:val="24"/>
          <w:szCs w:val="24"/>
        </w:rPr>
        <w:tab/>
      </w:r>
      <w:r w:rsidRPr="00CB39B8">
        <w:rPr>
          <w:rFonts w:ascii="Century Gothic" w:hAnsi="Century Gothic"/>
          <w:b/>
          <w:sz w:val="24"/>
          <w:szCs w:val="24"/>
        </w:rPr>
        <w:t>DO VALOR DO CONTRATO</w:t>
      </w:r>
    </w:p>
    <w:p w:rsidR="009258B9" w:rsidRPr="00CB39B8" w:rsidRDefault="009258B9" w:rsidP="009258B9">
      <w:pPr>
        <w:tabs>
          <w:tab w:val="left" w:pos="567"/>
          <w:tab w:val="left" w:pos="3544"/>
        </w:tabs>
        <w:jc w:val="both"/>
        <w:rPr>
          <w:rFonts w:ascii="Century Gothic" w:hAnsi="Century Gothic"/>
          <w:sz w:val="24"/>
          <w:szCs w:val="24"/>
        </w:rPr>
      </w:pPr>
    </w:p>
    <w:p w:rsidR="009258B9" w:rsidRPr="00CB39B8" w:rsidRDefault="009258B9" w:rsidP="009258B9">
      <w:pPr>
        <w:tabs>
          <w:tab w:val="left" w:pos="567"/>
          <w:tab w:val="left" w:pos="3544"/>
        </w:tabs>
        <w:jc w:val="both"/>
        <w:rPr>
          <w:rFonts w:ascii="Century Gothic" w:hAnsi="Century Gothic"/>
          <w:sz w:val="24"/>
          <w:szCs w:val="24"/>
        </w:rPr>
      </w:pPr>
      <w:r w:rsidRPr="00CB39B8">
        <w:rPr>
          <w:rFonts w:ascii="Century Gothic" w:hAnsi="Century Gothic"/>
          <w:sz w:val="24"/>
          <w:szCs w:val="24"/>
        </w:rPr>
        <w:t>17</w:t>
      </w:r>
      <w:r>
        <w:rPr>
          <w:rFonts w:ascii="Century Gothic" w:hAnsi="Century Gothic"/>
          <w:sz w:val="24"/>
          <w:szCs w:val="24"/>
        </w:rPr>
        <w:t>.1</w:t>
      </w:r>
      <w:r>
        <w:rPr>
          <w:rFonts w:ascii="Century Gothic" w:hAnsi="Century Gothic"/>
          <w:sz w:val="24"/>
          <w:szCs w:val="24"/>
        </w:rPr>
        <w:tab/>
      </w:r>
      <w:r w:rsidRPr="00CB39B8">
        <w:rPr>
          <w:rFonts w:ascii="Century Gothic" w:hAnsi="Century Gothic"/>
          <w:sz w:val="24"/>
          <w:szCs w:val="24"/>
        </w:rPr>
        <w:t>As partes contratantes dão ao presente Contrato, o valor global de R</w:t>
      </w:r>
      <w:proofErr w:type="gramStart"/>
      <w:r w:rsidRPr="00CB39B8">
        <w:rPr>
          <w:rFonts w:ascii="Century Gothic" w:hAnsi="Century Gothic"/>
          <w:sz w:val="24"/>
          <w:szCs w:val="24"/>
        </w:rPr>
        <w:t>$  (</w:t>
      </w:r>
      <w:proofErr w:type="gramEnd"/>
      <w:r w:rsidRPr="00CB39B8">
        <w:rPr>
          <w:rFonts w:ascii="Century Gothic" w:hAnsi="Century Gothic"/>
          <w:sz w:val="24"/>
          <w:szCs w:val="24"/>
        </w:rPr>
        <w:t xml:space="preserve">----------), </w:t>
      </w:r>
      <w:r>
        <w:rPr>
          <w:rFonts w:ascii="Century Gothic" w:hAnsi="Century Gothic"/>
          <w:sz w:val="24"/>
          <w:szCs w:val="24"/>
        </w:rPr>
        <w:t xml:space="preserve">Dividido em </w:t>
      </w:r>
      <w:r w:rsidR="00B44677">
        <w:rPr>
          <w:rFonts w:ascii="Century Gothic" w:hAnsi="Century Gothic"/>
          <w:sz w:val="24"/>
          <w:szCs w:val="24"/>
        </w:rPr>
        <w:t>6</w:t>
      </w:r>
      <w:r>
        <w:rPr>
          <w:rFonts w:ascii="Century Gothic" w:hAnsi="Century Gothic"/>
          <w:sz w:val="24"/>
          <w:szCs w:val="24"/>
        </w:rPr>
        <w:t xml:space="preserve"> parcelas fixas mensais </w:t>
      </w:r>
      <w:r w:rsidRPr="00CB39B8">
        <w:rPr>
          <w:rFonts w:ascii="Century Gothic" w:hAnsi="Century Gothic"/>
          <w:sz w:val="24"/>
          <w:szCs w:val="24"/>
        </w:rPr>
        <w:t>para todos os legais e jurídicos efeitos.</w:t>
      </w:r>
    </w:p>
    <w:p w:rsidR="009258B9" w:rsidRPr="00CB39B8" w:rsidRDefault="009258B9" w:rsidP="009258B9">
      <w:pPr>
        <w:tabs>
          <w:tab w:val="left" w:pos="567"/>
          <w:tab w:val="left" w:pos="3544"/>
        </w:tabs>
        <w:jc w:val="both"/>
        <w:rPr>
          <w:rFonts w:ascii="Century Gothic" w:hAnsi="Century Gothic"/>
          <w:b/>
          <w:sz w:val="24"/>
          <w:szCs w:val="24"/>
        </w:rPr>
      </w:pPr>
    </w:p>
    <w:p w:rsidR="009258B9" w:rsidRPr="00CB39B8" w:rsidRDefault="009258B9" w:rsidP="009258B9">
      <w:pPr>
        <w:tabs>
          <w:tab w:val="left" w:pos="567"/>
          <w:tab w:val="left" w:pos="3544"/>
        </w:tabs>
        <w:jc w:val="both"/>
        <w:rPr>
          <w:rFonts w:ascii="Century Gothic" w:hAnsi="Century Gothic"/>
          <w:b/>
          <w:sz w:val="24"/>
          <w:szCs w:val="24"/>
        </w:rPr>
      </w:pPr>
      <w:r w:rsidRPr="00CB39B8">
        <w:rPr>
          <w:rFonts w:ascii="Century Gothic" w:hAnsi="Century Gothic"/>
          <w:b/>
          <w:sz w:val="24"/>
          <w:szCs w:val="24"/>
        </w:rPr>
        <w:t>18.</w:t>
      </w:r>
      <w:r>
        <w:rPr>
          <w:rFonts w:ascii="Century Gothic" w:hAnsi="Century Gothic"/>
          <w:b/>
          <w:sz w:val="24"/>
          <w:szCs w:val="24"/>
        </w:rPr>
        <w:t xml:space="preserve">0 </w:t>
      </w:r>
      <w:r>
        <w:rPr>
          <w:rFonts w:ascii="Century Gothic" w:hAnsi="Century Gothic"/>
          <w:b/>
          <w:sz w:val="24"/>
          <w:szCs w:val="24"/>
        </w:rPr>
        <w:tab/>
      </w:r>
      <w:r w:rsidRPr="00CB39B8">
        <w:rPr>
          <w:rFonts w:ascii="Century Gothic" w:hAnsi="Century Gothic"/>
          <w:b/>
          <w:sz w:val="24"/>
          <w:szCs w:val="24"/>
        </w:rPr>
        <w:t>DO FORO</w:t>
      </w:r>
    </w:p>
    <w:p w:rsidR="009258B9" w:rsidRPr="00CB39B8" w:rsidRDefault="009258B9" w:rsidP="009258B9">
      <w:pPr>
        <w:tabs>
          <w:tab w:val="left" w:pos="567"/>
          <w:tab w:val="left" w:pos="3544"/>
        </w:tabs>
        <w:jc w:val="both"/>
        <w:rPr>
          <w:rFonts w:ascii="Century Gothic" w:hAnsi="Century Gothic"/>
          <w:sz w:val="24"/>
          <w:szCs w:val="24"/>
        </w:rPr>
      </w:pPr>
    </w:p>
    <w:p w:rsidR="009258B9" w:rsidRPr="00CB39B8" w:rsidRDefault="009258B9" w:rsidP="009258B9">
      <w:pPr>
        <w:tabs>
          <w:tab w:val="left" w:pos="567"/>
          <w:tab w:val="left" w:pos="3544"/>
        </w:tabs>
        <w:jc w:val="both"/>
        <w:rPr>
          <w:rFonts w:ascii="Century Gothic" w:hAnsi="Century Gothic"/>
          <w:sz w:val="24"/>
          <w:szCs w:val="24"/>
        </w:rPr>
      </w:pPr>
      <w:r w:rsidRPr="00CB39B8">
        <w:rPr>
          <w:rFonts w:ascii="Century Gothic" w:hAnsi="Century Gothic"/>
          <w:sz w:val="24"/>
          <w:szCs w:val="24"/>
        </w:rPr>
        <w:t>18</w:t>
      </w:r>
      <w:r>
        <w:rPr>
          <w:rFonts w:ascii="Century Gothic" w:hAnsi="Century Gothic"/>
          <w:sz w:val="24"/>
          <w:szCs w:val="24"/>
        </w:rPr>
        <w:t>.1</w:t>
      </w:r>
      <w:r>
        <w:rPr>
          <w:rFonts w:ascii="Century Gothic" w:hAnsi="Century Gothic"/>
          <w:sz w:val="24"/>
          <w:szCs w:val="24"/>
        </w:rPr>
        <w:tab/>
      </w:r>
      <w:r w:rsidRPr="00CB39B8">
        <w:rPr>
          <w:rFonts w:ascii="Century Gothic" w:hAnsi="Century Gothic"/>
          <w:sz w:val="24"/>
          <w:szCs w:val="24"/>
        </w:rPr>
        <w:t xml:space="preserve">Elegem as partes contratantes o Foro da Comarca de </w:t>
      </w:r>
      <w:r>
        <w:rPr>
          <w:rFonts w:ascii="Century Gothic" w:hAnsi="Century Gothic"/>
          <w:sz w:val="24"/>
          <w:szCs w:val="24"/>
        </w:rPr>
        <w:t>Cachoeira de Minas/MG</w:t>
      </w:r>
      <w:r w:rsidRPr="00CB39B8">
        <w:rPr>
          <w:rFonts w:ascii="Century Gothic" w:hAnsi="Century Gothic"/>
          <w:sz w:val="24"/>
          <w:szCs w:val="24"/>
        </w:rPr>
        <w:t>, para dirimir todas e quaisquer controvérsias oriundas deste Contrato, renunciando expressamente a qualquer outro, por mais privilegiado que seja.</w:t>
      </w:r>
    </w:p>
    <w:p w:rsidR="009258B9" w:rsidRPr="00CB39B8" w:rsidRDefault="009258B9" w:rsidP="009258B9">
      <w:pPr>
        <w:tabs>
          <w:tab w:val="left" w:pos="567"/>
          <w:tab w:val="left" w:pos="3544"/>
        </w:tabs>
        <w:jc w:val="both"/>
        <w:rPr>
          <w:rFonts w:ascii="Century Gothic" w:hAnsi="Century Gothic"/>
          <w:sz w:val="24"/>
          <w:szCs w:val="24"/>
        </w:rPr>
      </w:pPr>
    </w:p>
    <w:p w:rsidR="009258B9" w:rsidRPr="00CB39B8" w:rsidRDefault="009258B9" w:rsidP="009258B9">
      <w:pPr>
        <w:tabs>
          <w:tab w:val="left" w:pos="567"/>
          <w:tab w:val="left" w:pos="3544"/>
        </w:tabs>
        <w:jc w:val="both"/>
        <w:rPr>
          <w:rFonts w:ascii="Century Gothic" w:hAnsi="Century Gothic"/>
          <w:sz w:val="24"/>
          <w:szCs w:val="24"/>
        </w:rPr>
      </w:pPr>
    </w:p>
    <w:p w:rsidR="009258B9" w:rsidRPr="00CB39B8" w:rsidRDefault="009258B9" w:rsidP="009258B9">
      <w:pPr>
        <w:tabs>
          <w:tab w:val="left" w:pos="567"/>
          <w:tab w:val="left" w:pos="3544"/>
        </w:tabs>
        <w:jc w:val="both"/>
        <w:rPr>
          <w:rFonts w:ascii="Century Gothic" w:hAnsi="Century Gothic"/>
          <w:sz w:val="24"/>
          <w:szCs w:val="24"/>
        </w:rPr>
      </w:pPr>
      <w:r>
        <w:rPr>
          <w:rFonts w:ascii="Century Gothic" w:hAnsi="Century Gothic"/>
          <w:sz w:val="24"/>
          <w:szCs w:val="24"/>
        </w:rPr>
        <w:tab/>
      </w:r>
      <w:r w:rsidRPr="00CB39B8">
        <w:rPr>
          <w:rFonts w:ascii="Century Gothic" w:hAnsi="Century Gothic"/>
          <w:sz w:val="24"/>
          <w:szCs w:val="24"/>
        </w:rPr>
        <w:t>E, por estarem justas e contratadas, as partes, por seus representantes legais, assinam o presente Contrato, em 03 (três) vias de igual teor e forma, para um só e jurídico efeito, perante as testemunhas abaixo-assinadas, a tudo presentes.</w:t>
      </w:r>
    </w:p>
    <w:p w:rsidR="009258B9" w:rsidRPr="00CB39B8" w:rsidRDefault="009258B9" w:rsidP="009258B9">
      <w:pPr>
        <w:tabs>
          <w:tab w:val="left" w:pos="567"/>
          <w:tab w:val="left" w:pos="3544"/>
        </w:tabs>
        <w:jc w:val="both"/>
        <w:rPr>
          <w:rFonts w:ascii="Century Gothic" w:hAnsi="Century Gothic"/>
          <w:sz w:val="24"/>
          <w:szCs w:val="24"/>
        </w:rPr>
      </w:pPr>
    </w:p>
    <w:p w:rsidR="009258B9" w:rsidRPr="00CB39B8" w:rsidRDefault="009258B9" w:rsidP="009258B9">
      <w:pPr>
        <w:tabs>
          <w:tab w:val="left" w:pos="567"/>
          <w:tab w:val="left" w:pos="3544"/>
        </w:tabs>
        <w:jc w:val="both"/>
        <w:outlineLvl w:val="0"/>
        <w:rPr>
          <w:rFonts w:ascii="Century Gothic" w:hAnsi="Century Gothic"/>
          <w:sz w:val="24"/>
          <w:szCs w:val="24"/>
        </w:rPr>
      </w:pPr>
      <w:r>
        <w:rPr>
          <w:rFonts w:ascii="Century Gothic" w:hAnsi="Century Gothic"/>
          <w:sz w:val="24"/>
          <w:szCs w:val="24"/>
        </w:rPr>
        <w:tab/>
        <w:t>Conceição dos Ouros</w:t>
      </w:r>
      <w:r w:rsidRPr="00CB39B8">
        <w:rPr>
          <w:rFonts w:ascii="Century Gothic" w:hAnsi="Century Gothic"/>
          <w:sz w:val="24"/>
          <w:szCs w:val="24"/>
        </w:rPr>
        <w:t xml:space="preserve"> (MG</w:t>
      </w:r>
      <w:proofErr w:type="gramStart"/>
      <w:r w:rsidRPr="00CB39B8">
        <w:rPr>
          <w:rFonts w:ascii="Century Gothic" w:hAnsi="Century Gothic"/>
          <w:sz w:val="24"/>
          <w:szCs w:val="24"/>
        </w:rPr>
        <w:t xml:space="preserve">),   </w:t>
      </w:r>
      <w:proofErr w:type="gramEnd"/>
      <w:r w:rsidRPr="00CB39B8">
        <w:rPr>
          <w:rFonts w:ascii="Century Gothic" w:hAnsi="Century Gothic"/>
          <w:sz w:val="24"/>
          <w:szCs w:val="24"/>
        </w:rPr>
        <w:t xml:space="preserve">     de Janeiro de 201</w:t>
      </w:r>
      <w:r w:rsidR="00B44677">
        <w:rPr>
          <w:rFonts w:ascii="Century Gothic" w:hAnsi="Century Gothic"/>
          <w:sz w:val="24"/>
          <w:szCs w:val="24"/>
        </w:rPr>
        <w:t>4</w:t>
      </w:r>
      <w:r w:rsidRPr="00CB39B8">
        <w:rPr>
          <w:rFonts w:ascii="Century Gothic" w:hAnsi="Century Gothic"/>
          <w:sz w:val="24"/>
          <w:szCs w:val="24"/>
        </w:rPr>
        <w:t>.</w:t>
      </w:r>
    </w:p>
    <w:p w:rsidR="009258B9" w:rsidRPr="00CB39B8" w:rsidRDefault="009258B9" w:rsidP="009258B9">
      <w:pPr>
        <w:tabs>
          <w:tab w:val="left" w:pos="567"/>
          <w:tab w:val="left" w:pos="3544"/>
        </w:tabs>
        <w:jc w:val="both"/>
        <w:rPr>
          <w:rFonts w:ascii="Century Gothic" w:hAnsi="Century Gothic"/>
          <w:sz w:val="24"/>
          <w:szCs w:val="24"/>
        </w:rPr>
      </w:pPr>
    </w:p>
    <w:p w:rsidR="009258B9" w:rsidRPr="00CB39B8" w:rsidRDefault="009258B9" w:rsidP="009258B9">
      <w:pPr>
        <w:tabs>
          <w:tab w:val="left" w:pos="567"/>
          <w:tab w:val="left" w:pos="3544"/>
        </w:tabs>
        <w:jc w:val="both"/>
        <w:rPr>
          <w:rFonts w:ascii="Century Gothic" w:hAnsi="Century Gothic"/>
          <w:b/>
          <w:sz w:val="24"/>
          <w:szCs w:val="24"/>
        </w:rPr>
      </w:pPr>
      <w:r w:rsidRPr="00CB39B8">
        <w:rPr>
          <w:rFonts w:ascii="Century Gothic" w:hAnsi="Century Gothic"/>
          <w:b/>
          <w:sz w:val="24"/>
          <w:szCs w:val="24"/>
        </w:rPr>
        <w:t>___________________________________________</w:t>
      </w:r>
    </w:p>
    <w:p w:rsidR="009258B9" w:rsidRPr="00CB39B8" w:rsidRDefault="009258B9" w:rsidP="009258B9">
      <w:pPr>
        <w:tabs>
          <w:tab w:val="left" w:pos="567"/>
          <w:tab w:val="left" w:pos="3544"/>
        </w:tabs>
        <w:jc w:val="both"/>
        <w:outlineLvl w:val="0"/>
        <w:rPr>
          <w:rFonts w:ascii="Century Gothic" w:hAnsi="Century Gothic"/>
          <w:b/>
          <w:sz w:val="24"/>
          <w:szCs w:val="24"/>
        </w:rPr>
      </w:pPr>
      <w:r w:rsidRPr="00CB39B8">
        <w:rPr>
          <w:rFonts w:ascii="Century Gothic" w:hAnsi="Century Gothic"/>
          <w:b/>
          <w:sz w:val="24"/>
          <w:szCs w:val="24"/>
        </w:rPr>
        <w:t>Contratante</w:t>
      </w:r>
    </w:p>
    <w:p w:rsidR="009258B9" w:rsidRPr="00CB39B8" w:rsidRDefault="009258B9" w:rsidP="009258B9">
      <w:pPr>
        <w:tabs>
          <w:tab w:val="left" w:pos="567"/>
          <w:tab w:val="left" w:pos="3544"/>
        </w:tabs>
        <w:jc w:val="both"/>
        <w:rPr>
          <w:rFonts w:ascii="Century Gothic" w:hAnsi="Century Gothic"/>
          <w:b/>
          <w:sz w:val="24"/>
          <w:szCs w:val="24"/>
        </w:rPr>
      </w:pPr>
      <w:r w:rsidRPr="00CB39B8">
        <w:rPr>
          <w:rFonts w:ascii="Century Gothic" w:hAnsi="Century Gothic"/>
          <w:b/>
          <w:sz w:val="24"/>
          <w:szCs w:val="24"/>
        </w:rPr>
        <w:t xml:space="preserve">Prefeitura Municipal de </w:t>
      </w:r>
      <w:r>
        <w:rPr>
          <w:rFonts w:ascii="Century Gothic" w:hAnsi="Century Gothic"/>
          <w:b/>
          <w:sz w:val="24"/>
          <w:szCs w:val="24"/>
        </w:rPr>
        <w:t>Conceição dos Ouros</w:t>
      </w:r>
      <w:r w:rsidRPr="00CB39B8">
        <w:rPr>
          <w:rFonts w:ascii="Century Gothic" w:hAnsi="Century Gothic"/>
          <w:b/>
          <w:sz w:val="24"/>
          <w:szCs w:val="24"/>
        </w:rPr>
        <w:t>(MG)</w:t>
      </w:r>
    </w:p>
    <w:p w:rsidR="009258B9" w:rsidRPr="00CB39B8" w:rsidRDefault="009258B9" w:rsidP="009258B9">
      <w:pPr>
        <w:tabs>
          <w:tab w:val="left" w:pos="567"/>
          <w:tab w:val="left" w:pos="3544"/>
        </w:tabs>
        <w:jc w:val="both"/>
        <w:rPr>
          <w:rFonts w:ascii="Century Gothic" w:hAnsi="Century Gothic"/>
          <w:b/>
          <w:sz w:val="24"/>
          <w:szCs w:val="24"/>
        </w:rPr>
      </w:pPr>
      <w:r>
        <w:rPr>
          <w:rFonts w:ascii="Century Gothic" w:hAnsi="Century Gothic"/>
          <w:b/>
          <w:sz w:val="24"/>
          <w:szCs w:val="24"/>
        </w:rPr>
        <w:t>Maurício Euclides Viana</w:t>
      </w:r>
    </w:p>
    <w:p w:rsidR="009258B9" w:rsidRPr="00CB39B8" w:rsidRDefault="009258B9" w:rsidP="009258B9">
      <w:pPr>
        <w:tabs>
          <w:tab w:val="left" w:pos="567"/>
          <w:tab w:val="left" w:pos="3544"/>
        </w:tabs>
        <w:jc w:val="both"/>
        <w:rPr>
          <w:rFonts w:ascii="Century Gothic" w:hAnsi="Century Gothic"/>
          <w:b/>
          <w:sz w:val="24"/>
          <w:szCs w:val="24"/>
        </w:rPr>
      </w:pPr>
    </w:p>
    <w:p w:rsidR="009258B9" w:rsidRPr="00CB39B8" w:rsidRDefault="009258B9" w:rsidP="009258B9">
      <w:pPr>
        <w:tabs>
          <w:tab w:val="left" w:pos="567"/>
          <w:tab w:val="left" w:pos="3544"/>
        </w:tabs>
        <w:jc w:val="both"/>
        <w:rPr>
          <w:rFonts w:ascii="Century Gothic" w:hAnsi="Century Gothic"/>
          <w:b/>
          <w:sz w:val="24"/>
          <w:szCs w:val="24"/>
        </w:rPr>
      </w:pPr>
    </w:p>
    <w:p w:rsidR="009258B9" w:rsidRPr="00CB39B8" w:rsidRDefault="009258B9" w:rsidP="009258B9">
      <w:pPr>
        <w:tabs>
          <w:tab w:val="left" w:pos="567"/>
          <w:tab w:val="left" w:pos="3544"/>
        </w:tabs>
        <w:jc w:val="both"/>
        <w:rPr>
          <w:rFonts w:ascii="Century Gothic" w:hAnsi="Century Gothic"/>
          <w:b/>
          <w:sz w:val="24"/>
          <w:szCs w:val="24"/>
        </w:rPr>
      </w:pPr>
    </w:p>
    <w:p w:rsidR="009258B9" w:rsidRPr="00CB39B8" w:rsidRDefault="009258B9" w:rsidP="009258B9">
      <w:pPr>
        <w:tabs>
          <w:tab w:val="left" w:pos="567"/>
          <w:tab w:val="left" w:pos="3544"/>
        </w:tabs>
        <w:jc w:val="both"/>
        <w:rPr>
          <w:rFonts w:ascii="Century Gothic" w:hAnsi="Century Gothic"/>
          <w:b/>
          <w:sz w:val="24"/>
          <w:szCs w:val="24"/>
        </w:rPr>
      </w:pPr>
      <w:r w:rsidRPr="00CB39B8">
        <w:rPr>
          <w:rFonts w:ascii="Century Gothic" w:hAnsi="Century Gothic"/>
          <w:b/>
          <w:sz w:val="24"/>
          <w:szCs w:val="24"/>
        </w:rPr>
        <w:t>______________________________________________</w:t>
      </w:r>
    </w:p>
    <w:p w:rsidR="009258B9" w:rsidRPr="00CB39B8" w:rsidRDefault="009258B9" w:rsidP="009258B9">
      <w:pPr>
        <w:tabs>
          <w:tab w:val="left" w:pos="567"/>
          <w:tab w:val="left" w:pos="3544"/>
        </w:tabs>
        <w:jc w:val="both"/>
        <w:outlineLvl w:val="0"/>
        <w:rPr>
          <w:rFonts w:ascii="Century Gothic" w:hAnsi="Century Gothic"/>
          <w:b/>
          <w:sz w:val="24"/>
          <w:szCs w:val="24"/>
        </w:rPr>
      </w:pPr>
      <w:r w:rsidRPr="00CB39B8">
        <w:rPr>
          <w:rFonts w:ascii="Century Gothic" w:hAnsi="Century Gothic"/>
          <w:b/>
          <w:sz w:val="24"/>
          <w:szCs w:val="24"/>
        </w:rPr>
        <w:t xml:space="preserve">CNPJ: </w:t>
      </w:r>
    </w:p>
    <w:p w:rsidR="009258B9" w:rsidRDefault="009258B9" w:rsidP="009258B9">
      <w:pPr>
        <w:tabs>
          <w:tab w:val="left" w:pos="567"/>
          <w:tab w:val="left" w:pos="3544"/>
        </w:tabs>
        <w:jc w:val="both"/>
        <w:rPr>
          <w:rFonts w:ascii="Century Gothic" w:hAnsi="Century Gothic"/>
          <w:b/>
          <w:sz w:val="24"/>
          <w:szCs w:val="24"/>
        </w:rPr>
      </w:pPr>
      <w:r w:rsidRPr="00CB39B8">
        <w:rPr>
          <w:rFonts w:ascii="Century Gothic" w:hAnsi="Century Gothic"/>
          <w:b/>
          <w:sz w:val="24"/>
          <w:szCs w:val="24"/>
        </w:rPr>
        <w:t>Contratada</w:t>
      </w:r>
    </w:p>
    <w:p w:rsidR="009258B9" w:rsidRDefault="009258B9" w:rsidP="009258B9">
      <w:pPr>
        <w:tabs>
          <w:tab w:val="left" w:pos="567"/>
          <w:tab w:val="left" w:pos="3544"/>
        </w:tabs>
        <w:jc w:val="both"/>
        <w:rPr>
          <w:rFonts w:ascii="Century Gothic" w:hAnsi="Century Gothic"/>
          <w:b/>
          <w:sz w:val="24"/>
          <w:szCs w:val="24"/>
        </w:rPr>
      </w:pPr>
    </w:p>
    <w:p w:rsidR="009258B9" w:rsidRPr="00CB39B8" w:rsidRDefault="009258B9" w:rsidP="009258B9">
      <w:pPr>
        <w:tabs>
          <w:tab w:val="left" w:pos="567"/>
          <w:tab w:val="left" w:pos="3544"/>
        </w:tabs>
        <w:jc w:val="both"/>
        <w:rPr>
          <w:rFonts w:ascii="Century Gothic" w:hAnsi="Century Gothic"/>
          <w:b/>
          <w:sz w:val="24"/>
          <w:szCs w:val="24"/>
        </w:rPr>
      </w:pPr>
    </w:p>
    <w:p w:rsidR="009258B9" w:rsidRDefault="009258B9" w:rsidP="009258B9">
      <w:pPr>
        <w:tabs>
          <w:tab w:val="left" w:pos="567"/>
          <w:tab w:val="left" w:pos="3544"/>
        </w:tabs>
        <w:jc w:val="both"/>
        <w:outlineLvl w:val="0"/>
        <w:rPr>
          <w:rFonts w:ascii="Century Gothic" w:hAnsi="Century Gothic"/>
          <w:b/>
          <w:sz w:val="24"/>
          <w:szCs w:val="24"/>
        </w:rPr>
      </w:pPr>
      <w:r w:rsidRPr="00CB39B8">
        <w:rPr>
          <w:rFonts w:ascii="Century Gothic" w:hAnsi="Century Gothic"/>
          <w:b/>
          <w:sz w:val="24"/>
          <w:szCs w:val="24"/>
        </w:rPr>
        <w:t>Testemunhas:</w:t>
      </w:r>
      <w:r>
        <w:rPr>
          <w:rFonts w:ascii="Century Gothic" w:hAnsi="Century Gothic"/>
          <w:b/>
          <w:sz w:val="24"/>
          <w:szCs w:val="24"/>
        </w:rPr>
        <w:t xml:space="preserve"> ____________________________                      ________________________</w:t>
      </w:r>
    </w:p>
    <w:p w:rsidR="009258B9" w:rsidRPr="00CB39B8" w:rsidRDefault="009258B9" w:rsidP="009258B9">
      <w:pPr>
        <w:tabs>
          <w:tab w:val="left" w:pos="567"/>
          <w:tab w:val="left" w:pos="3544"/>
        </w:tabs>
        <w:jc w:val="both"/>
        <w:outlineLvl w:val="0"/>
        <w:rPr>
          <w:rFonts w:ascii="Century Gothic" w:hAnsi="Century Gothic"/>
          <w:b/>
          <w:sz w:val="24"/>
          <w:szCs w:val="24"/>
        </w:rPr>
      </w:pPr>
      <w:r>
        <w:rPr>
          <w:rFonts w:ascii="Century Gothic" w:hAnsi="Century Gothic"/>
          <w:b/>
          <w:sz w:val="24"/>
          <w:szCs w:val="24"/>
        </w:rPr>
        <w:t xml:space="preserve">               CPF ____________________________                      </w:t>
      </w:r>
      <w:proofErr w:type="spellStart"/>
      <w:r>
        <w:rPr>
          <w:rFonts w:ascii="Century Gothic" w:hAnsi="Century Gothic"/>
          <w:b/>
          <w:sz w:val="24"/>
          <w:szCs w:val="24"/>
        </w:rPr>
        <w:t>CPF</w:t>
      </w:r>
      <w:proofErr w:type="spellEnd"/>
      <w:r>
        <w:rPr>
          <w:rFonts w:ascii="Century Gothic" w:hAnsi="Century Gothic"/>
          <w:b/>
          <w:sz w:val="24"/>
          <w:szCs w:val="24"/>
        </w:rPr>
        <w:t xml:space="preserve"> _______________________</w:t>
      </w:r>
    </w:p>
    <w:p w:rsidR="009258B9" w:rsidRPr="00307134" w:rsidRDefault="009258B9" w:rsidP="009258B9">
      <w:pPr>
        <w:tabs>
          <w:tab w:val="left" w:pos="567"/>
          <w:tab w:val="left" w:pos="3544"/>
        </w:tabs>
        <w:jc w:val="both"/>
        <w:rPr>
          <w:rFonts w:ascii="Century Gothic" w:hAnsi="Century Gothic"/>
          <w:sz w:val="24"/>
          <w:szCs w:val="24"/>
          <w:lang w:eastAsia="x-none"/>
        </w:rPr>
      </w:pPr>
    </w:p>
    <w:p w:rsidR="009258B9" w:rsidRPr="00307134" w:rsidRDefault="009258B9" w:rsidP="009258B9">
      <w:pPr>
        <w:pStyle w:val="Ttulo6"/>
        <w:tabs>
          <w:tab w:val="left" w:pos="567"/>
          <w:tab w:val="left" w:pos="3544"/>
        </w:tabs>
        <w:jc w:val="both"/>
        <w:rPr>
          <w:rFonts w:ascii="Century Gothic" w:hAnsi="Century Gothic"/>
          <w:sz w:val="24"/>
          <w:szCs w:val="24"/>
          <w:lang w:val="pt-BR"/>
        </w:rPr>
      </w:pPr>
    </w:p>
    <w:p w:rsidR="009258B9" w:rsidRPr="00307134" w:rsidRDefault="009258B9" w:rsidP="009258B9">
      <w:pPr>
        <w:tabs>
          <w:tab w:val="left" w:pos="567"/>
          <w:tab w:val="left" w:pos="3544"/>
        </w:tabs>
        <w:jc w:val="both"/>
        <w:rPr>
          <w:rFonts w:ascii="Century Gothic" w:hAnsi="Century Gothic"/>
          <w:sz w:val="24"/>
          <w:szCs w:val="24"/>
          <w:lang w:eastAsia="x-none"/>
        </w:rPr>
      </w:pPr>
    </w:p>
    <w:p w:rsidR="009258B9" w:rsidRDefault="009258B9" w:rsidP="009258B9">
      <w:pPr>
        <w:tabs>
          <w:tab w:val="left" w:pos="567"/>
          <w:tab w:val="left" w:pos="3544"/>
        </w:tabs>
        <w:jc w:val="both"/>
        <w:rPr>
          <w:rFonts w:ascii="Century Gothic" w:hAnsi="Century Gothic"/>
          <w:sz w:val="24"/>
          <w:szCs w:val="24"/>
          <w:lang w:eastAsia="x-none"/>
        </w:rPr>
      </w:pPr>
    </w:p>
    <w:p w:rsidR="00B44677" w:rsidRDefault="00B44677" w:rsidP="009258B9">
      <w:pPr>
        <w:tabs>
          <w:tab w:val="left" w:pos="567"/>
          <w:tab w:val="left" w:pos="3544"/>
        </w:tabs>
        <w:jc w:val="both"/>
        <w:rPr>
          <w:rFonts w:ascii="Century Gothic" w:hAnsi="Century Gothic"/>
          <w:sz w:val="24"/>
          <w:szCs w:val="24"/>
          <w:lang w:eastAsia="x-none"/>
        </w:rPr>
      </w:pPr>
    </w:p>
    <w:p w:rsidR="00B44677" w:rsidRDefault="00B44677" w:rsidP="009258B9">
      <w:pPr>
        <w:tabs>
          <w:tab w:val="left" w:pos="567"/>
          <w:tab w:val="left" w:pos="3544"/>
        </w:tabs>
        <w:jc w:val="both"/>
        <w:rPr>
          <w:rFonts w:ascii="Century Gothic" w:hAnsi="Century Gothic"/>
          <w:sz w:val="24"/>
          <w:szCs w:val="24"/>
          <w:lang w:eastAsia="x-none"/>
        </w:rPr>
      </w:pPr>
    </w:p>
    <w:p w:rsidR="00B44677" w:rsidRDefault="00B44677" w:rsidP="009258B9">
      <w:pPr>
        <w:tabs>
          <w:tab w:val="left" w:pos="567"/>
          <w:tab w:val="left" w:pos="3544"/>
        </w:tabs>
        <w:jc w:val="both"/>
        <w:rPr>
          <w:rFonts w:ascii="Century Gothic" w:hAnsi="Century Gothic"/>
          <w:sz w:val="24"/>
          <w:szCs w:val="24"/>
          <w:lang w:eastAsia="x-none"/>
        </w:rPr>
      </w:pPr>
    </w:p>
    <w:p w:rsidR="00B44677" w:rsidRDefault="00B44677" w:rsidP="009258B9">
      <w:pPr>
        <w:tabs>
          <w:tab w:val="left" w:pos="567"/>
          <w:tab w:val="left" w:pos="3544"/>
        </w:tabs>
        <w:jc w:val="both"/>
        <w:rPr>
          <w:rFonts w:ascii="Century Gothic" w:hAnsi="Century Gothic"/>
          <w:sz w:val="24"/>
          <w:szCs w:val="24"/>
          <w:lang w:eastAsia="x-none"/>
        </w:rPr>
      </w:pPr>
    </w:p>
    <w:p w:rsidR="00B44677" w:rsidRDefault="00B44677" w:rsidP="009258B9">
      <w:pPr>
        <w:tabs>
          <w:tab w:val="left" w:pos="567"/>
          <w:tab w:val="left" w:pos="3544"/>
        </w:tabs>
        <w:jc w:val="both"/>
        <w:rPr>
          <w:rFonts w:ascii="Century Gothic" w:hAnsi="Century Gothic"/>
          <w:sz w:val="24"/>
          <w:szCs w:val="24"/>
          <w:lang w:eastAsia="x-none"/>
        </w:rPr>
      </w:pPr>
    </w:p>
    <w:p w:rsidR="00B44677" w:rsidRDefault="00B44677" w:rsidP="009258B9">
      <w:pPr>
        <w:tabs>
          <w:tab w:val="left" w:pos="567"/>
          <w:tab w:val="left" w:pos="3544"/>
        </w:tabs>
        <w:jc w:val="both"/>
        <w:rPr>
          <w:rFonts w:ascii="Century Gothic" w:hAnsi="Century Gothic"/>
          <w:sz w:val="24"/>
          <w:szCs w:val="24"/>
          <w:lang w:eastAsia="x-none"/>
        </w:rPr>
      </w:pPr>
    </w:p>
    <w:p w:rsidR="00B44677" w:rsidRDefault="00B44677" w:rsidP="009258B9">
      <w:pPr>
        <w:tabs>
          <w:tab w:val="left" w:pos="567"/>
          <w:tab w:val="left" w:pos="3544"/>
        </w:tabs>
        <w:jc w:val="both"/>
        <w:rPr>
          <w:rFonts w:ascii="Century Gothic" w:hAnsi="Century Gothic"/>
          <w:sz w:val="24"/>
          <w:szCs w:val="24"/>
          <w:lang w:eastAsia="x-none"/>
        </w:rPr>
      </w:pPr>
    </w:p>
    <w:p w:rsidR="00B44677" w:rsidRDefault="00B44677" w:rsidP="009258B9">
      <w:pPr>
        <w:tabs>
          <w:tab w:val="left" w:pos="567"/>
          <w:tab w:val="left" w:pos="3544"/>
        </w:tabs>
        <w:jc w:val="both"/>
        <w:rPr>
          <w:rFonts w:ascii="Century Gothic" w:hAnsi="Century Gothic"/>
          <w:sz w:val="24"/>
          <w:szCs w:val="24"/>
          <w:lang w:eastAsia="x-none"/>
        </w:rPr>
      </w:pPr>
    </w:p>
    <w:p w:rsidR="00B44677" w:rsidRDefault="00B44677" w:rsidP="009258B9">
      <w:pPr>
        <w:tabs>
          <w:tab w:val="left" w:pos="567"/>
          <w:tab w:val="left" w:pos="3544"/>
        </w:tabs>
        <w:jc w:val="both"/>
        <w:rPr>
          <w:rFonts w:ascii="Century Gothic" w:hAnsi="Century Gothic"/>
          <w:sz w:val="24"/>
          <w:szCs w:val="24"/>
          <w:lang w:eastAsia="x-none"/>
        </w:rPr>
      </w:pPr>
    </w:p>
    <w:p w:rsidR="00B44677" w:rsidRDefault="00B44677" w:rsidP="009258B9">
      <w:pPr>
        <w:tabs>
          <w:tab w:val="left" w:pos="567"/>
          <w:tab w:val="left" w:pos="3544"/>
        </w:tabs>
        <w:jc w:val="both"/>
        <w:rPr>
          <w:rFonts w:ascii="Century Gothic" w:hAnsi="Century Gothic"/>
          <w:sz w:val="24"/>
          <w:szCs w:val="24"/>
          <w:lang w:eastAsia="x-none"/>
        </w:rPr>
      </w:pPr>
    </w:p>
    <w:p w:rsidR="00B44677" w:rsidRDefault="00B44677" w:rsidP="009258B9">
      <w:pPr>
        <w:tabs>
          <w:tab w:val="left" w:pos="567"/>
          <w:tab w:val="left" w:pos="3544"/>
        </w:tabs>
        <w:jc w:val="both"/>
        <w:rPr>
          <w:rFonts w:ascii="Century Gothic" w:hAnsi="Century Gothic"/>
          <w:sz w:val="24"/>
          <w:szCs w:val="24"/>
          <w:lang w:eastAsia="x-none"/>
        </w:rPr>
      </w:pPr>
    </w:p>
    <w:p w:rsidR="00B44677" w:rsidRDefault="00B44677" w:rsidP="009258B9">
      <w:pPr>
        <w:tabs>
          <w:tab w:val="left" w:pos="567"/>
          <w:tab w:val="left" w:pos="3544"/>
        </w:tabs>
        <w:jc w:val="both"/>
        <w:rPr>
          <w:rFonts w:ascii="Century Gothic" w:hAnsi="Century Gothic"/>
          <w:sz w:val="24"/>
          <w:szCs w:val="24"/>
          <w:lang w:eastAsia="x-none"/>
        </w:rPr>
      </w:pPr>
    </w:p>
    <w:p w:rsidR="00B44677" w:rsidRDefault="00B44677" w:rsidP="009258B9">
      <w:pPr>
        <w:tabs>
          <w:tab w:val="left" w:pos="567"/>
          <w:tab w:val="left" w:pos="3544"/>
        </w:tabs>
        <w:jc w:val="both"/>
        <w:rPr>
          <w:rFonts w:ascii="Century Gothic" w:hAnsi="Century Gothic"/>
          <w:sz w:val="24"/>
          <w:szCs w:val="24"/>
          <w:lang w:eastAsia="x-none"/>
        </w:rPr>
      </w:pPr>
    </w:p>
    <w:p w:rsidR="00B44677" w:rsidRDefault="00B44677" w:rsidP="009258B9">
      <w:pPr>
        <w:tabs>
          <w:tab w:val="left" w:pos="567"/>
          <w:tab w:val="left" w:pos="3544"/>
        </w:tabs>
        <w:jc w:val="both"/>
        <w:rPr>
          <w:rFonts w:ascii="Century Gothic" w:hAnsi="Century Gothic"/>
          <w:sz w:val="24"/>
          <w:szCs w:val="24"/>
          <w:lang w:eastAsia="x-none"/>
        </w:rPr>
      </w:pPr>
    </w:p>
    <w:p w:rsidR="005F120E" w:rsidRDefault="005F120E" w:rsidP="009258B9">
      <w:pPr>
        <w:tabs>
          <w:tab w:val="left" w:pos="567"/>
          <w:tab w:val="left" w:pos="3544"/>
        </w:tabs>
        <w:jc w:val="both"/>
        <w:rPr>
          <w:rFonts w:ascii="Century Gothic" w:hAnsi="Century Gothic"/>
          <w:sz w:val="24"/>
          <w:szCs w:val="24"/>
          <w:lang w:eastAsia="x-none"/>
        </w:rPr>
      </w:pPr>
    </w:p>
    <w:p w:rsidR="005F120E" w:rsidRDefault="005F120E" w:rsidP="009258B9">
      <w:pPr>
        <w:tabs>
          <w:tab w:val="left" w:pos="567"/>
          <w:tab w:val="left" w:pos="3544"/>
        </w:tabs>
        <w:jc w:val="both"/>
        <w:rPr>
          <w:rFonts w:ascii="Century Gothic" w:hAnsi="Century Gothic"/>
          <w:sz w:val="24"/>
          <w:szCs w:val="24"/>
          <w:lang w:eastAsia="x-none"/>
        </w:rPr>
      </w:pPr>
    </w:p>
    <w:p w:rsidR="005F120E" w:rsidRDefault="005F120E" w:rsidP="009258B9">
      <w:pPr>
        <w:tabs>
          <w:tab w:val="left" w:pos="567"/>
          <w:tab w:val="left" w:pos="3544"/>
        </w:tabs>
        <w:jc w:val="both"/>
        <w:rPr>
          <w:rFonts w:ascii="Century Gothic" w:hAnsi="Century Gothic"/>
          <w:sz w:val="24"/>
          <w:szCs w:val="24"/>
          <w:lang w:eastAsia="x-none"/>
        </w:rPr>
      </w:pPr>
    </w:p>
    <w:p w:rsidR="005F120E" w:rsidRDefault="005F120E" w:rsidP="009258B9">
      <w:pPr>
        <w:tabs>
          <w:tab w:val="left" w:pos="567"/>
          <w:tab w:val="left" w:pos="3544"/>
        </w:tabs>
        <w:jc w:val="both"/>
        <w:rPr>
          <w:rFonts w:ascii="Century Gothic" w:hAnsi="Century Gothic"/>
          <w:sz w:val="24"/>
          <w:szCs w:val="24"/>
          <w:lang w:eastAsia="x-none"/>
        </w:rPr>
      </w:pPr>
    </w:p>
    <w:p w:rsidR="005F120E" w:rsidRDefault="005F120E" w:rsidP="009258B9">
      <w:pPr>
        <w:tabs>
          <w:tab w:val="left" w:pos="567"/>
          <w:tab w:val="left" w:pos="3544"/>
        </w:tabs>
        <w:jc w:val="both"/>
        <w:rPr>
          <w:rFonts w:ascii="Century Gothic" w:hAnsi="Century Gothic"/>
          <w:sz w:val="24"/>
          <w:szCs w:val="24"/>
          <w:lang w:eastAsia="x-none"/>
        </w:rPr>
      </w:pPr>
    </w:p>
    <w:p w:rsidR="005F120E" w:rsidRDefault="005F120E" w:rsidP="009258B9">
      <w:pPr>
        <w:tabs>
          <w:tab w:val="left" w:pos="567"/>
          <w:tab w:val="left" w:pos="3544"/>
        </w:tabs>
        <w:jc w:val="both"/>
        <w:rPr>
          <w:rFonts w:ascii="Century Gothic" w:hAnsi="Century Gothic"/>
          <w:sz w:val="24"/>
          <w:szCs w:val="24"/>
          <w:lang w:eastAsia="x-none"/>
        </w:rPr>
      </w:pPr>
    </w:p>
    <w:p w:rsidR="005F120E" w:rsidRDefault="005F120E" w:rsidP="009258B9">
      <w:pPr>
        <w:tabs>
          <w:tab w:val="left" w:pos="567"/>
          <w:tab w:val="left" w:pos="3544"/>
        </w:tabs>
        <w:jc w:val="both"/>
        <w:rPr>
          <w:rFonts w:ascii="Century Gothic" w:hAnsi="Century Gothic"/>
          <w:sz w:val="24"/>
          <w:szCs w:val="24"/>
          <w:lang w:eastAsia="x-none"/>
        </w:rPr>
      </w:pPr>
    </w:p>
    <w:p w:rsidR="005F120E" w:rsidRDefault="005F120E" w:rsidP="009258B9">
      <w:pPr>
        <w:tabs>
          <w:tab w:val="left" w:pos="567"/>
          <w:tab w:val="left" w:pos="3544"/>
        </w:tabs>
        <w:jc w:val="both"/>
        <w:rPr>
          <w:rFonts w:ascii="Century Gothic" w:hAnsi="Century Gothic"/>
          <w:sz w:val="24"/>
          <w:szCs w:val="24"/>
          <w:lang w:eastAsia="x-none"/>
        </w:rPr>
      </w:pPr>
    </w:p>
    <w:p w:rsidR="005F120E" w:rsidRDefault="005F120E" w:rsidP="009258B9">
      <w:pPr>
        <w:tabs>
          <w:tab w:val="left" w:pos="567"/>
          <w:tab w:val="left" w:pos="3544"/>
        </w:tabs>
        <w:jc w:val="both"/>
        <w:rPr>
          <w:rFonts w:ascii="Century Gothic" w:hAnsi="Century Gothic"/>
          <w:sz w:val="24"/>
          <w:szCs w:val="24"/>
          <w:lang w:eastAsia="x-none"/>
        </w:rPr>
      </w:pPr>
    </w:p>
    <w:p w:rsidR="005F120E" w:rsidRDefault="005F120E" w:rsidP="009258B9">
      <w:pPr>
        <w:tabs>
          <w:tab w:val="left" w:pos="567"/>
          <w:tab w:val="left" w:pos="3544"/>
        </w:tabs>
        <w:jc w:val="both"/>
        <w:rPr>
          <w:rFonts w:ascii="Century Gothic" w:hAnsi="Century Gothic"/>
          <w:sz w:val="24"/>
          <w:szCs w:val="24"/>
          <w:lang w:eastAsia="x-none"/>
        </w:rPr>
      </w:pPr>
    </w:p>
    <w:p w:rsidR="005F120E" w:rsidRDefault="005F120E" w:rsidP="009258B9">
      <w:pPr>
        <w:tabs>
          <w:tab w:val="left" w:pos="567"/>
          <w:tab w:val="left" w:pos="3544"/>
        </w:tabs>
        <w:jc w:val="both"/>
        <w:rPr>
          <w:rFonts w:ascii="Century Gothic" w:hAnsi="Century Gothic"/>
          <w:sz w:val="24"/>
          <w:szCs w:val="24"/>
          <w:lang w:eastAsia="x-none"/>
        </w:rPr>
      </w:pPr>
    </w:p>
    <w:p w:rsidR="005F120E" w:rsidRDefault="005F120E" w:rsidP="009258B9">
      <w:pPr>
        <w:tabs>
          <w:tab w:val="left" w:pos="567"/>
          <w:tab w:val="left" w:pos="3544"/>
        </w:tabs>
        <w:jc w:val="both"/>
        <w:rPr>
          <w:rFonts w:ascii="Century Gothic" w:hAnsi="Century Gothic"/>
          <w:sz w:val="24"/>
          <w:szCs w:val="24"/>
          <w:lang w:eastAsia="x-none"/>
        </w:rPr>
      </w:pPr>
    </w:p>
    <w:p w:rsidR="005F120E" w:rsidRDefault="005F120E" w:rsidP="009258B9">
      <w:pPr>
        <w:tabs>
          <w:tab w:val="left" w:pos="567"/>
          <w:tab w:val="left" w:pos="3544"/>
        </w:tabs>
        <w:jc w:val="both"/>
        <w:rPr>
          <w:rFonts w:ascii="Century Gothic" w:hAnsi="Century Gothic"/>
          <w:sz w:val="24"/>
          <w:szCs w:val="24"/>
          <w:lang w:eastAsia="x-none"/>
        </w:rPr>
      </w:pPr>
    </w:p>
    <w:p w:rsidR="005F120E" w:rsidRDefault="005F120E" w:rsidP="009258B9">
      <w:pPr>
        <w:tabs>
          <w:tab w:val="left" w:pos="567"/>
          <w:tab w:val="left" w:pos="3544"/>
        </w:tabs>
        <w:jc w:val="both"/>
        <w:rPr>
          <w:rFonts w:ascii="Century Gothic" w:hAnsi="Century Gothic"/>
          <w:sz w:val="24"/>
          <w:szCs w:val="24"/>
          <w:lang w:eastAsia="x-none"/>
        </w:rPr>
      </w:pPr>
    </w:p>
    <w:p w:rsidR="005F120E" w:rsidRDefault="005F120E" w:rsidP="009258B9">
      <w:pPr>
        <w:tabs>
          <w:tab w:val="left" w:pos="567"/>
          <w:tab w:val="left" w:pos="3544"/>
        </w:tabs>
        <w:jc w:val="both"/>
        <w:rPr>
          <w:rFonts w:ascii="Century Gothic" w:hAnsi="Century Gothic"/>
          <w:sz w:val="24"/>
          <w:szCs w:val="24"/>
          <w:lang w:eastAsia="x-none"/>
        </w:rPr>
      </w:pPr>
    </w:p>
    <w:p w:rsidR="00B44677" w:rsidRDefault="00B44677" w:rsidP="009258B9">
      <w:pPr>
        <w:tabs>
          <w:tab w:val="left" w:pos="567"/>
          <w:tab w:val="left" w:pos="3544"/>
        </w:tabs>
        <w:jc w:val="both"/>
        <w:rPr>
          <w:rFonts w:ascii="Century Gothic" w:hAnsi="Century Gothic"/>
          <w:sz w:val="24"/>
          <w:szCs w:val="24"/>
          <w:lang w:eastAsia="x-none"/>
        </w:rPr>
      </w:pPr>
    </w:p>
    <w:p w:rsidR="00B44677" w:rsidRDefault="00B44677" w:rsidP="009258B9">
      <w:pPr>
        <w:tabs>
          <w:tab w:val="left" w:pos="567"/>
          <w:tab w:val="left" w:pos="3544"/>
        </w:tabs>
        <w:jc w:val="both"/>
        <w:rPr>
          <w:rFonts w:ascii="Century Gothic" w:hAnsi="Century Gothic"/>
          <w:sz w:val="24"/>
          <w:szCs w:val="24"/>
          <w:lang w:eastAsia="x-none"/>
        </w:rPr>
      </w:pPr>
    </w:p>
    <w:p w:rsidR="00B44677" w:rsidRPr="00307134" w:rsidRDefault="00B44677" w:rsidP="009258B9">
      <w:pPr>
        <w:tabs>
          <w:tab w:val="left" w:pos="567"/>
          <w:tab w:val="left" w:pos="3544"/>
        </w:tabs>
        <w:jc w:val="both"/>
        <w:rPr>
          <w:rFonts w:ascii="Century Gothic" w:hAnsi="Century Gothic"/>
          <w:sz w:val="24"/>
          <w:szCs w:val="24"/>
          <w:lang w:eastAsia="x-none"/>
        </w:rPr>
      </w:pPr>
    </w:p>
    <w:p w:rsidR="009258B9" w:rsidRPr="00307134" w:rsidRDefault="009258B9" w:rsidP="009258B9">
      <w:pPr>
        <w:tabs>
          <w:tab w:val="left" w:pos="567"/>
          <w:tab w:val="left" w:pos="3544"/>
        </w:tabs>
        <w:jc w:val="both"/>
        <w:rPr>
          <w:rFonts w:ascii="Century Gothic" w:hAnsi="Century Gothic"/>
          <w:sz w:val="24"/>
          <w:szCs w:val="24"/>
          <w:lang w:eastAsia="x-none"/>
        </w:rPr>
      </w:pPr>
    </w:p>
    <w:p w:rsidR="009258B9" w:rsidRPr="00CB39B8" w:rsidRDefault="009258B9" w:rsidP="009258B9">
      <w:pPr>
        <w:pStyle w:val="Corpodetexto"/>
        <w:tabs>
          <w:tab w:val="left" w:pos="567"/>
          <w:tab w:val="left" w:pos="3544"/>
        </w:tabs>
        <w:jc w:val="both"/>
        <w:rPr>
          <w:rFonts w:ascii="Century Gothic" w:hAnsi="Century Gothic"/>
          <w:b/>
          <w:sz w:val="24"/>
          <w:szCs w:val="24"/>
        </w:rPr>
      </w:pPr>
      <w:r w:rsidRPr="00CB39B8">
        <w:rPr>
          <w:rFonts w:ascii="Century Gothic" w:hAnsi="Century Gothic"/>
          <w:b/>
          <w:sz w:val="24"/>
          <w:szCs w:val="24"/>
        </w:rPr>
        <w:t>ANEXO III</w:t>
      </w:r>
    </w:p>
    <w:p w:rsidR="009258B9" w:rsidRPr="00CB39B8" w:rsidRDefault="009258B9" w:rsidP="009258B9">
      <w:pPr>
        <w:tabs>
          <w:tab w:val="left" w:pos="567"/>
          <w:tab w:val="left" w:pos="3544"/>
        </w:tabs>
        <w:jc w:val="both"/>
        <w:rPr>
          <w:rFonts w:ascii="Century Gothic" w:hAnsi="Century Gothic"/>
          <w:b/>
          <w:sz w:val="24"/>
          <w:szCs w:val="24"/>
        </w:rPr>
      </w:pPr>
    </w:p>
    <w:p w:rsidR="009258B9" w:rsidRPr="00CB39B8" w:rsidRDefault="009258B9" w:rsidP="009258B9">
      <w:pPr>
        <w:tabs>
          <w:tab w:val="left" w:pos="567"/>
          <w:tab w:val="left" w:pos="3544"/>
        </w:tabs>
        <w:jc w:val="both"/>
        <w:rPr>
          <w:rFonts w:ascii="Century Gothic" w:hAnsi="Century Gothic"/>
          <w:b/>
          <w:sz w:val="24"/>
          <w:szCs w:val="24"/>
          <w:u w:val="single"/>
        </w:rPr>
      </w:pPr>
      <w:r w:rsidRPr="00CB39B8">
        <w:rPr>
          <w:rFonts w:ascii="Century Gothic" w:hAnsi="Century Gothic"/>
          <w:b/>
          <w:sz w:val="24"/>
          <w:szCs w:val="24"/>
          <w:u w:val="single"/>
        </w:rPr>
        <w:t>DECLARAÇÃO TÉCNICA</w:t>
      </w:r>
    </w:p>
    <w:p w:rsidR="009258B9" w:rsidRPr="00CB39B8" w:rsidRDefault="009258B9" w:rsidP="009258B9">
      <w:pPr>
        <w:tabs>
          <w:tab w:val="left" w:pos="567"/>
          <w:tab w:val="left" w:pos="3544"/>
        </w:tabs>
        <w:jc w:val="both"/>
        <w:rPr>
          <w:rFonts w:ascii="Century Gothic" w:hAnsi="Century Gothic"/>
          <w:b/>
          <w:sz w:val="24"/>
          <w:szCs w:val="24"/>
          <w:u w:val="single"/>
        </w:rPr>
      </w:pPr>
      <w:r w:rsidRPr="00CB39B8">
        <w:rPr>
          <w:rFonts w:ascii="Century Gothic" w:hAnsi="Century Gothic"/>
          <w:b/>
          <w:sz w:val="24"/>
          <w:szCs w:val="24"/>
          <w:u w:val="single"/>
        </w:rPr>
        <w:t>(Empresa)</w:t>
      </w:r>
    </w:p>
    <w:p w:rsidR="009258B9" w:rsidRPr="00CB39B8" w:rsidRDefault="009258B9" w:rsidP="009258B9">
      <w:pPr>
        <w:tabs>
          <w:tab w:val="left" w:pos="567"/>
          <w:tab w:val="left" w:pos="3544"/>
        </w:tabs>
        <w:jc w:val="both"/>
        <w:rPr>
          <w:rFonts w:ascii="Century Gothic" w:hAnsi="Century Gothic"/>
          <w:b/>
          <w:sz w:val="24"/>
          <w:szCs w:val="24"/>
          <w:u w:val="single"/>
        </w:rPr>
      </w:pPr>
    </w:p>
    <w:p w:rsidR="009258B9" w:rsidRPr="00CB39B8" w:rsidRDefault="009258B9" w:rsidP="009258B9">
      <w:pPr>
        <w:tabs>
          <w:tab w:val="left" w:pos="567"/>
          <w:tab w:val="left" w:pos="3544"/>
        </w:tabs>
        <w:jc w:val="both"/>
        <w:rPr>
          <w:rFonts w:ascii="Century Gothic" w:hAnsi="Century Gothic"/>
          <w:b/>
          <w:sz w:val="24"/>
          <w:szCs w:val="24"/>
          <w:u w:val="single"/>
        </w:rPr>
      </w:pPr>
      <w:r w:rsidRPr="00CB39B8">
        <w:rPr>
          <w:rFonts w:ascii="Century Gothic" w:hAnsi="Century Gothic"/>
          <w:b/>
          <w:sz w:val="24"/>
          <w:szCs w:val="24"/>
          <w:u w:val="single"/>
        </w:rPr>
        <w:t>Processo Administrativo Nº 00</w:t>
      </w:r>
      <w:r w:rsidR="00B44677">
        <w:rPr>
          <w:rFonts w:ascii="Century Gothic" w:hAnsi="Century Gothic"/>
          <w:b/>
          <w:sz w:val="24"/>
          <w:szCs w:val="24"/>
          <w:u w:val="single"/>
        </w:rPr>
        <w:t>31</w:t>
      </w:r>
      <w:r w:rsidRPr="00CB39B8">
        <w:rPr>
          <w:rFonts w:ascii="Century Gothic" w:hAnsi="Century Gothic"/>
          <w:b/>
          <w:sz w:val="24"/>
          <w:szCs w:val="24"/>
          <w:u w:val="single"/>
        </w:rPr>
        <w:t>/201</w:t>
      </w:r>
      <w:r>
        <w:rPr>
          <w:rFonts w:ascii="Century Gothic" w:hAnsi="Century Gothic"/>
          <w:b/>
          <w:sz w:val="24"/>
          <w:szCs w:val="24"/>
          <w:u w:val="single"/>
        </w:rPr>
        <w:t>4</w:t>
      </w:r>
    </w:p>
    <w:p w:rsidR="009258B9" w:rsidRPr="00CB39B8" w:rsidRDefault="009258B9" w:rsidP="009258B9">
      <w:pPr>
        <w:tabs>
          <w:tab w:val="left" w:pos="567"/>
          <w:tab w:val="left" w:pos="3544"/>
        </w:tabs>
        <w:jc w:val="both"/>
        <w:rPr>
          <w:rFonts w:ascii="Century Gothic" w:hAnsi="Century Gothic"/>
          <w:b/>
          <w:sz w:val="24"/>
          <w:szCs w:val="24"/>
          <w:u w:val="single"/>
        </w:rPr>
      </w:pPr>
    </w:p>
    <w:p w:rsidR="009258B9" w:rsidRPr="00CB39B8" w:rsidRDefault="009258B9" w:rsidP="009258B9">
      <w:pPr>
        <w:tabs>
          <w:tab w:val="left" w:pos="567"/>
          <w:tab w:val="left" w:pos="3544"/>
        </w:tabs>
        <w:jc w:val="both"/>
        <w:rPr>
          <w:rFonts w:ascii="Century Gothic" w:hAnsi="Century Gothic"/>
          <w:sz w:val="24"/>
          <w:szCs w:val="24"/>
        </w:rPr>
      </w:pPr>
      <w:r w:rsidRPr="00CB39B8">
        <w:rPr>
          <w:rFonts w:ascii="Century Gothic" w:hAnsi="Century Gothic"/>
          <w:b/>
          <w:sz w:val="24"/>
          <w:szCs w:val="24"/>
          <w:u w:val="single"/>
        </w:rPr>
        <w:t xml:space="preserve">Convite Nº </w:t>
      </w:r>
      <w:r>
        <w:rPr>
          <w:rFonts w:ascii="Century Gothic" w:hAnsi="Century Gothic"/>
          <w:b/>
          <w:sz w:val="24"/>
          <w:szCs w:val="24"/>
          <w:u w:val="single"/>
        </w:rPr>
        <w:t>0</w:t>
      </w:r>
      <w:r w:rsidRPr="00CB39B8">
        <w:rPr>
          <w:rFonts w:ascii="Century Gothic" w:hAnsi="Century Gothic"/>
          <w:b/>
          <w:sz w:val="24"/>
          <w:szCs w:val="24"/>
          <w:u w:val="single"/>
        </w:rPr>
        <w:t>0</w:t>
      </w:r>
      <w:r w:rsidR="00B44677">
        <w:rPr>
          <w:rFonts w:ascii="Century Gothic" w:hAnsi="Century Gothic"/>
          <w:b/>
          <w:sz w:val="24"/>
          <w:szCs w:val="24"/>
          <w:u w:val="single"/>
        </w:rPr>
        <w:t>3</w:t>
      </w:r>
      <w:r w:rsidRPr="00CB39B8">
        <w:rPr>
          <w:rFonts w:ascii="Century Gothic" w:hAnsi="Century Gothic"/>
          <w:b/>
          <w:sz w:val="24"/>
          <w:szCs w:val="24"/>
          <w:u w:val="single"/>
        </w:rPr>
        <w:t>/201</w:t>
      </w:r>
      <w:r>
        <w:rPr>
          <w:rFonts w:ascii="Century Gothic" w:hAnsi="Century Gothic"/>
          <w:b/>
          <w:sz w:val="24"/>
          <w:szCs w:val="24"/>
          <w:u w:val="single"/>
        </w:rPr>
        <w:t>4</w:t>
      </w:r>
    </w:p>
    <w:p w:rsidR="009258B9" w:rsidRPr="00CB39B8" w:rsidRDefault="009258B9" w:rsidP="009258B9">
      <w:pPr>
        <w:tabs>
          <w:tab w:val="left" w:pos="567"/>
          <w:tab w:val="left" w:pos="3544"/>
        </w:tabs>
        <w:jc w:val="both"/>
        <w:rPr>
          <w:rFonts w:ascii="Century Gothic" w:hAnsi="Century Gothic"/>
          <w:sz w:val="24"/>
          <w:szCs w:val="24"/>
        </w:rPr>
      </w:pPr>
    </w:p>
    <w:p w:rsidR="009258B9" w:rsidRPr="00CB39B8" w:rsidRDefault="009258B9" w:rsidP="009258B9">
      <w:pPr>
        <w:tabs>
          <w:tab w:val="left" w:pos="567"/>
          <w:tab w:val="left" w:pos="3544"/>
        </w:tabs>
        <w:jc w:val="both"/>
        <w:rPr>
          <w:rFonts w:ascii="Century Gothic" w:hAnsi="Century Gothic"/>
          <w:sz w:val="24"/>
          <w:szCs w:val="24"/>
        </w:rPr>
      </w:pPr>
    </w:p>
    <w:p w:rsidR="009258B9" w:rsidRPr="00CB39B8" w:rsidRDefault="009258B9" w:rsidP="009258B9">
      <w:pPr>
        <w:tabs>
          <w:tab w:val="left" w:pos="567"/>
          <w:tab w:val="left" w:pos="3544"/>
        </w:tabs>
        <w:jc w:val="both"/>
        <w:rPr>
          <w:rFonts w:ascii="Century Gothic" w:hAnsi="Century Gothic"/>
          <w:sz w:val="24"/>
          <w:szCs w:val="24"/>
        </w:rPr>
      </w:pPr>
    </w:p>
    <w:p w:rsidR="009258B9" w:rsidRPr="00CB39B8" w:rsidRDefault="009258B9" w:rsidP="009258B9">
      <w:pPr>
        <w:pStyle w:val="Recuodecorpodetexto"/>
        <w:tabs>
          <w:tab w:val="left" w:pos="567"/>
          <w:tab w:val="left" w:pos="3544"/>
        </w:tabs>
        <w:rPr>
          <w:rFonts w:ascii="Century Gothic" w:hAnsi="Century Gothic"/>
          <w:szCs w:val="24"/>
        </w:rPr>
      </w:pPr>
      <w:r w:rsidRPr="00CB39B8">
        <w:rPr>
          <w:rFonts w:ascii="Century Gothic" w:hAnsi="Century Gothic"/>
          <w:szCs w:val="24"/>
        </w:rPr>
        <w:t xml:space="preserve">Eu, __________________, portador de </w:t>
      </w:r>
      <w:proofErr w:type="spellStart"/>
      <w:r w:rsidRPr="00CB39B8">
        <w:rPr>
          <w:rFonts w:ascii="Century Gothic" w:hAnsi="Century Gothic"/>
          <w:szCs w:val="24"/>
        </w:rPr>
        <w:t>CPF:_________e</w:t>
      </w:r>
      <w:proofErr w:type="spellEnd"/>
      <w:r w:rsidRPr="00CB39B8">
        <w:rPr>
          <w:rFonts w:ascii="Century Gothic" w:hAnsi="Century Gothic"/>
          <w:szCs w:val="24"/>
        </w:rPr>
        <w:t xml:space="preserve"> RG: __________, representando a Empresa ___________________________, CNPJ ____________ Com endereço a ________________, Estado _____________, Atesto para efeito de participação da Licitação acima epigrafada que </w:t>
      </w:r>
      <w:r w:rsidRPr="00CB39B8">
        <w:rPr>
          <w:rFonts w:ascii="Century Gothic" w:hAnsi="Century Gothic"/>
          <w:szCs w:val="24"/>
          <w:lang w:val="pt-BR"/>
        </w:rPr>
        <w:t>a</w:t>
      </w:r>
      <w:r w:rsidRPr="00CB39B8">
        <w:rPr>
          <w:rFonts w:ascii="Century Gothic" w:hAnsi="Century Gothic"/>
          <w:szCs w:val="24"/>
        </w:rPr>
        <w:t xml:space="preserve"> Empresa possui em seu quadro de funcionários elementos com a </w:t>
      </w:r>
      <w:r w:rsidRPr="00CB39B8">
        <w:rPr>
          <w:rFonts w:ascii="Century Gothic" w:hAnsi="Century Gothic"/>
          <w:bCs/>
          <w:szCs w:val="24"/>
        </w:rPr>
        <w:t>devida Qualificação Técnica e Profissional para a execução dos serviços</w:t>
      </w:r>
      <w:r w:rsidRPr="00CB39B8">
        <w:rPr>
          <w:rFonts w:ascii="Century Gothic" w:hAnsi="Century Gothic"/>
          <w:szCs w:val="24"/>
        </w:rPr>
        <w:t xml:space="preserve">, objeto desta licitação. </w:t>
      </w:r>
    </w:p>
    <w:p w:rsidR="009258B9" w:rsidRPr="00CB39B8" w:rsidRDefault="009258B9" w:rsidP="009258B9">
      <w:pPr>
        <w:tabs>
          <w:tab w:val="left" w:pos="567"/>
          <w:tab w:val="left" w:pos="3544"/>
        </w:tabs>
        <w:jc w:val="both"/>
        <w:rPr>
          <w:rFonts w:ascii="Century Gothic" w:hAnsi="Century Gothic"/>
          <w:sz w:val="24"/>
          <w:szCs w:val="24"/>
        </w:rPr>
      </w:pPr>
    </w:p>
    <w:p w:rsidR="009258B9" w:rsidRPr="00CB39B8" w:rsidRDefault="009258B9" w:rsidP="009258B9">
      <w:pPr>
        <w:tabs>
          <w:tab w:val="left" w:pos="567"/>
          <w:tab w:val="left" w:pos="3544"/>
        </w:tabs>
        <w:jc w:val="both"/>
        <w:rPr>
          <w:rFonts w:ascii="Century Gothic" w:hAnsi="Century Gothic"/>
          <w:sz w:val="24"/>
          <w:szCs w:val="24"/>
        </w:rPr>
      </w:pPr>
    </w:p>
    <w:p w:rsidR="009258B9" w:rsidRPr="00CB39B8" w:rsidRDefault="009258B9" w:rsidP="009258B9">
      <w:pPr>
        <w:tabs>
          <w:tab w:val="left" w:pos="567"/>
          <w:tab w:val="left" w:pos="3544"/>
        </w:tabs>
        <w:jc w:val="both"/>
        <w:rPr>
          <w:rFonts w:ascii="Century Gothic" w:hAnsi="Century Gothic"/>
          <w:sz w:val="24"/>
          <w:szCs w:val="24"/>
        </w:rPr>
      </w:pPr>
      <w:r w:rsidRPr="00CB39B8">
        <w:rPr>
          <w:rFonts w:ascii="Century Gothic" w:hAnsi="Century Gothic"/>
          <w:sz w:val="24"/>
          <w:szCs w:val="24"/>
        </w:rPr>
        <w:tab/>
      </w:r>
      <w:r w:rsidRPr="00CB39B8">
        <w:rPr>
          <w:rFonts w:ascii="Century Gothic" w:hAnsi="Century Gothic"/>
          <w:sz w:val="24"/>
          <w:szCs w:val="24"/>
        </w:rPr>
        <w:tab/>
      </w:r>
      <w:r w:rsidRPr="00CB39B8">
        <w:rPr>
          <w:rFonts w:ascii="Century Gothic" w:hAnsi="Century Gothic"/>
          <w:sz w:val="24"/>
          <w:szCs w:val="24"/>
        </w:rPr>
        <w:tab/>
        <w:t>Por ser verdade firmo a presente.</w:t>
      </w:r>
    </w:p>
    <w:p w:rsidR="009258B9" w:rsidRPr="00CB39B8" w:rsidRDefault="009258B9" w:rsidP="009258B9">
      <w:pPr>
        <w:tabs>
          <w:tab w:val="left" w:pos="567"/>
          <w:tab w:val="left" w:pos="3544"/>
        </w:tabs>
        <w:jc w:val="both"/>
        <w:rPr>
          <w:rFonts w:ascii="Century Gothic" w:hAnsi="Century Gothic"/>
          <w:sz w:val="24"/>
          <w:szCs w:val="24"/>
        </w:rPr>
      </w:pPr>
    </w:p>
    <w:p w:rsidR="009258B9" w:rsidRPr="00CB39B8" w:rsidRDefault="009258B9" w:rsidP="009258B9">
      <w:pPr>
        <w:tabs>
          <w:tab w:val="left" w:pos="567"/>
          <w:tab w:val="left" w:pos="3544"/>
        </w:tabs>
        <w:jc w:val="both"/>
        <w:rPr>
          <w:rFonts w:ascii="Century Gothic" w:hAnsi="Century Gothic"/>
          <w:sz w:val="24"/>
          <w:szCs w:val="24"/>
        </w:rPr>
      </w:pPr>
    </w:p>
    <w:p w:rsidR="009258B9" w:rsidRPr="00CB39B8" w:rsidRDefault="009258B9" w:rsidP="009258B9">
      <w:pPr>
        <w:tabs>
          <w:tab w:val="left" w:pos="567"/>
          <w:tab w:val="left" w:pos="3544"/>
        </w:tabs>
        <w:jc w:val="both"/>
        <w:rPr>
          <w:rFonts w:ascii="Century Gothic" w:hAnsi="Century Gothic"/>
          <w:sz w:val="24"/>
          <w:szCs w:val="24"/>
        </w:rPr>
      </w:pPr>
      <w:r w:rsidRPr="00CB39B8">
        <w:rPr>
          <w:rFonts w:ascii="Century Gothic" w:hAnsi="Century Gothic"/>
          <w:sz w:val="24"/>
          <w:szCs w:val="24"/>
        </w:rPr>
        <w:tab/>
      </w:r>
      <w:r w:rsidRPr="00CB39B8">
        <w:rPr>
          <w:rFonts w:ascii="Century Gothic" w:hAnsi="Century Gothic"/>
          <w:sz w:val="24"/>
          <w:szCs w:val="24"/>
        </w:rPr>
        <w:tab/>
      </w:r>
      <w:r w:rsidRPr="00CB39B8">
        <w:rPr>
          <w:rFonts w:ascii="Century Gothic" w:hAnsi="Century Gothic"/>
          <w:sz w:val="24"/>
          <w:szCs w:val="24"/>
        </w:rPr>
        <w:tab/>
      </w:r>
      <w:r>
        <w:rPr>
          <w:rFonts w:ascii="Century Gothic" w:hAnsi="Century Gothic"/>
          <w:sz w:val="24"/>
          <w:szCs w:val="24"/>
        </w:rPr>
        <w:t xml:space="preserve">Conceição dos </w:t>
      </w:r>
      <w:proofErr w:type="gramStart"/>
      <w:r>
        <w:rPr>
          <w:rFonts w:ascii="Century Gothic" w:hAnsi="Century Gothic"/>
          <w:sz w:val="24"/>
          <w:szCs w:val="24"/>
        </w:rPr>
        <w:t>Ouros</w:t>
      </w:r>
      <w:r w:rsidRPr="00CB39B8">
        <w:rPr>
          <w:rFonts w:ascii="Century Gothic" w:hAnsi="Century Gothic"/>
          <w:sz w:val="24"/>
          <w:szCs w:val="24"/>
        </w:rPr>
        <w:t xml:space="preserve">  (</w:t>
      </w:r>
      <w:proofErr w:type="gramEnd"/>
      <w:r w:rsidRPr="00CB39B8">
        <w:rPr>
          <w:rFonts w:ascii="Century Gothic" w:hAnsi="Century Gothic"/>
          <w:sz w:val="24"/>
          <w:szCs w:val="24"/>
        </w:rPr>
        <w:t>MG),        _____ de 2.01</w:t>
      </w:r>
      <w:r>
        <w:rPr>
          <w:rFonts w:ascii="Century Gothic" w:hAnsi="Century Gothic"/>
          <w:sz w:val="24"/>
          <w:szCs w:val="24"/>
        </w:rPr>
        <w:t>4</w:t>
      </w:r>
      <w:r w:rsidRPr="00CB39B8">
        <w:rPr>
          <w:rFonts w:ascii="Century Gothic" w:hAnsi="Century Gothic"/>
          <w:sz w:val="24"/>
          <w:szCs w:val="24"/>
        </w:rPr>
        <w:t>.</w:t>
      </w:r>
    </w:p>
    <w:p w:rsidR="009258B9" w:rsidRPr="00CB39B8" w:rsidRDefault="009258B9" w:rsidP="009258B9">
      <w:pPr>
        <w:tabs>
          <w:tab w:val="left" w:pos="567"/>
          <w:tab w:val="left" w:pos="3544"/>
        </w:tabs>
        <w:jc w:val="both"/>
        <w:rPr>
          <w:rFonts w:ascii="Century Gothic" w:hAnsi="Century Gothic"/>
          <w:sz w:val="24"/>
          <w:szCs w:val="24"/>
        </w:rPr>
      </w:pPr>
    </w:p>
    <w:p w:rsidR="009258B9" w:rsidRPr="00CB39B8" w:rsidRDefault="009258B9" w:rsidP="009258B9">
      <w:pPr>
        <w:tabs>
          <w:tab w:val="left" w:pos="567"/>
          <w:tab w:val="left" w:pos="3544"/>
        </w:tabs>
        <w:jc w:val="both"/>
        <w:rPr>
          <w:rFonts w:ascii="Century Gothic" w:hAnsi="Century Gothic"/>
          <w:sz w:val="24"/>
          <w:szCs w:val="24"/>
        </w:rPr>
      </w:pPr>
    </w:p>
    <w:p w:rsidR="009258B9" w:rsidRPr="00CB39B8" w:rsidRDefault="009258B9" w:rsidP="009258B9">
      <w:pPr>
        <w:tabs>
          <w:tab w:val="left" w:pos="567"/>
          <w:tab w:val="left" w:pos="3544"/>
        </w:tabs>
        <w:jc w:val="both"/>
        <w:rPr>
          <w:rFonts w:ascii="Century Gothic" w:hAnsi="Century Gothic"/>
          <w:b/>
          <w:sz w:val="24"/>
          <w:szCs w:val="24"/>
        </w:rPr>
      </w:pPr>
    </w:p>
    <w:p w:rsidR="009258B9" w:rsidRPr="00CB39B8" w:rsidRDefault="009258B9" w:rsidP="009258B9">
      <w:pPr>
        <w:tabs>
          <w:tab w:val="left" w:pos="567"/>
          <w:tab w:val="left" w:pos="3544"/>
        </w:tabs>
        <w:jc w:val="both"/>
        <w:rPr>
          <w:rFonts w:ascii="Century Gothic" w:hAnsi="Century Gothic"/>
          <w:b/>
          <w:sz w:val="24"/>
          <w:szCs w:val="24"/>
        </w:rPr>
      </w:pPr>
      <w:r w:rsidRPr="00CB39B8">
        <w:rPr>
          <w:rFonts w:ascii="Century Gothic" w:hAnsi="Century Gothic"/>
          <w:b/>
          <w:sz w:val="24"/>
          <w:szCs w:val="24"/>
        </w:rPr>
        <w:t>_____________________</w:t>
      </w:r>
    </w:p>
    <w:p w:rsidR="009258B9" w:rsidRPr="00CB39B8" w:rsidRDefault="009258B9" w:rsidP="009258B9">
      <w:pPr>
        <w:tabs>
          <w:tab w:val="left" w:pos="567"/>
          <w:tab w:val="left" w:pos="3544"/>
        </w:tabs>
        <w:jc w:val="both"/>
        <w:rPr>
          <w:rFonts w:ascii="Century Gothic" w:hAnsi="Century Gothic"/>
          <w:b/>
          <w:sz w:val="24"/>
          <w:szCs w:val="24"/>
        </w:rPr>
      </w:pPr>
      <w:r w:rsidRPr="00CB39B8">
        <w:rPr>
          <w:rFonts w:ascii="Century Gothic" w:hAnsi="Century Gothic"/>
          <w:b/>
          <w:sz w:val="24"/>
          <w:szCs w:val="24"/>
        </w:rPr>
        <w:t>Empresa</w:t>
      </w:r>
    </w:p>
    <w:p w:rsidR="009258B9" w:rsidRPr="00CB39B8" w:rsidRDefault="009258B9" w:rsidP="009258B9">
      <w:pPr>
        <w:tabs>
          <w:tab w:val="left" w:pos="567"/>
          <w:tab w:val="left" w:pos="3544"/>
        </w:tabs>
        <w:jc w:val="both"/>
        <w:rPr>
          <w:rFonts w:ascii="Century Gothic" w:hAnsi="Century Gothic"/>
          <w:b/>
          <w:sz w:val="24"/>
          <w:szCs w:val="24"/>
        </w:rPr>
      </w:pPr>
      <w:r w:rsidRPr="00CB39B8">
        <w:rPr>
          <w:rFonts w:ascii="Century Gothic" w:hAnsi="Century Gothic"/>
          <w:b/>
          <w:sz w:val="24"/>
          <w:szCs w:val="24"/>
        </w:rPr>
        <w:t>CNPJ:</w:t>
      </w:r>
    </w:p>
    <w:p w:rsidR="009258B9" w:rsidRPr="00CB39B8" w:rsidRDefault="009258B9" w:rsidP="009258B9">
      <w:pPr>
        <w:tabs>
          <w:tab w:val="left" w:pos="567"/>
          <w:tab w:val="left" w:pos="3544"/>
        </w:tabs>
        <w:jc w:val="both"/>
        <w:rPr>
          <w:rFonts w:ascii="Century Gothic" w:hAnsi="Century Gothic"/>
          <w:sz w:val="24"/>
          <w:szCs w:val="24"/>
        </w:rPr>
      </w:pPr>
    </w:p>
    <w:p w:rsidR="009258B9" w:rsidRPr="00CB39B8" w:rsidRDefault="009258B9" w:rsidP="009258B9">
      <w:pPr>
        <w:pStyle w:val="Ttulo6"/>
        <w:tabs>
          <w:tab w:val="left" w:pos="567"/>
          <w:tab w:val="left" w:pos="3544"/>
        </w:tabs>
        <w:jc w:val="both"/>
        <w:rPr>
          <w:rFonts w:ascii="Century Gothic" w:hAnsi="Century Gothic"/>
          <w:sz w:val="24"/>
          <w:szCs w:val="24"/>
          <w:lang w:val="pt-BR"/>
        </w:rPr>
      </w:pPr>
    </w:p>
    <w:p w:rsidR="009258B9" w:rsidRPr="00CB39B8" w:rsidRDefault="009258B9" w:rsidP="009258B9">
      <w:pPr>
        <w:pStyle w:val="Ttulo6"/>
        <w:tabs>
          <w:tab w:val="left" w:pos="567"/>
          <w:tab w:val="left" w:pos="3544"/>
        </w:tabs>
        <w:jc w:val="both"/>
        <w:rPr>
          <w:rFonts w:ascii="Century Gothic" w:hAnsi="Century Gothic"/>
          <w:sz w:val="24"/>
          <w:szCs w:val="24"/>
          <w:lang w:val="pt-BR"/>
        </w:rPr>
      </w:pPr>
    </w:p>
    <w:p w:rsidR="009258B9" w:rsidRPr="00CB39B8" w:rsidRDefault="009258B9" w:rsidP="009258B9">
      <w:pPr>
        <w:tabs>
          <w:tab w:val="left" w:pos="567"/>
          <w:tab w:val="left" w:pos="3544"/>
        </w:tabs>
        <w:jc w:val="both"/>
        <w:rPr>
          <w:rFonts w:ascii="Century Gothic" w:hAnsi="Century Gothic"/>
          <w:sz w:val="24"/>
          <w:szCs w:val="24"/>
          <w:lang w:eastAsia="x-none"/>
        </w:rPr>
      </w:pPr>
    </w:p>
    <w:p w:rsidR="009258B9" w:rsidRPr="00CB39B8" w:rsidRDefault="009258B9" w:rsidP="009258B9">
      <w:pPr>
        <w:tabs>
          <w:tab w:val="left" w:pos="567"/>
          <w:tab w:val="left" w:pos="3544"/>
        </w:tabs>
        <w:jc w:val="both"/>
        <w:rPr>
          <w:rFonts w:ascii="Century Gothic" w:hAnsi="Century Gothic"/>
          <w:sz w:val="24"/>
          <w:szCs w:val="24"/>
          <w:lang w:eastAsia="x-none"/>
        </w:rPr>
      </w:pPr>
    </w:p>
    <w:p w:rsidR="009258B9" w:rsidRPr="00CB39B8" w:rsidRDefault="009258B9" w:rsidP="009258B9">
      <w:pPr>
        <w:tabs>
          <w:tab w:val="left" w:pos="567"/>
          <w:tab w:val="left" w:pos="3544"/>
        </w:tabs>
        <w:jc w:val="both"/>
        <w:rPr>
          <w:rFonts w:ascii="Century Gothic" w:hAnsi="Century Gothic"/>
          <w:sz w:val="24"/>
          <w:szCs w:val="24"/>
          <w:lang w:eastAsia="x-none"/>
        </w:rPr>
      </w:pPr>
    </w:p>
    <w:p w:rsidR="009258B9" w:rsidRPr="00CB39B8" w:rsidRDefault="009258B9" w:rsidP="009258B9">
      <w:pPr>
        <w:tabs>
          <w:tab w:val="left" w:pos="567"/>
          <w:tab w:val="left" w:pos="3544"/>
        </w:tabs>
        <w:jc w:val="both"/>
        <w:rPr>
          <w:rFonts w:ascii="Century Gothic" w:hAnsi="Century Gothic"/>
          <w:sz w:val="24"/>
          <w:szCs w:val="24"/>
          <w:lang w:eastAsia="x-none"/>
        </w:rPr>
      </w:pPr>
    </w:p>
    <w:p w:rsidR="009258B9" w:rsidRPr="00CB39B8" w:rsidRDefault="009258B9" w:rsidP="009258B9">
      <w:pPr>
        <w:tabs>
          <w:tab w:val="left" w:pos="567"/>
          <w:tab w:val="left" w:pos="3544"/>
        </w:tabs>
        <w:jc w:val="both"/>
        <w:rPr>
          <w:rFonts w:ascii="Century Gothic" w:hAnsi="Century Gothic"/>
          <w:sz w:val="24"/>
          <w:szCs w:val="24"/>
          <w:lang w:eastAsia="x-none"/>
        </w:rPr>
      </w:pPr>
    </w:p>
    <w:p w:rsidR="009258B9" w:rsidRPr="00CB39B8" w:rsidRDefault="009258B9" w:rsidP="009258B9">
      <w:pPr>
        <w:tabs>
          <w:tab w:val="left" w:pos="567"/>
          <w:tab w:val="left" w:pos="3544"/>
        </w:tabs>
        <w:jc w:val="both"/>
        <w:rPr>
          <w:rFonts w:ascii="Century Gothic" w:hAnsi="Century Gothic"/>
          <w:sz w:val="24"/>
          <w:szCs w:val="24"/>
          <w:lang w:eastAsia="x-none"/>
        </w:rPr>
      </w:pPr>
    </w:p>
    <w:p w:rsidR="009258B9" w:rsidRPr="00CB39B8" w:rsidRDefault="009258B9" w:rsidP="009258B9">
      <w:pPr>
        <w:tabs>
          <w:tab w:val="left" w:pos="567"/>
          <w:tab w:val="left" w:pos="3544"/>
        </w:tabs>
        <w:jc w:val="both"/>
        <w:rPr>
          <w:rFonts w:ascii="Century Gothic" w:hAnsi="Century Gothic"/>
          <w:sz w:val="24"/>
          <w:szCs w:val="24"/>
          <w:lang w:eastAsia="x-none"/>
        </w:rPr>
      </w:pPr>
    </w:p>
    <w:p w:rsidR="009258B9" w:rsidRPr="00CB39B8" w:rsidRDefault="009258B9" w:rsidP="009258B9">
      <w:pPr>
        <w:tabs>
          <w:tab w:val="left" w:pos="567"/>
          <w:tab w:val="left" w:pos="3544"/>
        </w:tabs>
        <w:jc w:val="both"/>
        <w:rPr>
          <w:rFonts w:ascii="Century Gothic" w:hAnsi="Century Gothic"/>
          <w:sz w:val="24"/>
          <w:szCs w:val="24"/>
          <w:lang w:eastAsia="x-none"/>
        </w:rPr>
      </w:pPr>
    </w:p>
    <w:p w:rsidR="009258B9" w:rsidRPr="00CB39B8" w:rsidRDefault="009258B9" w:rsidP="009258B9">
      <w:pPr>
        <w:tabs>
          <w:tab w:val="left" w:pos="567"/>
          <w:tab w:val="left" w:pos="3544"/>
        </w:tabs>
        <w:jc w:val="both"/>
        <w:rPr>
          <w:rFonts w:ascii="Century Gothic" w:hAnsi="Century Gothic"/>
          <w:sz w:val="24"/>
          <w:szCs w:val="24"/>
          <w:lang w:eastAsia="x-none"/>
        </w:rPr>
      </w:pPr>
    </w:p>
    <w:p w:rsidR="009258B9" w:rsidRPr="00CB39B8" w:rsidRDefault="009258B9" w:rsidP="009258B9">
      <w:pPr>
        <w:tabs>
          <w:tab w:val="left" w:pos="567"/>
          <w:tab w:val="left" w:pos="3544"/>
        </w:tabs>
        <w:jc w:val="both"/>
        <w:rPr>
          <w:rFonts w:ascii="Century Gothic" w:hAnsi="Century Gothic"/>
          <w:sz w:val="24"/>
          <w:szCs w:val="24"/>
          <w:lang w:eastAsia="x-none"/>
        </w:rPr>
      </w:pPr>
    </w:p>
    <w:p w:rsidR="009258B9" w:rsidRPr="00CB39B8" w:rsidRDefault="009258B9" w:rsidP="009258B9">
      <w:pPr>
        <w:tabs>
          <w:tab w:val="left" w:pos="567"/>
          <w:tab w:val="left" w:pos="3544"/>
        </w:tabs>
        <w:jc w:val="both"/>
        <w:rPr>
          <w:rFonts w:ascii="Century Gothic" w:hAnsi="Century Gothic"/>
          <w:sz w:val="24"/>
          <w:szCs w:val="24"/>
          <w:lang w:eastAsia="x-none"/>
        </w:rPr>
      </w:pPr>
    </w:p>
    <w:p w:rsidR="009258B9" w:rsidRPr="00CB39B8" w:rsidRDefault="009258B9" w:rsidP="009258B9">
      <w:pPr>
        <w:tabs>
          <w:tab w:val="left" w:pos="567"/>
          <w:tab w:val="left" w:pos="3544"/>
        </w:tabs>
        <w:jc w:val="both"/>
        <w:rPr>
          <w:rFonts w:ascii="Century Gothic" w:hAnsi="Century Gothic"/>
          <w:sz w:val="24"/>
          <w:szCs w:val="24"/>
          <w:lang w:eastAsia="x-none"/>
        </w:rPr>
      </w:pPr>
    </w:p>
    <w:p w:rsidR="009258B9" w:rsidRPr="00CB39B8" w:rsidRDefault="009258B9" w:rsidP="009258B9">
      <w:pPr>
        <w:tabs>
          <w:tab w:val="left" w:pos="567"/>
          <w:tab w:val="left" w:pos="3544"/>
        </w:tabs>
        <w:jc w:val="both"/>
        <w:rPr>
          <w:rFonts w:ascii="Century Gothic" w:hAnsi="Century Gothic"/>
          <w:sz w:val="24"/>
          <w:szCs w:val="24"/>
          <w:lang w:eastAsia="x-none"/>
        </w:rPr>
      </w:pPr>
    </w:p>
    <w:p w:rsidR="009258B9" w:rsidRPr="00CB39B8" w:rsidRDefault="009258B9" w:rsidP="009258B9">
      <w:pPr>
        <w:tabs>
          <w:tab w:val="left" w:pos="567"/>
          <w:tab w:val="left" w:pos="3544"/>
        </w:tabs>
        <w:jc w:val="both"/>
        <w:rPr>
          <w:rFonts w:ascii="Century Gothic" w:hAnsi="Century Gothic"/>
          <w:sz w:val="24"/>
          <w:szCs w:val="24"/>
          <w:lang w:eastAsia="x-none"/>
        </w:rPr>
      </w:pPr>
    </w:p>
    <w:p w:rsidR="009258B9" w:rsidRPr="00CB39B8" w:rsidRDefault="009258B9" w:rsidP="009258B9">
      <w:pPr>
        <w:tabs>
          <w:tab w:val="left" w:pos="567"/>
          <w:tab w:val="left" w:pos="3544"/>
        </w:tabs>
        <w:jc w:val="both"/>
        <w:rPr>
          <w:rFonts w:ascii="Century Gothic" w:hAnsi="Century Gothic"/>
          <w:sz w:val="24"/>
          <w:szCs w:val="24"/>
          <w:lang w:eastAsia="x-none"/>
        </w:rPr>
      </w:pPr>
    </w:p>
    <w:p w:rsidR="009258B9" w:rsidRPr="00CB39B8" w:rsidRDefault="009258B9" w:rsidP="009258B9">
      <w:pPr>
        <w:pStyle w:val="Ttulo6"/>
        <w:tabs>
          <w:tab w:val="left" w:pos="567"/>
          <w:tab w:val="left" w:pos="3544"/>
        </w:tabs>
        <w:jc w:val="both"/>
        <w:rPr>
          <w:rFonts w:ascii="Century Gothic" w:hAnsi="Century Gothic"/>
          <w:sz w:val="24"/>
          <w:szCs w:val="24"/>
        </w:rPr>
      </w:pPr>
      <w:r w:rsidRPr="00CB39B8">
        <w:rPr>
          <w:rFonts w:ascii="Century Gothic" w:hAnsi="Century Gothic"/>
          <w:sz w:val="24"/>
          <w:szCs w:val="24"/>
        </w:rPr>
        <w:t xml:space="preserve">ANEXO </w:t>
      </w:r>
      <w:r w:rsidRPr="00CB39B8">
        <w:rPr>
          <w:rFonts w:ascii="Century Gothic" w:hAnsi="Century Gothic"/>
          <w:sz w:val="24"/>
          <w:szCs w:val="24"/>
          <w:lang w:val="pt-BR"/>
        </w:rPr>
        <w:t>IV</w:t>
      </w:r>
    </w:p>
    <w:p w:rsidR="009258B9" w:rsidRPr="00CB39B8" w:rsidRDefault="009258B9" w:rsidP="009258B9">
      <w:pPr>
        <w:tabs>
          <w:tab w:val="left" w:pos="567"/>
          <w:tab w:val="left" w:pos="3544"/>
        </w:tabs>
        <w:jc w:val="both"/>
        <w:rPr>
          <w:rFonts w:ascii="Century Gothic" w:hAnsi="Century Gothic"/>
          <w:sz w:val="24"/>
          <w:szCs w:val="24"/>
        </w:rPr>
      </w:pPr>
    </w:p>
    <w:p w:rsidR="009258B9" w:rsidRPr="00CB39B8" w:rsidRDefault="009258B9" w:rsidP="009258B9">
      <w:pPr>
        <w:tabs>
          <w:tab w:val="left" w:pos="567"/>
          <w:tab w:val="left" w:pos="3544"/>
        </w:tabs>
        <w:jc w:val="both"/>
        <w:rPr>
          <w:rFonts w:ascii="Century Gothic" w:hAnsi="Century Gothic"/>
          <w:b/>
          <w:sz w:val="24"/>
          <w:szCs w:val="24"/>
          <w:u w:val="single"/>
        </w:rPr>
      </w:pPr>
      <w:r w:rsidRPr="00CB39B8">
        <w:rPr>
          <w:rFonts w:ascii="Century Gothic" w:hAnsi="Century Gothic"/>
          <w:b/>
          <w:sz w:val="24"/>
          <w:szCs w:val="24"/>
          <w:u w:val="single"/>
        </w:rPr>
        <w:t>PROCESSO LICITATÓRIO DE N. º 0</w:t>
      </w:r>
      <w:r w:rsidR="00B44677">
        <w:rPr>
          <w:rFonts w:ascii="Century Gothic" w:hAnsi="Century Gothic"/>
          <w:b/>
          <w:sz w:val="24"/>
          <w:szCs w:val="24"/>
          <w:u w:val="single"/>
        </w:rPr>
        <w:t>31</w:t>
      </w:r>
      <w:r w:rsidRPr="00CB39B8">
        <w:rPr>
          <w:rFonts w:ascii="Century Gothic" w:hAnsi="Century Gothic"/>
          <w:b/>
          <w:sz w:val="24"/>
          <w:szCs w:val="24"/>
          <w:u w:val="single"/>
        </w:rPr>
        <w:t>/201</w:t>
      </w:r>
      <w:r>
        <w:rPr>
          <w:rFonts w:ascii="Century Gothic" w:hAnsi="Century Gothic"/>
          <w:b/>
          <w:sz w:val="24"/>
          <w:szCs w:val="24"/>
          <w:u w:val="single"/>
        </w:rPr>
        <w:t>4</w:t>
      </w:r>
    </w:p>
    <w:p w:rsidR="009258B9" w:rsidRPr="00CB39B8" w:rsidRDefault="009258B9" w:rsidP="009258B9">
      <w:pPr>
        <w:tabs>
          <w:tab w:val="left" w:pos="567"/>
          <w:tab w:val="left" w:pos="3544"/>
        </w:tabs>
        <w:jc w:val="both"/>
        <w:rPr>
          <w:rFonts w:ascii="Century Gothic" w:hAnsi="Century Gothic"/>
          <w:b/>
          <w:sz w:val="24"/>
          <w:szCs w:val="24"/>
          <w:u w:val="single"/>
        </w:rPr>
      </w:pPr>
    </w:p>
    <w:p w:rsidR="009258B9" w:rsidRPr="00CB39B8" w:rsidRDefault="009258B9" w:rsidP="009258B9">
      <w:pPr>
        <w:tabs>
          <w:tab w:val="left" w:pos="567"/>
          <w:tab w:val="left" w:pos="3544"/>
        </w:tabs>
        <w:jc w:val="both"/>
        <w:rPr>
          <w:rFonts w:ascii="Century Gothic" w:hAnsi="Century Gothic"/>
          <w:b/>
          <w:sz w:val="24"/>
          <w:szCs w:val="24"/>
          <w:u w:val="single"/>
        </w:rPr>
      </w:pPr>
      <w:r w:rsidRPr="00CB39B8">
        <w:rPr>
          <w:rFonts w:ascii="Century Gothic" w:hAnsi="Century Gothic"/>
          <w:b/>
          <w:sz w:val="24"/>
          <w:szCs w:val="24"/>
          <w:u w:val="single"/>
        </w:rPr>
        <w:t xml:space="preserve"> CONVITE N.º </w:t>
      </w:r>
      <w:r>
        <w:rPr>
          <w:rFonts w:ascii="Century Gothic" w:hAnsi="Century Gothic"/>
          <w:b/>
          <w:sz w:val="24"/>
          <w:szCs w:val="24"/>
          <w:u w:val="single"/>
        </w:rPr>
        <w:t>0</w:t>
      </w:r>
      <w:r w:rsidRPr="00CB39B8">
        <w:rPr>
          <w:rFonts w:ascii="Century Gothic" w:hAnsi="Century Gothic"/>
          <w:b/>
          <w:sz w:val="24"/>
          <w:szCs w:val="24"/>
          <w:u w:val="single"/>
        </w:rPr>
        <w:t>0</w:t>
      </w:r>
      <w:r w:rsidR="00B44677">
        <w:rPr>
          <w:rFonts w:ascii="Century Gothic" w:hAnsi="Century Gothic"/>
          <w:b/>
          <w:sz w:val="24"/>
          <w:szCs w:val="24"/>
          <w:u w:val="single"/>
        </w:rPr>
        <w:t>3</w:t>
      </w:r>
      <w:r w:rsidRPr="00CB39B8">
        <w:rPr>
          <w:rFonts w:ascii="Century Gothic" w:hAnsi="Century Gothic"/>
          <w:b/>
          <w:sz w:val="24"/>
          <w:szCs w:val="24"/>
          <w:u w:val="single"/>
        </w:rPr>
        <w:t>/201</w:t>
      </w:r>
      <w:r>
        <w:rPr>
          <w:rFonts w:ascii="Century Gothic" w:hAnsi="Century Gothic"/>
          <w:b/>
          <w:sz w:val="24"/>
          <w:szCs w:val="24"/>
          <w:u w:val="single"/>
        </w:rPr>
        <w:t>4</w:t>
      </w:r>
    </w:p>
    <w:p w:rsidR="009258B9" w:rsidRPr="00CB39B8" w:rsidRDefault="009258B9" w:rsidP="009258B9">
      <w:pPr>
        <w:tabs>
          <w:tab w:val="left" w:pos="567"/>
          <w:tab w:val="left" w:pos="3544"/>
        </w:tabs>
        <w:jc w:val="both"/>
        <w:rPr>
          <w:rFonts w:ascii="Century Gothic" w:hAnsi="Century Gothic"/>
          <w:b/>
          <w:sz w:val="24"/>
          <w:szCs w:val="24"/>
          <w:u w:val="single"/>
        </w:rPr>
      </w:pPr>
    </w:p>
    <w:p w:rsidR="009258B9" w:rsidRPr="00CB39B8" w:rsidRDefault="009258B9" w:rsidP="009258B9">
      <w:pPr>
        <w:tabs>
          <w:tab w:val="left" w:pos="567"/>
          <w:tab w:val="left" w:pos="3544"/>
        </w:tabs>
        <w:jc w:val="both"/>
        <w:rPr>
          <w:rFonts w:ascii="Century Gothic" w:hAnsi="Century Gothic"/>
          <w:b/>
          <w:sz w:val="24"/>
          <w:szCs w:val="24"/>
          <w:u w:val="single"/>
        </w:rPr>
      </w:pPr>
    </w:p>
    <w:p w:rsidR="009258B9" w:rsidRPr="00CB39B8" w:rsidRDefault="009258B9" w:rsidP="009258B9">
      <w:pPr>
        <w:tabs>
          <w:tab w:val="left" w:pos="567"/>
          <w:tab w:val="left" w:pos="3544"/>
        </w:tabs>
        <w:jc w:val="both"/>
        <w:rPr>
          <w:rFonts w:ascii="Century Gothic" w:hAnsi="Century Gothic"/>
          <w:b/>
          <w:sz w:val="24"/>
          <w:szCs w:val="24"/>
          <w:u w:val="single"/>
        </w:rPr>
      </w:pPr>
    </w:p>
    <w:p w:rsidR="009258B9" w:rsidRPr="00CB39B8" w:rsidRDefault="009258B9" w:rsidP="009258B9">
      <w:pPr>
        <w:tabs>
          <w:tab w:val="left" w:pos="567"/>
          <w:tab w:val="left" w:pos="3544"/>
        </w:tabs>
        <w:jc w:val="both"/>
        <w:rPr>
          <w:rFonts w:ascii="Century Gothic" w:hAnsi="Century Gothic"/>
          <w:b/>
          <w:sz w:val="24"/>
          <w:szCs w:val="24"/>
          <w:u w:val="single"/>
        </w:rPr>
      </w:pPr>
    </w:p>
    <w:p w:rsidR="009258B9" w:rsidRPr="00CB39B8" w:rsidRDefault="009258B9" w:rsidP="009258B9">
      <w:pPr>
        <w:tabs>
          <w:tab w:val="left" w:pos="567"/>
          <w:tab w:val="left" w:pos="3544"/>
        </w:tabs>
        <w:jc w:val="both"/>
        <w:rPr>
          <w:rFonts w:ascii="Century Gothic" w:hAnsi="Century Gothic"/>
          <w:b/>
          <w:sz w:val="24"/>
          <w:szCs w:val="24"/>
          <w:u w:val="single"/>
        </w:rPr>
      </w:pPr>
    </w:p>
    <w:p w:rsidR="009258B9" w:rsidRPr="00CB39B8" w:rsidRDefault="009258B9" w:rsidP="009258B9">
      <w:pPr>
        <w:pStyle w:val="Ttulo7"/>
        <w:tabs>
          <w:tab w:val="left" w:pos="567"/>
          <w:tab w:val="left" w:pos="3544"/>
        </w:tabs>
        <w:jc w:val="both"/>
        <w:rPr>
          <w:rFonts w:ascii="Century Gothic" w:hAnsi="Century Gothic"/>
          <w:b/>
          <w:sz w:val="24"/>
          <w:szCs w:val="24"/>
        </w:rPr>
      </w:pPr>
      <w:r w:rsidRPr="00CB39B8">
        <w:rPr>
          <w:rFonts w:ascii="Century Gothic" w:hAnsi="Century Gothic"/>
          <w:b/>
          <w:sz w:val="24"/>
          <w:szCs w:val="24"/>
        </w:rPr>
        <w:t>DECLARAÇAO</w:t>
      </w:r>
    </w:p>
    <w:p w:rsidR="009258B9" w:rsidRPr="00CB39B8" w:rsidRDefault="009258B9" w:rsidP="009258B9">
      <w:pPr>
        <w:tabs>
          <w:tab w:val="left" w:pos="567"/>
          <w:tab w:val="left" w:pos="3544"/>
        </w:tabs>
        <w:jc w:val="both"/>
        <w:rPr>
          <w:rFonts w:ascii="Century Gothic" w:hAnsi="Century Gothic"/>
          <w:sz w:val="24"/>
          <w:szCs w:val="24"/>
        </w:rPr>
      </w:pPr>
    </w:p>
    <w:p w:rsidR="009258B9" w:rsidRPr="00CB39B8" w:rsidRDefault="009258B9" w:rsidP="009258B9">
      <w:pPr>
        <w:tabs>
          <w:tab w:val="left" w:pos="567"/>
          <w:tab w:val="left" w:pos="3544"/>
        </w:tabs>
        <w:jc w:val="both"/>
        <w:rPr>
          <w:rFonts w:ascii="Century Gothic" w:hAnsi="Century Gothic"/>
          <w:b/>
          <w:sz w:val="24"/>
          <w:szCs w:val="24"/>
        </w:rPr>
      </w:pPr>
      <w:r w:rsidRPr="00CB39B8">
        <w:rPr>
          <w:rFonts w:ascii="Century Gothic" w:hAnsi="Century Gothic"/>
          <w:sz w:val="24"/>
          <w:szCs w:val="24"/>
        </w:rPr>
        <w:t>EMPREGADOR PESSOA JURÍDICA</w:t>
      </w:r>
    </w:p>
    <w:p w:rsidR="009258B9" w:rsidRPr="00CB39B8" w:rsidRDefault="009258B9" w:rsidP="009258B9">
      <w:pPr>
        <w:tabs>
          <w:tab w:val="left" w:pos="567"/>
          <w:tab w:val="left" w:pos="3544"/>
        </w:tabs>
        <w:jc w:val="both"/>
        <w:rPr>
          <w:rFonts w:ascii="Century Gothic" w:hAnsi="Century Gothic"/>
          <w:b/>
          <w:sz w:val="24"/>
          <w:szCs w:val="24"/>
        </w:rPr>
      </w:pPr>
    </w:p>
    <w:p w:rsidR="009258B9" w:rsidRPr="00CB39B8" w:rsidRDefault="009258B9" w:rsidP="009258B9">
      <w:pPr>
        <w:tabs>
          <w:tab w:val="left" w:pos="567"/>
          <w:tab w:val="left" w:pos="3544"/>
        </w:tabs>
        <w:jc w:val="both"/>
        <w:rPr>
          <w:rFonts w:ascii="Century Gothic" w:hAnsi="Century Gothic"/>
          <w:b/>
          <w:sz w:val="24"/>
          <w:szCs w:val="24"/>
        </w:rPr>
      </w:pPr>
    </w:p>
    <w:p w:rsidR="009258B9" w:rsidRPr="00CB39B8" w:rsidRDefault="009258B9" w:rsidP="009258B9">
      <w:pPr>
        <w:tabs>
          <w:tab w:val="left" w:pos="567"/>
          <w:tab w:val="left" w:pos="3544"/>
        </w:tabs>
        <w:jc w:val="both"/>
        <w:rPr>
          <w:rFonts w:ascii="Century Gothic" w:hAnsi="Century Gothic"/>
          <w:b/>
          <w:sz w:val="24"/>
          <w:szCs w:val="24"/>
        </w:rPr>
      </w:pPr>
    </w:p>
    <w:p w:rsidR="009258B9" w:rsidRPr="00CB39B8" w:rsidRDefault="009258B9" w:rsidP="009258B9">
      <w:pPr>
        <w:pStyle w:val="Corpodetexto3"/>
        <w:tabs>
          <w:tab w:val="left" w:pos="567"/>
          <w:tab w:val="left" w:pos="3544"/>
        </w:tabs>
        <w:jc w:val="both"/>
        <w:rPr>
          <w:rFonts w:ascii="Century Gothic" w:hAnsi="Century Gothic"/>
          <w:sz w:val="24"/>
          <w:szCs w:val="24"/>
        </w:rPr>
      </w:pPr>
      <w:r w:rsidRPr="00CB39B8">
        <w:rPr>
          <w:rFonts w:ascii="Century Gothic" w:hAnsi="Century Gothic"/>
          <w:sz w:val="24"/>
          <w:szCs w:val="24"/>
        </w:rPr>
        <w:t xml:space="preserve">_________________________________________, inscrito no CNPJ n.º _______________, por intermédio de seu representante legal o (a) </w:t>
      </w:r>
      <w:proofErr w:type="spellStart"/>
      <w:r w:rsidRPr="00CB39B8">
        <w:rPr>
          <w:rFonts w:ascii="Century Gothic" w:hAnsi="Century Gothic"/>
          <w:sz w:val="24"/>
          <w:szCs w:val="24"/>
        </w:rPr>
        <w:t>Sr</w:t>
      </w:r>
      <w:proofErr w:type="spellEnd"/>
      <w:r w:rsidRPr="00CB39B8">
        <w:rPr>
          <w:rFonts w:ascii="Century Gothic" w:hAnsi="Century Gothic"/>
          <w:sz w:val="24"/>
          <w:szCs w:val="24"/>
        </w:rPr>
        <w:t xml:space="preserve"> (a) _________________________, portadora da Carteira de Identidade n.º _________________________ e do CPF n.º ______________________ DECLARA, sob as penas da Lei em cumprimento ao disposto no inciso XXXIII, do art. 7º da Constituição da República, que não emprega menor de 18 (dezoito) anos em trabalho noturno, perigoso ou insalubre e não emprega menor de 16 (dezesseis) anos.</w:t>
      </w:r>
    </w:p>
    <w:p w:rsidR="009258B9" w:rsidRPr="00CB39B8" w:rsidRDefault="009258B9" w:rsidP="009258B9">
      <w:pPr>
        <w:tabs>
          <w:tab w:val="left" w:pos="567"/>
          <w:tab w:val="left" w:pos="3544"/>
        </w:tabs>
        <w:jc w:val="both"/>
        <w:rPr>
          <w:rFonts w:ascii="Century Gothic" w:hAnsi="Century Gothic"/>
          <w:sz w:val="24"/>
          <w:szCs w:val="24"/>
        </w:rPr>
      </w:pPr>
    </w:p>
    <w:p w:rsidR="009258B9" w:rsidRPr="00CB39B8" w:rsidRDefault="009258B9" w:rsidP="009258B9">
      <w:pPr>
        <w:tabs>
          <w:tab w:val="left" w:pos="567"/>
          <w:tab w:val="left" w:pos="3544"/>
        </w:tabs>
        <w:jc w:val="both"/>
        <w:rPr>
          <w:rFonts w:ascii="Century Gothic" w:hAnsi="Century Gothic"/>
          <w:sz w:val="24"/>
          <w:szCs w:val="24"/>
        </w:rPr>
      </w:pPr>
      <w:r w:rsidRPr="00CB39B8">
        <w:rPr>
          <w:rFonts w:ascii="Century Gothic" w:hAnsi="Century Gothic"/>
          <w:sz w:val="24"/>
          <w:szCs w:val="24"/>
        </w:rPr>
        <w:t xml:space="preserve">Ressalva: Emprega menor, a partir de 14 (quatorze) anos na condição de aprendiz </w:t>
      </w:r>
      <w:proofErr w:type="gramStart"/>
      <w:r w:rsidRPr="00CB39B8">
        <w:rPr>
          <w:rFonts w:ascii="Century Gothic" w:hAnsi="Century Gothic"/>
          <w:sz w:val="24"/>
          <w:szCs w:val="24"/>
        </w:rPr>
        <w:t xml:space="preserve">(  </w:t>
      </w:r>
      <w:proofErr w:type="gramEnd"/>
      <w:r w:rsidRPr="00CB39B8">
        <w:rPr>
          <w:rFonts w:ascii="Century Gothic" w:hAnsi="Century Gothic"/>
          <w:sz w:val="24"/>
          <w:szCs w:val="24"/>
        </w:rPr>
        <w:t xml:space="preserve"> ).</w:t>
      </w:r>
    </w:p>
    <w:p w:rsidR="009258B9" w:rsidRPr="00CB39B8" w:rsidRDefault="009258B9" w:rsidP="009258B9">
      <w:pPr>
        <w:tabs>
          <w:tab w:val="left" w:pos="567"/>
          <w:tab w:val="left" w:pos="3544"/>
        </w:tabs>
        <w:jc w:val="both"/>
        <w:rPr>
          <w:rFonts w:ascii="Century Gothic" w:hAnsi="Century Gothic"/>
          <w:sz w:val="24"/>
          <w:szCs w:val="24"/>
        </w:rPr>
      </w:pPr>
    </w:p>
    <w:p w:rsidR="009258B9" w:rsidRPr="00CB39B8" w:rsidRDefault="009258B9" w:rsidP="009258B9">
      <w:pPr>
        <w:tabs>
          <w:tab w:val="left" w:pos="567"/>
          <w:tab w:val="left" w:pos="3544"/>
        </w:tabs>
        <w:jc w:val="both"/>
        <w:rPr>
          <w:rFonts w:ascii="Century Gothic" w:hAnsi="Century Gothic"/>
          <w:sz w:val="24"/>
          <w:szCs w:val="24"/>
        </w:rPr>
      </w:pPr>
    </w:p>
    <w:p w:rsidR="009258B9" w:rsidRPr="00CB39B8" w:rsidRDefault="009258B9" w:rsidP="009258B9">
      <w:pPr>
        <w:tabs>
          <w:tab w:val="left" w:pos="567"/>
          <w:tab w:val="left" w:pos="3544"/>
        </w:tabs>
        <w:jc w:val="both"/>
        <w:rPr>
          <w:rFonts w:ascii="Century Gothic" w:hAnsi="Century Gothic"/>
          <w:sz w:val="24"/>
          <w:szCs w:val="24"/>
        </w:rPr>
      </w:pPr>
    </w:p>
    <w:p w:rsidR="009258B9" w:rsidRPr="00CB39B8" w:rsidRDefault="009258B9" w:rsidP="009258B9">
      <w:pPr>
        <w:tabs>
          <w:tab w:val="left" w:pos="567"/>
          <w:tab w:val="left" w:pos="3544"/>
        </w:tabs>
        <w:jc w:val="both"/>
        <w:rPr>
          <w:rFonts w:ascii="Century Gothic" w:hAnsi="Century Gothic"/>
          <w:sz w:val="24"/>
          <w:szCs w:val="24"/>
        </w:rPr>
      </w:pPr>
    </w:p>
    <w:p w:rsidR="009258B9" w:rsidRPr="00CB39B8" w:rsidRDefault="009258B9" w:rsidP="009258B9">
      <w:pPr>
        <w:tabs>
          <w:tab w:val="left" w:pos="567"/>
          <w:tab w:val="left" w:pos="3544"/>
        </w:tabs>
        <w:jc w:val="both"/>
        <w:rPr>
          <w:rFonts w:ascii="Century Gothic" w:hAnsi="Century Gothic"/>
          <w:sz w:val="24"/>
          <w:szCs w:val="24"/>
        </w:rPr>
      </w:pPr>
      <w:r w:rsidRPr="00CB39B8">
        <w:rPr>
          <w:rFonts w:ascii="Century Gothic" w:hAnsi="Century Gothic"/>
          <w:sz w:val="24"/>
          <w:szCs w:val="24"/>
        </w:rPr>
        <w:t>________________________________</w:t>
      </w:r>
    </w:p>
    <w:p w:rsidR="009258B9" w:rsidRPr="00CB39B8" w:rsidRDefault="009258B9" w:rsidP="009258B9">
      <w:pPr>
        <w:tabs>
          <w:tab w:val="left" w:pos="567"/>
          <w:tab w:val="left" w:pos="3544"/>
        </w:tabs>
        <w:jc w:val="both"/>
        <w:rPr>
          <w:rFonts w:ascii="Century Gothic" w:hAnsi="Century Gothic"/>
          <w:sz w:val="24"/>
          <w:szCs w:val="24"/>
        </w:rPr>
      </w:pPr>
      <w:r w:rsidRPr="00CB39B8">
        <w:rPr>
          <w:rFonts w:ascii="Century Gothic" w:hAnsi="Century Gothic"/>
          <w:sz w:val="24"/>
          <w:szCs w:val="24"/>
        </w:rPr>
        <w:t>Nome da Firma:___________________</w:t>
      </w:r>
    </w:p>
    <w:p w:rsidR="009258B9" w:rsidRPr="00CB39B8" w:rsidRDefault="009258B9" w:rsidP="009258B9">
      <w:pPr>
        <w:tabs>
          <w:tab w:val="left" w:pos="567"/>
          <w:tab w:val="left" w:pos="3544"/>
        </w:tabs>
        <w:jc w:val="both"/>
        <w:rPr>
          <w:rFonts w:ascii="Century Gothic" w:hAnsi="Century Gothic"/>
          <w:sz w:val="24"/>
          <w:szCs w:val="24"/>
        </w:rPr>
      </w:pPr>
      <w:r w:rsidRPr="00CB39B8">
        <w:rPr>
          <w:rFonts w:ascii="Century Gothic" w:hAnsi="Century Gothic"/>
          <w:sz w:val="24"/>
          <w:szCs w:val="24"/>
        </w:rPr>
        <w:t>CNPJ:___________________________</w:t>
      </w:r>
    </w:p>
    <w:p w:rsidR="009258B9" w:rsidRDefault="00381C08" w:rsidP="00381C08">
      <w:pPr>
        <w:tabs>
          <w:tab w:val="left" w:pos="4560"/>
        </w:tabs>
        <w:jc w:val="both"/>
        <w:rPr>
          <w:rFonts w:ascii="Century Gothic" w:hAnsi="Century Gothic"/>
          <w:b/>
          <w:sz w:val="24"/>
          <w:szCs w:val="24"/>
        </w:rPr>
      </w:pPr>
      <w:r>
        <w:rPr>
          <w:rFonts w:ascii="Century Gothic" w:hAnsi="Century Gothic"/>
          <w:sz w:val="24"/>
          <w:szCs w:val="24"/>
        </w:rPr>
        <w:tab/>
      </w:r>
    </w:p>
    <w:p w:rsidR="009258B9" w:rsidRPr="00CB39B8" w:rsidRDefault="009258B9" w:rsidP="009258B9">
      <w:pPr>
        <w:tabs>
          <w:tab w:val="left" w:pos="567"/>
          <w:tab w:val="left" w:pos="3544"/>
        </w:tabs>
        <w:jc w:val="both"/>
        <w:rPr>
          <w:rFonts w:ascii="Century Gothic" w:hAnsi="Century Gothic"/>
          <w:b/>
          <w:sz w:val="24"/>
          <w:szCs w:val="24"/>
        </w:rPr>
      </w:pPr>
    </w:p>
    <w:p w:rsidR="009258B9" w:rsidRPr="00CC04A8" w:rsidRDefault="009258B9" w:rsidP="009258B9">
      <w:pPr>
        <w:tabs>
          <w:tab w:val="left" w:pos="567"/>
          <w:tab w:val="left" w:pos="3544"/>
        </w:tabs>
        <w:jc w:val="both"/>
        <w:rPr>
          <w:rFonts w:ascii="Arial Narrow" w:hAnsi="Arial Narrow"/>
          <w:b/>
          <w:sz w:val="24"/>
          <w:szCs w:val="24"/>
        </w:rPr>
      </w:pPr>
    </w:p>
    <w:p w:rsidR="00CE16EE" w:rsidRDefault="00CE16EE"/>
    <w:sectPr w:rsidR="00CE16EE" w:rsidSect="00EB23B0">
      <w:headerReference w:type="default" r:id="rId7"/>
      <w:footerReference w:type="even" r:id="rId8"/>
      <w:footerReference w:type="default" r:id="rId9"/>
      <w:pgSz w:w="11907" w:h="16840" w:code="9"/>
      <w:pgMar w:top="1667" w:right="851" w:bottom="709" w:left="851" w:header="147"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85BFB" w:rsidRDefault="00585BFB">
      <w:r>
        <w:separator/>
      </w:r>
    </w:p>
  </w:endnote>
  <w:endnote w:type="continuationSeparator" w:id="0">
    <w:p w:rsidR="00585BFB" w:rsidRDefault="00585B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CourierNewPSMT">
    <w:panose1 w:val="00000000000000000000"/>
    <w:charset w:val="00"/>
    <w:family w:val="auto"/>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B23B0" w:rsidRDefault="00EB23B0" w:rsidP="00EB23B0">
    <w:pPr>
      <w:pStyle w:val="Rodap"/>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EB23B0" w:rsidRDefault="00EB23B0" w:rsidP="00EB23B0">
    <w:pPr>
      <w:pStyle w:val="Rodap"/>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B23B0" w:rsidRDefault="00EB23B0" w:rsidP="00EB23B0">
    <w:pPr>
      <w:pStyle w:val="Rodap"/>
      <w:framePr w:h="43" w:hRule="exact" w:wrap="around" w:vAnchor="text" w:hAnchor="page" w:x="667" w:y="-49"/>
      <w:rPr>
        <w:rStyle w:val="Nmerodepgina"/>
      </w:rPr>
    </w:pPr>
  </w:p>
  <w:p w:rsidR="00EB23B0" w:rsidRDefault="00EB23B0" w:rsidP="00EB23B0">
    <w:pPr>
      <w:pStyle w:val="Rodap"/>
      <w:framePr w:h="43" w:hRule="exact" w:wrap="around" w:vAnchor="text" w:hAnchor="page" w:x="667" w:y="-49"/>
      <w:rPr>
        <w:rStyle w:val="Nmerodepgina"/>
      </w:rPr>
    </w:pPr>
  </w:p>
  <w:p w:rsidR="00EB23B0" w:rsidRDefault="00EB23B0" w:rsidP="00EB23B0">
    <w:pPr>
      <w:pStyle w:val="Rodap"/>
      <w:ind w:right="360"/>
    </w:pPr>
  </w:p>
  <w:p w:rsidR="00EB23B0" w:rsidRDefault="00EB23B0">
    <w:pPr>
      <w:pStyle w:val="Rodap"/>
      <w:jc w:val="right"/>
    </w:pPr>
    <w:r>
      <w:fldChar w:fldCharType="begin"/>
    </w:r>
    <w:r>
      <w:instrText xml:space="preserve"> PAGE   \* MERGEFORMAT </w:instrText>
    </w:r>
    <w:r>
      <w:fldChar w:fldCharType="separate"/>
    </w:r>
    <w:r w:rsidR="00EC4D9F">
      <w:rPr>
        <w:noProof/>
      </w:rPr>
      <w:t>25</w:t>
    </w:r>
    <w:r>
      <w:fldChar w:fldCharType="end"/>
    </w:r>
  </w:p>
  <w:p w:rsidR="00EB23B0" w:rsidRDefault="00EB23B0" w:rsidP="00EB23B0">
    <w:pPr>
      <w:pStyle w:val="Rodap"/>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85BFB" w:rsidRDefault="00585BFB">
      <w:r>
        <w:separator/>
      </w:r>
    </w:p>
  </w:footnote>
  <w:footnote w:type="continuationSeparator" w:id="0">
    <w:p w:rsidR="00585BFB" w:rsidRDefault="00585BF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B23B0" w:rsidRDefault="00EB23B0" w:rsidP="00EB23B0">
    <w:pPr>
      <w:pStyle w:val="Cabealho"/>
      <w:framePr w:wrap="around" w:vAnchor="text" w:hAnchor="margin" w:xAlign="right" w:y="1"/>
      <w:rPr>
        <w:rStyle w:val="Nmerodepgina"/>
      </w:rPr>
    </w:pPr>
  </w:p>
  <w:p w:rsidR="00EB23B0" w:rsidRDefault="00C42FC8" w:rsidP="00EB23B0">
    <w:pPr>
      <w:pStyle w:val="Cabealho"/>
    </w:pPr>
    <w:r w:rsidRPr="0091691F">
      <w:rPr>
        <w:rFonts w:ascii="Arial Black" w:hAnsi="Arial Black"/>
        <w:b/>
        <w:noProof/>
        <w:spacing w:val="20"/>
        <w:sz w:val="24"/>
      </w:rPr>
      <w:drawing>
        <wp:anchor distT="0" distB="0" distL="114300" distR="114300" simplePos="0" relativeHeight="251659264" behindDoc="1" locked="0" layoutInCell="1" allowOverlap="1" wp14:anchorId="72B748DC" wp14:editId="7C7309CB">
          <wp:simplePos x="0" y="0"/>
          <wp:positionH relativeFrom="column">
            <wp:posOffset>-187960</wp:posOffset>
          </wp:positionH>
          <wp:positionV relativeFrom="paragraph">
            <wp:posOffset>6985</wp:posOffset>
          </wp:positionV>
          <wp:extent cx="796880" cy="857250"/>
          <wp:effectExtent l="19050" t="0" r="3220" b="0"/>
          <wp:wrapNone/>
          <wp:docPr id="4" name="Imagem 2" descr="Brasão+P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asão+Pr...JPG"/>
                  <pic:cNvPicPr/>
                </pic:nvPicPr>
                <pic:blipFill>
                  <a:blip r:embed="rId1" cstate="print"/>
                  <a:stretch>
                    <a:fillRect/>
                  </a:stretch>
                </pic:blipFill>
                <pic:spPr>
                  <a:xfrm>
                    <a:off x="0" y="0"/>
                    <a:ext cx="796880" cy="857250"/>
                  </a:xfrm>
                  <a:prstGeom prst="rect">
                    <a:avLst/>
                  </a:prstGeom>
                </pic:spPr>
              </pic:pic>
            </a:graphicData>
          </a:graphic>
        </wp:anchor>
      </w:drawing>
    </w:r>
  </w:p>
  <w:p w:rsidR="00C42FC8" w:rsidRPr="00716184" w:rsidRDefault="00C42FC8" w:rsidP="00C42FC8">
    <w:pPr>
      <w:pStyle w:val="Cabealho"/>
      <w:jc w:val="center"/>
      <w:rPr>
        <w:rFonts w:ascii="Arial Black" w:hAnsi="Arial Black"/>
        <w:b/>
        <w:spacing w:val="20"/>
        <w:sz w:val="24"/>
      </w:rPr>
    </w:pPr>
    <w:r w:rsidRPr="00716184">
      <w:rPr>
        <w:rFonts w:ascii="Arial Black" w:hAnsi="Arial Black"/>
        <w:b/>
        <w:spacing w:val="20"/>
        <w:sz w:val="24"/>
      </w:rPr>
      <w:t>PREFEITURA MUNICIPAL DE CONCEIÇÃO DOS OUROS</w:t>
    </w:r>
  </w:p>
  <w:p w:rsidR="00C42FC8" w:rsidRPr="00716184" w:rsidRDefault="00C42FC8" w:rsidP="00C42FC8">
    <w:pPr>
      <w:pStyle w:val="Cabealho"/>
      <w:jc w:val="center"/>
      <w:rPr>
        <w:rFonts w:ascii="Arial Black" w:hAnsi="Arial Black"/>
        <w:b/>
      </w:rPr>
    </w:pPr>
    <w:r w:rsidRPr="00716184">
      <w:rPr>
        <w:rFonts w:ascii="Arial Black" w:hAnsi="Arial Black"/>
        <w:b/>
      </w:rPr>
      <w:t>__________________ESTADO DE MINAS GERAIS_________________</w:t>
    </w:r>
  </w:p>
  <w:p w:rsidR="00C42FC8" w:rsidRPr="00716184" w:rsidRDefault="00C42FC8" w:rsidP="00C42FC8">
    <w:pPr>
      <w:pStyle w:val="Cabealho"/>
      <w:jc w:val="center"/>
      <w:rPr>
        <w:rFonts w:ascii="Arial" w:hAnsi="Arial" w:cs="Arial"/>
      </w:rPr>
    </w:pPr>
    <w:r w:rsidRPr="00716184">
      <w:rPr>
        <w:rFonts w:ascii="Arial" w:hAnsi="Arial" w:cs="Arial"/>
      </w:rPr>
      <w:t>Praça José Maria de Souza, 01, Centro – CEP: 37.5</w:t>
    </w:r>
    <w:r>
      <w:rPr>
        <w:rFonts w:ascii="Arial" w:hAnsi="Arial" w:cs="Arial"/>
      </w:rPr>
      <w:t>4</w:t>
    </w:r>
    <w:r w:rsidRPr="00716184">
      <w:rPr>
        <w:rFonts w:ascii="Arial" w:hAnsi="Arial" w:cs="Arial"/>
      </w:rPr>
      <w:t>8-000 – Conceição dos Ouros</w:t>
    </w:r>
    <w:r>
      <w:rPr>
        <w:rFonts w:ascii="Arial" w:hAnsi="Arial" w:cs="Arial"/>
      </w:rPr>
      <w:t xml:space="preserve"> -</w:t>
    </w:r>
    <w:r w:rsidRPr="00716184">
      <w:rPr>
        <w:rFonts w:ascii="Arial" w:hAnsi="Arial" w:cs="Arial"/>
      </w:rPr>
      <w:t xml:space="preserve"> MG</w:t>
    </w:r>
  </w:p>
  <w:p w:rsidR="00C42FC8" w:rsidRDefault="00C42FC8" w:rsidP="00C42FC8">
    <w:pPr>
      <w:pStyle w:val="Cabealho"/>
    </w:pPr>
    <w:r>
      <w:rPr>
        <w:rFonts w:ascii="Arial" w:hAnsi="Arial" w:cs="Arial"/>
      </w:rPr>
      <w:t xml:space="preserve">                   </w:t>
    </w:r>
    <w:r w:rsidRPr="00716184">
      <w:rPr>
        <w:rFonts w:ascii="Arial" w:hAnsi="Arial" w:cs="Arial"/>
      </w:rPr>
      <w:t xml:space="preserve">Tel.: (35) 3653-1220 – </w:t>
    </w:r>
    <w:r>
      <w:rPr>
        <w:rFonts w:ascii="Arial" w:hAnsi="Arial" w:cs="Arial"/>
      </w:rPr>
      <w:t>E-mail: prefeitura@conceicaodosouros.mg.gov.br</w:t>
    </w:r>
  </w:p>
  <w:p w:rsidR="00EB23B0" w:rsidRDefault="00EB23B0" w:rsidP="00EB23B0">
    <w:pPr>
      <w:pStyle w:val="Cabealho"/>
      <w:tabs>
        <w:tab w:val="left" w:pos="1843"/>
      </w:tabs>
      <w:jc w:val="center"/>
      <w:rPr>
        <w:b/>
        <w:sz w:val="28"/>
        <w:szCs w:val="2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EB75E4"/>
    <w:multiLevelType w:val="hybridMultilevel"/>
    <w:tmpl w:val="1FA0909A"/>
    <w:lvl w:ilvl="0" w:tplc="F87AF604">
      <w:start w:val="2"/>
      <w:numFmt w:val="decimal"/>
      <w:lvlText w:val="%1."/>
      <w:lvlJc w:val="left"/>
      <w:pPr>
        <w:ind w:left="3900" w:hanging="360"/>
      </w:pPr>
      <w:rPr>
        <w:rFonts w:hint="default"/>
        <w:sz w:val="24"/>
        <w:szCs w:val="24"/>
      </w:rPr>
    </w:lvl>
    <w:lvl w:ilvl="1" w:tplc="04160019">
      <w:start w:val="1"/>
      <w:numFmt w:val="lowerLetter"/>
      <w:lvlText w:val="%2."/>
      <w:lvlJc w:val="left"/>
      <w:pPr>
        <w:ind w:left="4620" w:hanging="360"/>
      </w:pPr>
    </w:lvl>
    <w:lvl w:ilvl="2" w:tplc="0416001B" w:tentative="1">
      <w:start w:val="1"/>
      <w:numFmt w:val="lowerRoman"/>
      <w:lvlText w:val="%3."/>
      <w:lvlJc w:val="right"/>
      <w:pPr>
        <w:ind w:left="5340" w:hanging="180"/>
      </w:pPr>
    </w:lvl>
    <w:lvl w:ilvl="3" w:tplc="0416000F" w:tentative="1">
      <w:start w:val="1"/>
      <w:numFmt w:val="decimal"/>
      <w:lvlText w:val="%4."/>
      <w:lvlJc w:val="left"/>
      <w:pPr>
        <w:ind w:left="6060" w:hanging="360"/>
      </w:pPr>
    </w:lvl>
    <w:lvl w:ilvl="4" w:tplc="04160019" w:tentative="1">
      <w:start w:val="1"/>
      <w:numFmt w:val="lowerLetter"/>
      <w:lvlText w:val="%5."/>
      <w:lvlJc w:val="left"/>
      <w:pPr>
        <w:ind w:left="6780" w:hanging="360"/>
      </w:pPr>
    </w:lvl>
    <w:lvl w:ilvl="5" w:tplc="0416001B" w:tentative="1">
      <w:start w:val="1"/>
      <w:numFmt w:val="lowerRoman"/>
      <w:lvlText w:val="%6."/>
      <w:lvlJc w:val="right"/>
      <w:pPr>
        <w:ind w:left="7500" w:hanging="180"/>
      </w:pPr>
    </w:lvl>
    <w:lvl w:ilvl="6" w:tplc="0416000F" w:tentative="1">
      <w:start w:val="1"/>
      <w:numFmt w:val="decimal"/>
      <w:lvlText w:val="%7."/>
      <w:lvlJc w:val="left"/>
      <w:pPr>
        <w:ind w:left="8220" w:hanging="360"/>
      </w:pPr>
    </w:lvl>
    <w:lvl w:ilvl="7" w:tplc="04160019" w:tentative="1">
      <w:start w:val="1"/>
      <w:numFmt w:val="lowerLetter"/>
      <w:lvlText w:val="%8."/>
      <w:lvlJc w:val="left"/>
      <w:pPr>
        <w:ind w:left="8940" w:hanging="360"/>
      </w:pPr>
    </w:lvl>
    <w:lvl w:ilvl="8" w:tplc="0416001B" w:tentative="1">
      <w:start w:val="1"/>
      <w:numFmt w:val="lowerRoman"/>
      <w:lvlText w:val="%9."/>
      <w:lvlJc w:val="right"/>
      <w:pPr>
        <w:ind w:left="9660" w:hanging="180"/>
      </w:pPr>
    </w:lvl>
  </w:abstractNum>
  <w:abstractNum w:abstractNumId="1">
    <w:nsid w:val="05FD6B17"/>
    <w:multiLevelType w:val="multilevel"/>
    <w:tmpl w:val="3AF4086A"/>
    <w:lvl w:ilvl="0">
      <w:start w:val="4"/>
      <w:numFmt w:val="decimal"/>
      <w:lvlText w:val="%1."/>
      <w:lvlJc w:val="left"/>
      <w:pPr>
        <w:tabs>
          <w:tab w:val="num" w:pos="360"/>
        </w:tabs>
        <w:ind w:left="360" w:hanging="360"/>
      </w:pPr>
      <w:rPr>
        <w:rFonts w:hint="default"/>
      </w:rPr>
    </w:lvl>
    <w:lvl w:ilvl="1">
      <w:start w:val="5"/>
      <w:numFmt w:val="decimal"/>
      <w:lvlText w:val="%1.%2."/>
      <w:lvlJc w:val="left"/>
      <w:pPr>
        <w:tabs>
          <w:tab w:val="num" w:pos="3900"/>
        </w:tabs>
        <w:ind w:left="3900" w:hanging="360"/>
      </w:pPr>
      <w:rPr>
        <w:rFonts w:hint="default"/>
      </w:rPr>
    </w:lvl>
    <w:lvl w:ilvl="2">
      <w:start w:val="1"/>
      <w:numFmt w:val="decimal"/>
      <w:lvlText w:val="%1.%2.%3."/>
      <w:lvlJc w:val="left"/>
      <w:pPr>
        <w:tabs>
          <w:tab w:val="num" w:pos="7800"/>
        </w:tabs>
        <w:ind w:left="7800" w:hanging="720"/>
      </w:pPr>
      <w:rPr>
        <w:rFonts w:hint="default"/>
      </w:rPr>
    </w:lvl>
    <w:lvl w:ilvl="3">
      <w:start w:val="1"/>
      <w:numFmt w:val="decimal"/>
      <w:lvlText w:val="%1.%2.%3.%4."/>
      <w:lvlJc w:val="left"/>
      <w:pPr>
        <w:tabs>
          <w:tab w:val="num" w:pos="11340"/>
        </w:tabs>
        <w:ind w:left="11340" w:hanging="720"/>
      </w:pPr>
      <w:rPr>
        <w:rFonts w:hint="default"/>
      </w:rPr>
    </w:lvl>
    <w:lvl w:ilvl="4">
      <w:start w:val="1"/>
      <w:numFmt w:val="decimal"/>
      <w:lvlText w:val="%1.%2.%3.%4.%5."/>
      <w:lvlJc w:val="left"/>
      <w:pPr>
        <w:tabs>
          <w:tab w:val="num" w:pos="15240"/>
        </w:tabs>
        <w:ind w:left="15240" w:hanging="1080"/>
      </w:pPr>
      <w:rPr>
        <w:rFonts w:hint="default"/>
      </w:rPr>
    </w:lvl>
    <w:lvl w:ilvl="5">
      <w:start w:val="1"/>
      <w:numFmt w:val="decimal"/>
      <w:lvlText w:val="%1.%2.%3.%4.%5.%6."/>
      <w:lvlJc w:val="left"/>
      <w:pPr>
        <w:tabs>
          <w:tab w:val="num" w:pos="18780"/>
        </w:tabs>
        <w:ind w:left="18780" w:hanging="1080"/>
      </w:pPr>
      <w:rPr>
        <w:rFonts w:hint="default"/>
      </w:rPr>
    </w:lvl>
    <w:lvl w:ilvl="6">
      <w:start w:val="1"/>
      <w:numFmt w:val="decimal"/>
      <w:lvlText w:val="%1.%2.%3.%4.%5.%6.%7."/>
      <w:lvlJc w:val="left"/>
      <w:pPr>
        <w:tabs>
          <w:tab w:val="num" w:pos="22680"/>
        </w:tabs>
        <w:ind w:left="22680" w:hanging="1440"/>
      </w:pPr>
      <w:rPr>
        <w:rFonts w:hint="default"/>
      </w:rPr>
    </w:lvl>
    <w:lvl w:ilvl="7">
      <w:start w:val="1"/>
      <w:numFmt w:val="decimal"/>
      <w:lvlText w:val="%1.%2.%3.%4.%5.%6.%7.%8."/>
      <w:lvlJc w:val="left"/>
      <w:pPr>
        <w:tabs>
          <w:tab w:val="num" w:pos="26220"/>
        </w:tabs>
        <w:ind w:left="26220" w:hanging="1440"/>
      </w:pPr>
      <w:rPr>
        <w:rFonts w:hint="default"/>
      </w:rPr>
    </w:lvl>
    <w:lvl w:ilvl="8">
      <w:start w:val="1"/>
      <w:numFmt w:val="decimal"/>
      <w:lvlText w:val="%1.%2.%3.%4.%5.%6.%7.%8.%9."/>
      <w:lvlJc w:val="left"/>
      <w:pPr>
        <w:tabs>
          <w:tab w:val="num" w:pos="30120"/>
        </w:tabs>
        <w:ind w:left="30120" w:hanging="1800"/>
      </w:pPr>
      <w:rPr>
        <w:rFonts w:hint="default"/>
      </w:rPr>
    </w:lvl>
  </w:abstractNum>
  <w:abstractNum w:abstractNumId="2">
    <w:nsid w:val="089037D7"/>
    <w:multiLevelType w:val="multilevel"/>
    <w:tmpl w:val="91282C86"/>
    <w:lvl w:ilvl="0">
      <w:start w:val="1"/>
      <w:numFmt w:val="decimal"/>
      <w:lvlText w:val="%1.0"/>
      <w:lvlJc w:val="left"/>
      <w:pPr>
        <w:tabs>
          <w:tab w:val="num" w:pos="2130"/>
        </w:tabs>
        <w:ind w:left="2130" w:hanging="2130"/>
      </w:pPr>
      <w:rPr>
        <w:rFonts w:hint="default"/>
      </w:rPr>
    </w:lvl>
    <w:lvl w:ilvl="1">
      <w:start w:val="1"/>
      <w:numFmt w:val="decimal"/>
      <w:lvlText w:val="%1.%2"/>
      <w:lvlJc w:val="left"/>
      <w:pPr>
        <w:tabs>
          <w:tab w:val="num" w:pos="2838"/>
        </w:tabs>
        <w:ind w:left="2838" w:hanging="2130"/>
      </w:pPr>
      <w:rPr>
        <w:rFonts w:hint="default"/>
      </w:rPr>
    </w:lvl>
    <w:lvl w:ilvl="2">
      <w:start w:val="1"/>
      <w:numFmt w:val="decimal"/>
      <w:lvlText w:val="%1.%2.%3"/>
      <w:lvlJc w:val="left"/>
      <w:pPr>
        <w:tabs>
          <w:tab w:val="num" w:pos="3546"/>
        </w:tabs>
        <w:ind w:left="3546" w:hanging="2130"/>
      </w:pPr>
      <w:rPr>
        <w:rFonts w:hint="default"/>
      </w:rPr>
    </w:lvl>
    <w:lvl w:ilvl="3">
      <w:start w:val="1"/>
      <w:numFmt w:val="decimal"/>
      <w:lvlText w:val="%1.%2.%3.%4"/>
      <w:lvlJc w:val="left"/>
      <w:pPr>
        <w:tabs>
          <w:tab w:val="num" w:pos="4254"/>
        </w:tabs>
        <w:ind w:left="4254" w:hanging="2130"/>
      </w:pPr>
      <w:rPr>
        <w:rFonts w:hint="default"/>
      </w:rPr>
    </w:lvl>
    <w:lvl w:ilvl="4">
      <w:start w:val="1"/>
      <w:numFmt w:val="decimal"/>
      <w:lvlText w:val="%1.%2.%3.%4.%5"/>
      <w:lvlJc w:val="left"/>
      <w:pPr>
        <w:tabs>
          <w:tab w:val="num" w:pos="4962"/>
        </w:tabs>
        <w:ind w:left="4962" w:hanging="2130"/>
      </w:pPr>
      <w:rPr>
        <w:rFonts w:hint="default"/>
      </w:rPr>
    </w:lvl>
    <w:lvl w:ilvl="5">
      <w:start w:val="1"/>
      <w:numFmt w:val="decimal"/>
      <w:lvlText w:val="%1.%2.%3.%4.%5.%6"/>
      <w:lvlJc w:val="left"/>
      <w:pPr>
        <w:tabs>
          <w:tab w:val="num" w:pos="5670"/>
        </w:tabs>
        <w:ind w:left="5670" w:hanging="2130"/>
      </w:pPr>
      <w:rPr>
        <w:rFonts w:hint="default"/>
      </w:rPr>
    </w:lvl>
    <w:lvl w:ilvl="6">
      <w:start w:val="1"/>
      <w:numFmt w:val="decimal"/>
      <w:lvlText w:val="%1.%2.%3.%4.%5.%6.%7"/>
      <w:lvlJc w:val="left"/>
      <w:pPr>
        <w:tabs>
          <w:tab w:val="num" w:pos="6378"/>
        </w:tabs>
        <w:ind w:left="6378" w:hanging="2130"/>
      </w:pPr>
      <w:rPr>
        <w:rFonts w:hint="default"/>
      </w:rPr>
    </w:lvl>
    <w:lvl w:ilvl="7">
      <w:start w:val="1"/>
      <w:numFmt w:val="decimal"/>
      <w:lvlText w:val="%1.%2.%3.%4.%5.%6.%7.%8"/>
      <w:lvlJc w:val="left"/>
      <w:pPr>
        <w:tabs>
          <w:tab w:val="num" w:pos="7086"/>
        </w:tabs>
        <w:ind w:left="7086" w:hanging="2130"/>
      </w:pPr>
      <w:rPr>
        <w:rFonts w:hint="default"/>
      </w:rPr>
    </w:lvl>
    <w:lvl w:ilvl="8">
      <w:start w:val="1"/>
      <w:numFmt w:val="decimal"/>
      <w:lvlText w:val="%1.%2.%3.%4.%5.%6.%7.%8.%9"/>
      <w:lvlJc w:val="left"/>
      <w:pPr>
        <w:tabs>
          <w:tab w:val="num" w:pos="7794"/>
        </w:tabs>
        <w:ind w:left="7794" w:hanging="2130"/>
      </w:pPr>
      <w:rPr>
        <w:rFonts w:hint="default"/>
      </w:rPr>
    </w:lvl>
  </w:abstractNum>
  <w:abstractNum w:abstractNumId="3">
    <w:nsid w:val="0B921501"/>
    <w:multiLevelType w:val="multilevel"/>
    <w:tmpl w:val="ED380604"/>
    <w:lvl w:ilvl="0">
      <w:start w:val="18"/>
      <w:numFmt w:val="decimal"/>
      <w:lvlText w:val="%1."/>
      <w:lvlJc w:val="left"/>
      <w:pPr>
        <w:ind w:left="600" w:hanging="600"/>
      </w:pPr>
      <w:rPr>
        <w:rFonts w:hint="default"/>
      </w:rPr>
    </w:lvl>
    <w:lvl w:ilvl="1">
      <w:start w:val="11"/>
      <w:numFmt w:val="decimal"/>
      <w:lvlText w:val="%1.%2."/>
      <w:lvlJc w:val="left"/>
      <w:pPr>
        <w:ind w:left="4140" w:hanging="600"/>
      </w:pPr>
      <w:rPr>
        <w:rFonts w:hint="default"/>
      </w:rPr>
    </w:lvl>
    <w:lvl w:ilvl="2">
      <w:start w:val="1"/>
      <w:numFmt w:val="decimalZero"/>
      <w:lvlText w:val="%1.%2.%3."/>
      <w:lvlJc w:val="left"/>
      <w:pPr>
        <w:ind w:left="7800" w:hanging="720"/>
      </w:pPr>
      <w:rPr>
        <w:rFonts w:hint="default"/>
      </w:rPr>
    </w:lvl>
    <w:lvl w:ilvl="3">
      <w:start w:val="1"/>
      <w:numFmt w:val="decimal"/>
      <w:lvlText w:val="%1.%2.%3.%4."/>
      <w:lvlJc w:val="left"/>
      <w:pPr>
        <w:ind w:left="11340" w:hanging="720"/>
      </w:pPr>
      <w:rPr>
        <w:rFonts w:hint="default"/>
      </w:rPr>
    </w:lvl>
    <w:lvl w:ilvl="4">
      <w:start w:val="1"/>
      <w:numFmt w:val="decimal"/>
      <w:lvlText w:val="%1.%2.%3.%4.%5."/>
      <w:lvlJc w:val="left"/>
      <w:pPr>
        <w:ind w:left="15240" w:hanging="1080"/>
      </w:pPr>
      <w:rPr>
        <w:rFonts w:hint="default"/>
      </w:rPr>
    </w:lvl>
    <w:lvl w:ilvl="5">
      <w:start w:val="1"/>
      <w:numFmt w:val="decimalZero"/>
      <w:lvlText w:val="%1.%2.%3.%4.%5.%6."/>
      <w:lvlJc w:val="left"/>
      <w:pPr>
        <w:ind w:left="18780" w:hanging="1080"/>
      </w:pPr>
      <w:rPr>
        <w:rFonts w:hint="default"/>
      </w:rPr>
    </w:lvl>
    <w:lvl w:ilvl="6">
      <w:start w:val="1"/>
      <w:numFmt w:val="decimal"/>
      <w:lvlText w:val="%1.%2.%3.%4.%5.%6.%7."/>
      <w:lvlJc w:val="left"/>
      <w:pPr>
        <w:ind w:left="22680" w:hanging="1440"/>
      </w:pPr>
      <w:rPr>
        <w:rFonts w:hint="default"/>
      </w:rPr>
    </w:lvl>
    <w:lvl w:ilvl="7">
      <w:start w:val="1"/>
      <w:numFmt w:val="decimal"/>
      <w:lvlText w:val="%1.%2.%3.%4.%5.%6.%7.%8."/>
      <w:lvlJc w:val="left"/>
      <w:pPr>
        <w:ind w:left="26220" w:hanging="1440"/>
      </w:pPr>
      <w:rPr>
        <w:rFonts w:hint="default"/>
      </w:rPr>
    </w:lvl>
    <w:lvl w:ilvl="8">
      <w:start w:val="1"/>
      <w:numFmt w:val="decimal"/>
      <w:lvlText w:val="%1.%2.%3.%4.%5.%6.%7.%8.%9."/>
      <w:lvlJc w:val="left"/>
      <w:pPr>
        <w:ind w:left="30120" w:hanging="1800"/>
      </w:pPr>
      <w:rPr>
        <w:rFonts w:hint="default"/>
      </w:rPr>
    </w:lvl>
  </w:abstractNum>
  <w:abstractNum w:abstractNumId="4">
    <w:nsid w:val="115D428B"/>
    <w:multiLevelType w:val="multilevel"/>
    <w:tmpl w:val="000E50F8"/>
    <w:lvl w:ilvl="0">
      <w:start w:val="4"/>
      <w:numFmt w:val="decimal"/>
      <w:lvlText w:val="%1"/>
      <w:lvlJc w:val="left"/>
      <w:pPr>
        <w:ind w:left="600" w:hanging="600"/>
      </w:pPr>
      <w:rPr>
        <w:rFonts w:hint="default"/>
        <w:b w:val="0"/>
      </w:rPr>
    </w:lvl>
    <w:lvl w:ilvl="1">
      <w:start w:val="1"/>
      <w:numFmt w:val="decimal"/>
      <w:lvlText w:val="%1.%2"/>
      <w:lvlJc w:val="left"/>
      <w:pPr>
        <w:ind w:left="1781" w:hanging="600"/>
      </w:pPr>
      <w:rPr>
        <w:rFonts w:hint="default"/>
        <w:b w:val="0"/>
      </w:rPr>
    </w:lvl>
    <w:lvl w:ilvl="2">
      <w:start w:val="1"/>
      <w:numFmt w:val="decimal"/>
      <w:lvlText w:val="%1.%2.%3"/>
      <w:lvlJc w:val="left"/>
      <w:pPr>
        <w:ind w:left="3082" w:hanging="720"/>
      </w:pPr>
      <w:rPr>
        <w:rFonts w:hint="default"/>
        <w:b w:val="0"/>
      </w:rPr>
    </w:lvl>
    <w:lvl w:ilvl="3">
      <w:start w:val="2"/>
      <w:numFmt w:val="decimal"/>
      <w:lvlText w:val="%1.%2.%3.%4"/>
      <w:lvlJc w:val="left"/>
      <w:pPr>
        <w:ind w:left="4263" w:hanging="720"/>
      </w:pPr>
      <w:rPr>
        <w:rFonts w:hint="default"/>
        <w:b w:val="0"/>
      </w:rPr>
    </w:lvl>
    <w:lvl w:ilvl="4">
      <w:start w:val="1"/>
      <w:numFmt w:val="decimal"/>
      <w:lvlText w:val="%1.%2.%3.%4.%5"/>
      <w:lvlJc w:val="left"/>
      <w:pPr>
        <w:ind w:left="5804" w:hanging="1080"/>
      </w:pPr>
      <w:rPr>
        <w:rFonts w:hint="default"/>
        <w:b w:val="0"/>
      </w:rPr>
    </w:lvl>
    <w:lvl w:ilvl="5">
      <w:start w:val="1"/>
      <w:numFmt w:val="decimal"/>
      <w:lvlText w:val="%1.%2.%3.%4.%5.%6"/>
      <w:lvlJc w:val="left"/>
      <w:pPr>
        <w:ind w:left="6985" w:hanging="1080"/>
      </w:pPr>
      <w:rPr>
        <w:rFonts w:hint="default"/>
        <w:b w:val="0"/>
      </w:rPr>
    </w:lvl>
    <w:lvl w:ilvl="6">
      <w:start w:val="1"/>
      <w:numFmt w:val="decimal"/>
      <w:lvlText w:val="%1.%2.%3.%4.%5.%6.%7"/>
      <w:lvlJc w:val="left"/>
      <w:pPr>
        <w:ind w:left="8526" w:hanging="1440"/>
      </w:pPr>
      <w:rPr>
        <w:rFonts w:hint="default"/>
        <w:b w:val="0"/>
      </w:rPr>
    </w:lvl>
    <w:lvl w:ilvl="7">
      <w:start w:val="1"/>
      <w:numFmt w:val="decimal"/>
      <w:lvlText w:val="%1.%2.%3.%4.%5.%6.%7.%8"/>
      <w:lvlJc w:val="left"/>
      <w:pPr>
        <w:ind w:left="9707" w:hanging="1440"/>
      </w:pPr>
      <w:rPr>
        <w:rFonts w:hint="default"/>
        <w:b w:val="0"/>
      </w:rPr>
    </w:lvl>
    <w:lvl w:ilvl="8">
      <w:start w:val="1"/>
      <w:numFmt w:val="decimal"/>
      <w:lvlText w:val="%1.%2.%3.%4.%5.%6.%7.%8.%9"/>
      <w:lvlJc w:val="left"/>
      <w:pPr>
        <w:ind w:left="10888" w:hanging="1440"/>
      </w:pPr>
      <w:rPr>
        <w:rFonts w:hint="default"/>
        <w:b w:val="0"/>
      </w:rPr>
    </w:lvl>
  </w:abstractNum>
  <w:abstractNum w:abstractNumId="5">
    <w:nsid w:val="1374000D"/>
    <w:multiLevelType w:val="singleLevel"/>
    <w:tmpl w:val="21D43554"/>
    <w:lvl w:ilvl="0">
      <w:start w:val="1"/>
      <w:numFmt w:val="lowerLetter"/>
      <w:lvlText w:val="%1)"/>
      <w:lvlJc w:val="left"/>
      <w:pPr>
        <w:tabs>
          <w:tab w:val="num" w:pos="3900"/>
        </w:tabs>
        <w:ind w:left="3900" w:hanging="360"/>
      </w:pPr>
      <w:rPr>
        <w:rFonts w:hint="default"/>
      </w:rPr>
    </w:lvl>
  </w:abstractNum>
  <w:abstractNum w:abstractNumId="6">
    <w:nsid w:val="4291711F"/>
    <w:multiLevelType w:val="multilevel"/>
    <w:tmpl w:val="1F6A9296"/>
    <w:lvl w:ilvl="0">
      <w:start w:val="9"/>
      <w:numFmt w:val="decimal"/>
      <w:lvlText w:val="%1."/>
      <w:lvlJc w:val="left"/>
      <w:pPr>
        <w:tabs>
          <w:tab w:val="num" w:pos="360"/>
        </w:tabs>
        <w:ind w:left="360" w:hanging="360"/>
      </w:pPr>
      <w:rPr>
        <w:rFonts w:hint="default"/>
      </w:rPr>
    </w:lvl>
    <w:lvl w:ilvl="1">
      <w:start w:val="2"/>
      <w:numFmt w:val="decimal"/>
      <w:lvlText w:val="%1.%2."/>
      <w:lvlJc w:val="left"/>
      <w:pPr>
        <w:tabs>
          <w:tab w:val="num" w:pos="3900"/>
        </w:tabs>
        <w:ind w:left="3900" w:hanging="360"/>
      </w:pPr>
      <w:rPr>
        <w:rFonts w:hint="default"/>
      </w:rPr>
    </w:lvl>
    <w:lvl w:ilvl="2">
      <w:start w:val="1"/>
      <w:numFmt w:val="decimal"/>
      <w:lvlText w:val="%1.%2.%3."/>
      <w:lvlJc w:val="left"/>
      <w:pPr>
        <w:tabs>
          <w:tab w:val="num" w:pos="7800"/>
        </w:tabs>
        <w:ind w:left="7800" w:hanging="720"/>
      </w:pPr>
      <w:rPr>
        <w:rFonts w:hint="default"/>
      </w:rPr>
    </w:lvl>
    <w:lvl w:ilvl="3">
      <w:start w:val="1"/>
      <w:numFmt w:val="decimal"/>
      <w:lvlText w:val="%1.%2.%3.%4."/>
      <w:lvlJc w:val="left"/>
      <w:pPr>
        <w:tabs>
          <w:tab w:val="num" w:pos="11340"/>
        </w:tabs>
        <w:ind w:left="11340" w:hanging="720"/>
      </w:pPr>
      <w:rPr>
        <w:rFonts w:hint="default"/>
      </w:rPr>
    </w:lvl>
    <w:lvl w:ilvl="4">
      <w:start w:val="1"/>
      <w:numFmt w:val="decimal"/>
      <w:lvlText w:val="%1.%2.%3.%4.%5."/>
      <w:lvlJc w:val="left"/>
      <w:pPr>
        <w:tabs>
          <w:tab w:val="num" w:pos="15240"/>
        </w:tabs>
        <w:ind w:left="15240" w:hanging="1080"/>
      </w:pPr>
      <w:rPr>
        <w:rFonts w:hint="default"/>
      </w:rPr>
    </w:lvl>
    <w:lvl w:ilvl="5">
      <w:start w:val="1"/>
      <w:numFmt w:val="decimal"/>
      <w:lvlText w:val="%1.%2.%3.%4.%5.%6."/>
      <w:lvlJc w:val="left"/>
      <w:pPr>
        <w:tabs>
          <w:tab w:val="num" w:pos="18780"/>
        </w:tabs>
        <w:ind w:left="18780" w:hanging="1080"/>
      </w:pPr>
      <w:rPr>
        <w:rFonts w:hint="default"/>
      </w:rPr>
    </w:lvl>
    <w:lvl w:ilvl="6">
      <w:start w:val="1"/>
      <w:numFmt w:val="decimal"/>
      <w:lvlText w:val="%1.%2.%3.%4.%5.%6.%7."/>
      <w:lvlJc w:val="left"/>
      <w:pPr>
        <w:tabs>
          <w:tab w:val="num" w:pos="22680"/>
        </w:tabs>
        <w:ind w:left="22680" w:hanging="1440"/>
      </w:pPr>
      <w:rPr>
        <w:rFonts w:hint="default"/>
      </w:rPr>
    </w:lvl>
    <w:lvl w:ilvl="7">
      <w:start w:val="1"/>
      <w:numFmt w:val="decimal"/>
      <w:lvlText w:val="%1.%2.%3.%4.%5.%6.%7.%8."/>
      <w:lvlJc w:val="left"/>
      <w:pPr>
        <w:tabs>
          <w:tab w:val="num" w:pos="26220"/>
        </w:tabs>
        <w:ind w:left="26220" w:hanging="1440"/>
      </w:pPr>
      <w:rPr>
        <w:rFonts w:hint="default"/>
      </w:rPr>
    </w:lvl>
    <w:lvl w:ilvl="8">
      <w:start w:val="1"/>
      <w:numFmt w:val="decimal"/>
      <w:lvlText w:val="%1.%2.%3.%4.%5.%6.%7.%8.%9."/>
      <w:lvlJc w:val="left"/>
      <w:pPr>
        <w:tabs>
          <w:tab w:val="num" w:pos="30120"/>
        </w:tabs>
        <w:ind w:left="30120" w:hanging="1800"/>
      </w:pPr>
      <w:rPr>
        <w:rFonts w:hint="default"/>
      </w:rPr>
    </w:lvl>
  </w:abstractNum>
  <w:abstractNum w:abstractNumId="7">
    <w:nsid w:val="47F006A9"/>
    <w:multiLevelType w:val="multilevel"/>
    <w:tmpl w:val="71BCBC7A"/>
    <w:lvl w:ilvl="0">
      <w:start w:val="15"/>
      <w:numFmt w:val="decimal"/>
      <w:lvlText w:val="%1"/>
      <w:lvlJc w:val="left"/>
      <w:pPr>
        <w:tabs>
          <w:tab w:val="num" w:pos="600"/>
        </w:tabs>
        <w:ind w:left="600" w:hanging="600"/>
      </w:pPr>
      <w:rPr>
        <w:rFonts w:hint="default"/>
        <w:b w:val="0"/>
        <w:color w:val="auto"/>
      </w:rPr>
    </w:lvl>
    <w:lvl w:ilvl="1">
      <w:start w:val="1"/>
      <w:numFmt w:val="decimal"/>
      <w:lvlText w:val="%1.%2"/>
      <w:lvlJc w:val="left"/>
      <w:pPr>
        <w:tabs>
          <w:tab w:val="num" w:pos="2372"/>
        </w:tabs>
        <w:ind w:left="2372" w:hanging="600"/>
      </w:pPr>
      <w:rPr>
        <w:rFonts w:hint="default"/>
        <w:b w:val="0"/>
        <w:color w:val="auto"/>
      </w:rPr>
    </w:lvl>
    <w:lvl w:ilvl="2">
      <w:start w:val="2"/>
      <w:numFmt w:val="decimal"/>
      <w:lvlText w:val="%1.%2.%3"/>
      <w:lvlJc w:val="left"/>
      <w:pPr>
        <w:tabs>
          <w:tab w:val="num" w:pos="4264"/>
        </w:tabs>
        <w:ind w:left="4264" w:hanging="720"/>
      </w:pPr>
      <w:rPr>
        <w:rFonts w:hint="default"/>
        <w:b w:val="0"/>
        <w:color w:val="auto"/>
      </w:rPr>
    </w:lvl>
    <w:lvl w:ilvl="3">
      <w:start w:val="1"/>
      <w:numFmt w:val="decimal"/>
      <w:lvlText w:val="%1.%2.%3.%4"/>
      <w:lvlJc w:val="left"/>
      <w:pPr>
        <w:tabs>
          <w:tab w:val="num" w:pos="6036"/>
        </w:tabs>
        <w:ind w:left="6036" w:hanging="720"/>
      </w:pPr>
      <w:rPr>
        <w:rFonts w:hint="default"/>
        <w:b w:val="0"/>
        <w:color w:val="auto"/>
      </w:rPr>
    </w:lvl>
    <w:lvl w:ilvl="4">
      <w:start w:val="1"/>
      <w:numFmt w:val="decimal"/>
      <w:lvlText w:val="%1.%2.%3.%4.%5"/>
      <w:lvlJc w:val="left"/>
      <w:pPr>
        <w:tabs>
          <w:tab w:val="num" w:pos="8168"/>
        </w:tabs>
        <w:ind w:left="8168" w:hanging="1080"/>
      </w:pPr>
      <w:rPr>
        <w:rFonts w:hint="default"/>
        <w:b w:val="0"/>
        <w:color w:val="auto"/>
      </w:rPr>
    </w:lvl>
    <w:lvl w:ilvl="5">
      <w:start w:val="1"/>
      <w:numFmt w:val="decimalZero"/>
      <w:lvlText w:val="%1.%2.%3.%4.%5.%6"/>
      <w:lvlJc w:val="left"/>
      <w:pPr>
        <w:tabs>
          <w:tab w:val="num" w:pos="9940"/>
        </w:tabs>
        <w:ind w:left="9940" w:hanging="1080"/>
      </w:pPr>
      <w:rPr>
        <w:rFonts w:hint="default"/>
        <w:b w:val="0"/>
        <w:color w:val="auto"/>
      </w:rPr>
    </w:lvl>
    <w:lvl w:ilvl="6">
      <w:start w:val="1"/>
      <w:numFmt w:val="decimal"/>
      <w:lvlText w:val="%1.%2.%3.%4.%5.%6.%7"/>
      <w:lvlJc w:val="left"/>
      <w:pPr>
        <w:tabs>
          <w:tab w:val="num" w:pos="12072"/>
        </w:tabs>
        <w:ind w:left="12072" w:hanging="1440"/>
      </w:pPr>
      <w:rPr>
        <w:rFonts w:hint="default"/>
        <w:b w:val="0"/>
        <w:color w:val="auto"/>
      </w:rPr>
    </w:lvl>
    <w:lvl w:ilvl="7">
      <w:start w:val="1"/>
      <w:numFmt w:val="decimalZero"/>
      <w:lvlText w:val="%1.%2.%3.%4.%5.%6.%7.%8"/>
      <w:lvlJc w:val="left"/>
      <w:pPr>
        <w:tabs>
          <w:tab w:val="num" w:pos="13844"/>
        </w:tabs>
        <w:ind w:left="13844" w:hanging="1440"/>
      </w:pPr>
      <w:rPr>
        <w:rFonts w:hint="default"/>
        <w:b w:val="0"/>
        <w:color w:val="auto"/>
      </w:rPr>
    </w:lvl>
    <w:lvl w:ilvl="8">
      <w:start w:val="1"/>
      <w:numFmt w:val="decimal"/>
      <w:lvlText w:val="%1.%2.%3.%4.%5.%6.%7.%8.%9"/>
      <w:lvlJc w:val="left"/>
      <w:pPr>
        <w:tabs>
          <w:tab w:val="num" w:pos="15976"/>
        </w:tabs>
        <w:ind w:left="15976" w:hanging="1800"/>
      </w:pPr>
      <w:rPr>
        <w:rFonts w:hint="default"/>
        <w:b w:val="0"/>
        <w:color w:val="auto"/>
      </w:rPr>
    </w:lvl>
  </w:abstractNum>
  <w:abstractNum w:abstractNumId="8">
    <w:nsid w:val="4C6D4280"/>
    <w:multiLevelType w:val="multilevel"/>
    <w:tmpl w:val="E5F476E8"/>
    <w:lvl w:ilvl="0">
      <w:start w:val="18"/>
      <w:numFmt w:val="decimal"/>
      <w:lvlText w:val="%1."/>
      <w:lvlJc w:val="left"/>
      <w:pPr>
        <w:ind w:left="480" w:hanging="480"/>
      </w:pPr>
      <w:rPr>
        <w:rFonts w:hint="default"/>
      </w:rPr>
    </w:lvl>
    <w:lvl w:ilvl="1">
      <w:start w:val="5"/>
      <w:numFmt w:val="decimal"/>
      <w:lvlText w:val="%1.%2."/>
      <w:lvlJc w:val="left"/>
      <w:pPr>
        <w:ind w:left="4020" w:hanging="480"/>
      </w:pPr>
      <w:rPr>
        <w:rFonts w:hint="default"/>
      </w:rPr>
    </w:lvl>
    <w:lvl w:ilvl="2">
      <w:start w:val="1"/>
      <w:numFmt w:val="decimalZero"/>
      <w:lvlText w:val="%1.%2.%3."/>
      <w:lvlJc w:val="left"/>
      <w:pPr>
        <w:ind w:left="7800" w:hanging="720"/>
      </w:pPr>
      <w:rPr>
        <w:rFonts w:hint="default"/>
      </w:rPr>
    </w:lvl>
    <w:lvl w:ilvl="3">
      <w:start w:val="1"/>
      <w:numFmt w:val="decimal"/>
      <w:lvlText w:val="%1.%2.%3.%4."/>
      <w:lvlJc w:val="left"/>
      <w:pPr>
        <w:ind w:left="11340" w:hanging="720"/>
      </w:pPr>
      <w:rPr>
        <w:rFonts w:hint="default"/>
      </w:rPr>
    </w:lvl>
    <w:lvl w:ilvl="4">
      <w:start w:val="1"/>
      <w:numFmt w:val="decimal"/>
      <w:lvlText w:val="%1.%2.%3.%4.%5."/>
      <w:lvlJc w:val="left"/>
      <w:pPr>
        <w:ind w:left="15240" w:hanging="1080"/>
      </w:pPr>
      <w:rPr>
        <w:rFonts w:hint="default"/>
      </w:rPr>
    </w:lvl>
    <w:lvl w:ilvl="5">
      <w:start w:val="1"/>
      <w:numFmt w:val="decimalZero"/>
      <w:lvlText w:val="%1.%2.%3.%4.%5.%6."/>
      <w:lvlJc w:val="left"/>
      <w:pPr>
        <w:ind w:left="18780" w:hanging="1080"/>
      </w:pPr>
      <w:rPr>
        <w:rFonts w:hint="default"/>
      </w:rPr>
    </w:lvl>
    <w:lvl w:ilvl="6">
      <w:start w:val="1"/>
      <w:numFmt w:val="decimal"/>
      <w:lvlText w:val="%1.%2.%3.%4.%5.%6.%7."/>
      <w:lvlJc w:val="left"/>
      <w:pPr>
        <w:ind w:left="22680" w:hanging="1440"/>
      </w:pPr>
      <w:rPr>
        <w:rFonts w:hint="default"/>
      </w:rPr>
    </w:lvl>
    <w:lvl w:ilvl="7">
      <w:start w:val="1"/>
      <w:numFmt w:val="decimal"/>
      <w:lvlText w:val="%1.%2.%3.%4.%5.%6.%7.%8."/>
      <w:lvlJc w:val="left"/>
      <w:pPr>
        <w:ind w:left="26220" w:hanging="1440"/>
      </w:pPr>
      <w:rPr>
        <w:rFonts w:hint="default"/>
      </w:rPr>
    </w:lvl>
    <w:lvl w:ilvl="8">
      <w:start w:val="1"/>
      <w:numFmt w:val="decimal"/>
      <w:lvlText w:val="%1.%2.%3.%4.%5.%6.%7.%8.%9."/>
      <w:lvlJc w:val="left"/>
      <w:pPr>
        <w:ind w:left="30120" w:hanging="1800"/>
      </w:pPr>
      <w:rPr>
        <w:rFonts w:hint="default"/>
      </w:rPr>
    </w:lvl>
  </w:abstractNum>
  <w:abstractNum w:abstractNumId="9">
    <w:nsid w:val="4EFB3ED1"/>
    <w:multiLevelType w:val="multilevel"/>
    <w:tmpl w:val="E11EC05C"/>
    <w:lvl w:ilvl="0">
      <w:start w:val="4"/>
      <w:numFmt w:val="decimal"/>
      <w:lvlText w:val="%1"/>
      <w:lvlJc w:val="left"/>
      <w:pPr>
        <w:ind w:left="435" w:hanging="435"/>
      </w:pPr>
      <w:rPr>
        <w:rFonts w:hint="default"/>
        <w:b/>
      </w:rPr>
    </w:lvl>
    <w:lvl w:ilvl="1">
      <w:start w:val="1"/>
      <w:numFmt w:val="decimal"/>
      <w:lvlText w:val="%1.%2"/>
      <w:lvlJc w:val="left"/>
      <w:pPr>
        <w:ind w:left="2205" w:hanging="435"/>
      </w:pPr>
      <w:rPr>
        <w:rFonts w:hint="default"/>
        <w:b/>
      </w:rPr>
    </w:lvl>
    <w:lvl w:ilvl="2">
      <w:start w:val="1"/>
      <w:numFmt w:val="decimal"/>
      <w:lvlText w:val="%1.%2.%3"/>
      <w:lvlJc w:val="left"/>
      <w:pPr>
        <w:ind w:left="4260" w:hanging="720"/>
      </w:pPr>
      <w:rPr>
        <w:rFonts w:hint="default"/>
        <w:b w:val="0"/>
      </w:rPr>
    </w:lvl>
    <w:lvl w:ilvl="3">
      <w:start w:val="1"/>
      <w:numFmt w:val="decimal"/>
      <w:lvlText w:val="%1.%2.%3.%4"/>
      <w:lvlJc w:val="left"/>
      <w:pPr>
        <w:ind w:left="6030" w:hanging="720"/>
      </w:pPr>
      <w:rPr>
        <w:rFonts w:hint="default"/>
        <w:b/>
      </w:rPr>
    </w:lvl>
    <w:lvl w:ilvl="4">
      <w:start w:val="1"/>
      <w:numFmt w:val="decimal"/>
      <w:lvlText w:val="%1.%2.%3.%4.%5"/>
      <w:lvlJc w:val="left"/>
      <w:pPr>
        <w:ind w:left="8160" w:hanging="1080"/>
      </w:pPr>
      <w:rPr>
        <w:rFonts w:hint="default"/>
        <w:b/>
      </w:rPr>
    </w:lvl>
    <w:lvl w:ilvl="5">
      <w:start w:val="1"/>
      <w:numFmt w:val="decimal"/>
      <w:lvlText w:val="%1.%2.%3.%4.%5.%6"/>
      <w:lvlJc w:val="left"/>
      <w:pPr>
        <w:ind w:left="9930" w:hanging="1080"/>
      </w:pPr>
      <w:rPr>
        <w:rFonts w:hint="default"/>
        <w:b/>
      </w:rPr>
    </w:lvl>
    <w:lvl w:ilvl="6">
      <w:start w:val="1"/>
      <w:numFmt w:val="decimal"/>
      <w:lvlText w:val="%1.%2.%3.%4.%5.%6.%7"/>
      <w:lvlJc w:val="left"/>
      <w:pPr>
        <w:ind w:left="12060" w:hanging="1440"/>
      </w:pPr>
      <w:rPr>
        <w:rFonts w:hint="default"/>
        <w:b/>
      </w:rPr>
    </w:lvl>
    <w:lvl w:ilvl="7">
      <w:start w:val="1"/>
      <w:numFmt w:val="decimal"/>
      <w:lvlText w:val="%1.%2.%3.%4.%5.%6.%7.%8"/>
      <w:lvlJc w:val="left"/>
      <w:pPr>
        <w:ind w:left="13830" w:hanging="1440"/>
      </w:pPr>
      <w:rPr>
        <w:rFonts w:hint="default"/>
        <w:b/>
      </w:rPr>
    </w:lvl>
    <w:lvl w:ilvl="8">
      <w:start w:val="1"/>
      <w:numFmt w:val="decimal"/>
      <w:lvlText w:val="%1.%2.%3.%4.%5.%6.%7.%8.%9"/>
      <w:lvlJc w:val="left"/>
      <w:pPr>
        <w:ind w:left="15600" w:hanging="1440"/>
      </w:pPr>
      <w:rPr>
        <w:rFonts w:hint="default"/>
        <w:b/>
      </w:rPr>
    </w:lvl>
  </w:abstractNum>
  <w:abstractNum w:abstractNumId="10">
    <w:nsid w:val="503536BE"/>
    <w:multiLevelType w:val="multilevel"/>
    <w:tmpl w:val="AAEA54A4"/>
    <w:lvl w:ilvl="0">
      <w:start w:val="4"/>
      <w:numFmt w:val="decimal"/>
      <w:lvlText w:val="%1."/>
      <w:lvlJc w:val="left"/>
      <w:pPr>
        <w:ind w:left="360" w:hanging="360"/>
      </w:pPr>
      <w:rPr>
        <w:rFonts w:hint="default"/>
        <w:b w:val="0"/>
      </w:rPr>
    </w:lvl>
    <w:lvl w:ilvl="1">
      <w:start w:val="1"/>
      <w:numFmt w:val="decimal"/>
      <w:lvlText w:val="%1.%2."/>
      <w:lvlJc w:val="left"/>
      <w:pPr>
        <w:ind w:left="3900" w:hanging="360"/>
      </w:pPr>
      <w:rPr>
        <w:rFonts w:hint="default"/>
        <w:b w:val="0"/>
      </w:rPr>
    </w:lvl>
    <w:lvl w:ilvl="2">
      <w:start w:val="1"/>
      <w:numFmt w:val="decimal"/>
      <w:lvlText w:val="%1.%2.%3."/>
      <w:lvlJc w:val="left"/>
      <w:pPr>
        <w:ind w:left="7800" w:hanging="720"/>
      </w:pPr>
      <w:rPr>
        <w:rFonts w:hint="default"/>
        <w:b w:val="0"/>
      </w:rPr>
    </w:lvl>
    <w:lvl w:ilvl="3">
      <w:start w:val="1"/>
      <w:numFmt w:val="decimal"/>
      <w:lvlText w:val="%1.%2.%3.%4."/>
      <w:lvlJc w:val="left"/>
      <w:pPr>
        <w:ind w:left="11340" w:hanging="720"/>
      </w:pPr>
      <w:rPr>
        <w:rFonts w:hint="default"/>
        <w:b w:val="0"/>
      </w:rPr>
    </w:lvl>
    <w:lvl w:ilvl="4">
      <w:start w:val="1"/>
      <w:numFmt w:val="decimal"/>
      <w:lvlText w:val="%1.%2.%3.%4.%5."/>
      <w:lvlJc w:val="left"/>
      <w:pPr>
        <w:ind w:left="15240" w:hanging="1080"/>
      </w:pPr>
      <w:rPr>
        <w:rFonts w:hint="default"/>
        <w:b w:val="0"/>
      </w:rPr>
    </w:lvl>
    <w:lvl w:ilvl="5">
      <w:start w:val="1"/>
      <w:numFmt w:val="decimal"/>
      <w:lvlText w:val="%1.%2.%3.%4.%5.%6."/>
      <w:lvlJc w:val="left"/>
      <w:pPr>
        <w:ind w:left="18780" w:hanging="1080"/>
      </w:pPr>
      <w:rPr>
        <w:rFonts w:hint="default"/>
        <w:b w:val="0"/>
      </w:rPr>
    </w:lvl>
    <w:lvl w:ilvl="6">
      <w:start w:val="1"/>
      <w:numFmt w:val="decimal"/>
      <w:lvlText w:val="%1.%2.%3.%4.%5.%6.%7."/>
      <w:lvlJc w:val="left"/>
      <w:pPr>
        <w:ind w:left="22680" w:hanging="1440"/>
      </w:pPr>
      <w:rPr>
        <w:rFonts w:hint="default"/>
        <w:b w:val="0"/>
      </w:rPr>
    </w:lvl>
    <w:lvl w:ilvl="7">
      <w:start w:val="1"/>
      <w:numFmt w:val="decimal"/>
      <w:lvlText w:val="%1.%2.%3.%4.%5.%6.%7.%8."/>
      <w:lvlJc w:val="left"/>
      <w:pPr>
        <w:ind w:left="26220" w:hanging="1440"/>
      </w:pPr>
      <w:rPr>
        <w:rFonts w:hint="default"/>
        <w:b w:val="0"/>
      </w:rPr>
    </w:lvl>
    <w:lvl w:ilvl="8">
      <w:start w:val="1"/>
      <w:numFmt w:val="decimal"/>
      <w:lvlText w:val="%1.%2.%3.%4.%5.%6.%7.%8.%9."/>
      <w:lvlJc w:val="left"/>
      <w:pPr>
        <w:ind w:left="30120" w:hanging="1800"/>
      </w:pPr>
      <w:rPr>
        <w:rFonts w:hint="default"/>
        <w:b w:val="0"/>
      </w:rPr>
    </w:lvl>
  </w:abstractNum>
  <w:abstractNum w:abstractNumId="11">
    <w:nsid w:val="50482AE5"/>
    <w:multiLevelType w:val="multilevel"/>
    <w:tmpl w:val="B908FA28"/>
    <w:lvl w:ilvl="0">
      <w:start w:val="5"/>
      <w:numFmt w:val="decimal"/>
      <w:lvlText w:val="%1.0"/>
      <w:lvlJc w:val="left"/>
      <w:pPr>
        <w:tabs>
          <w:tab w:val="num" w:pos="3900"/>
        </w:tabs>
        <w:ind w:left="3900" w:hanging="360"/>
      </w:pPr>
      <w:rPr>
        <w:rFonts w:hint="default"/>
      </w:rPr>
    </w:lvl>
    <w:lvl w:ilvl="1">
      <w:start w:val="1"/>
      <w:numFmt w:val="decimal"/>
      <w:lvlText w:val="%1.%2"/>
      <w:lvlJc w:val="left"/>
      <w:pPr>
        <w:tabs>
          <w:tab w:val="num" w:pos="4608"/>
        </w:tabs>
        <w:ind w:left="4608" w:hanging="360"/>
      </w:pPr>
      <w:rPr>
        <w:rFonts w:hint="default"/>
      </w:rPr>
    </w:lvl>
    <w:lvl w:ilvl="2">
      <w:start w:val="1"/>
      <w:numFmt w:val="decimal"/>
      <w:lvlText w:val="%1.%2.%3"/>
      <w:lvlJc w:val="left"/>
      <w:pPr>
        <w:tabs>
          <w:tab w:val="num" w:pos="5676"/>
        </w:tabs>
        <w:ind w:left="5676" w:hanging="720"/>
      </w:pPr>
      <w:rPr>
        <w:rFonts w:hint="default"/>
      </w:rPr>
    </w:lvl>
    <w:lvl w:ilvl="3">
      <w:start w:val="1"/>
      <w:numFmt w:val="decimal"/>
      <w:lvlText w:val="%1.%2.%3.%4"/>
      <w:lvlJc w:val="left"/>
      <w:pPr>
        <w:tabs>
          <w:tab w:val="num" w:pos="6384"/>
        </w:tabs>
        <w:ind w:left="6384" w:hanging="720"/>
      </w:pPr>
      <w:rPr>
        <w:rFonts w:hint="default"/>
      </w:rPr>
    </w:lvl>
    <w:lvl w:ilvl="4">
      <w:start w:val="1"/>
      <w:numFmt w:val="decimal"/>
      <w:lvlText w:val="%1.%2.%3.%4.%5"/>
      <w:lvlJc w:val="left"/>
      <w:pPr>
        <w:tabs>
          <w:tab w:val="num" w:pos="7452"/>
        </w:tabs>
        <w:ind w:left="7452" w:hanging="1080"/>
      </w:pPr>
      <w:rPr>
        <w:rFonts w:hint="default"/>
      </w:rPr>
    </w:lvl>
    <w:lvl w:ilvl="5">
      <w:start w:val="1"/>
      <w:numFmt w:val="decimal"/>
      <w:lvlText w:val="%1.%2.%3.%4.%5.%6"/>
      <w:lvlJc w:val="left"/>
      <w:pPr>
        <w:tabs>
          <w:tab w:val="num" w:pos="8160"/>
        </w:tabs>
        <w:ind w:left="8160" w:hanging="1080"/>
      </w:pPr>
      <w:rPr>
        <w:rFonts w:hint="default"/>
      </w:rPr>
    </w:lvl>
    <w:lvl w:ilvl="6">
      <w:start w:val="1"/>
      <w:numFmt w:val="decimal"/>
      <w:lvlText w:val="%1.%2.%3.%4.%5.%6.%7"/>
      <w:lvlJc w:val="left"/>
      <w:pPr>
        <w:tabs>
          <w:tab w:val="num" w:pos="9228"/>
        </w:tabs>
        <w:ind w:left="9228" w:hanging="1440"/>
      </w:pPr>
      <w:rPr>
        <w:rFonts w:hint="default"/>
      </w:rPr>
    </w:lvl>
    <w:lvl w:ilvl="7">
      <w:start w:val="1"/>
      <w:numFmt w:val="decimal"/>
      <w:lvlText w:val="%1.%2.%3.%4.%5.%6.%7.%8"/>
      <w:lvlJc w:val="left"/>
      <w:pPr>
        <w:tabs>
          <w:tab w:val="num" w:pos="9936"/>
        </w:tabs>
        <w:ind w:left="9936" w:hanging="1440"/>
      </w:pPr>
      <w:rPr>
        <w:rFonts w:hint="default"/>
      </w:rPr>
    </w:lvl>
    <w:lvl w:ilvl="8">
      <w:start w:val="1"/>
      <w:numFmt w:val="decimal"/>
      <w:lvlText w:val="%1.%2.%3.%4.%5.%6.%7.%8.%9"/>
      <w:lvlJc w:val="left"/>
      <w:pPr>
        <w:tabs>
          <w:tab w:val="num" w:pos="11004"/>
        </w:tabs>
        <w:ind w:left="11004" w:hanging="1800"/>
      </w:pPr>
      <w:rPr>
        <w:rFonts w:hint="default"/>
      </w:rPr>
    </w:lvl>
  </w:abstractNum>
  <w:abstractNum w:abstractNumId="12">
    <w:nsid w:val="592F39AA"/>
    <w:multiLevelType w:val="hybridMultilevel"/>
    <w:tmpl w:val="022C89E4"/>
    <w:lvl w:ilvl="0" w:tplc="0416000F">
      <w:start w:val="14"/>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nsid w:val="5D332B39"/>
    <w:multiLevelType w:val="hybridMultilevel"/>
    <w:tmpl w:val="579C64BE"/>
    <w:lvl w:ilvl="0" w:tplc="D25A503A">
      <w:start w:val="14"/>
      <w:numFmt w:val="decimal"/>
      <w:lvlText w:val="%1."/>
      <w:lvlJc w:val="left"/>
      <w:pPr>
        <w:tabs>
          <w:tab w:val="num" w:pos="3900"/>
        </w:tabs>
        <w:ind w:left="3900" w:hanging="360"/>
      </w:p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14">
    <w:nsid w:val="68892D52"/>
    <w:multiLevelType w:val="multilevel"/>
    <w:tmpl w:val="C31EC856"/>
    <w:lvl w:ilvl="0">
      <w:start w:val="4"/>
      <w:numFmt w:val="decimal"/>
      <w:lvlText w:val="%1"/>
      <w:lvlJc w:val="left"/>
      <w:pPr>
        <w:ind w:left="600" w:hanging="600"/>
      </w:pPr>
      <w:rPr>
        <w:rFonts w:hint="default"/>
        <w:b w:val="0"/>
      </w:rPr>
    </w:lvl>
    <w:lvl w:ilvl="1">
      <w:start w:val="1"/>
      <w:numFmt w:val="decimal"/>
      <w:lvlText w:val="%1.%2"/>
      <w:lvlJc w:val="left"/>
      <w:pPr>
        <w:ind w:left="1781" w:hanging="600"/>
      </w:pPr>
      <w:rPr>
        <w:rFonts w:hint="default"/>
        <w:b w:val="0"/>
      </w:rPr>
    </w:lvl>
    <w:lvl w:ilvl="2">
      <w:start w:val="2"/>
      <w:numFmt w:val="decimal"/>
      <w:lvlText w:val="%1.%2.%3"/>
      <w:lvlJc w:val="left"/>
      <w:pPr>
        <w:ind w:left="3082" w:hanging="720"/>
      </w:pPr>
      <w:rPr>
        <w:rFonts w:hint="default"/>
        <w:b w:val="0"/>
      </w:rPr>
    </w:lvl>
    <w:lvl w:ilvl="3">
      <w:start w:val="5"/>
      <w:numFmt w:val="decimal"/>
      <w:lvlText w:val="%1.%2.%3.%4"/>
      <w:lvlJc w:val="left"/>
      <w:pPr>
        <w:ind w:left="4263" w:hanging="720"/>
      </w:pPr>
      <w:rPr>
        <w:rFonts w:hint="default"/>
        <w:b w:val="0"/>
      </w:rPr>
    </w:lvl>
    <w:lvl w:ilvl="4">
      <w:start w:val="1"/>
      <w:numFmt w:val="decimal"/>
      <w:lvlText w:val="%1.%2.%3.%4.%5"/>
      <w:lvlJc w:val="left"/>
      <w:pPr>
        <w:ind w:left="5804" w:hanging="1080"/>
      </w:pPr>
      <w:rPr>
        <w:rFonts w:hint="default"/>
        <w:b w:val="0"/>
      </w:rPr>
    </w:lvl>
    <w:lvl w:ilvl="5">
      <w:start w:val="1"/>
      <w:numFmt w:val="decimal"/>
      <w:lvlText w:val="%1.%2.%3.%4.%5.%6"/>
      <w:lvlJc w:val="left"/>
      <w:pPr>
        <w:ind w:left="6985" w:hanging="1080"/>
      </w:pPr>
      <w:rPr>
        <w:rFonts w:hint="default"/>
        <w:b w:val="0"/>
      </w:rPr>
    </w:lvl>
    <w:lvl w:ilvl="6">
      <w:start w:val="1"/>
      <w:numFmt w:val="decimal"/>
      <w:lvlText w:val="%1.%2.%3.%4.%5.%6.%7"/>
      <w:lvlJc w:val="left"/>
      <w:pPr>
        <w:ind w:left="8526" w:hanging="1440"/>
      </w:pPr>
      <w:rPr>
        <w:rFonts w:hint="default"/>
        <w:b w:val="0"/>
      </w:rPr>
    </w:lvl>
    <w:lvl w:ilvl="7">
      <w:start w:val="1"/>
      <w:numFmt w:val="decimal"/>
      <w:lvlText w:val="%1.%2.%3.%4.%5.%6.%7.%8"/>
      <w:lvlJc w:val="left"/>
      <w:pPr>
        <w:ind w:left="9707" w:hanging="1440"/>
      </w:pPr>
      <w:rPr>
        <w:rFonts w:hint="default"/>
        <w:b w:val="0"/>
      </w:rPr>
    </w:lvl>
    <w:lvl w:ilvl="8">
      <w:start w:val="1"/>
      <w:numFmt w:val="decimal"/>
      <w:lvlText w:val="%1.%2.%3.%4.%5.%6.%7.%8.%9"/>
      <w:lvlJc w:val="left"/>
      <w:pPr>
        <w:ind w:left="10888" w:hanging="1440"/>
      </w:pPr>
      <w:rPr>
        <w:rFonts w:hint="default"/>
        <w:b w:val="0"/>
      </w:rPr>
    </w:lvl>
  </w:abstractNum>
  <w:abstractNum w:abstractNumId="15">
    <w:nsid w:val="6A231990"/>
    <w:multiLevelType w:val="hybridMultilevel"/>
    <w:tmpl w:val="40FC83B4"/>
    <w:lvl w:ilvl="0" w:tplc="A7CE2838">
      <w:start w:val="16"/>
      <w:numFmt w:val="decimal"/>
      <w:lvlText w:val="%1."/>
      <w:lvlJc w:val="left"/>
      <w:pPr>
        <w:tabs>
          <w:tab w:val="num" w:pos="3763"/>
        </w:tabs>
        <w:ind w:left="3763" w:hanging="360"/>
      </w:pPr>
      <w:rPr>
        <w:rFonts w:hint="default"/>
      </w:rPr>
    </w:lvl>
    <w:lvl w:ilvl="1" w:tplc="04160019" w:tentative="1">
      <w:start w:val="1"/>
      <w:numFmt w:val="lowerLetter"/>
      <w:lvlText w:val="%2."/>
      <w:lvlJc w:val="left"/>
      <w:pPr>
        <w:tabs>
          <w:tab w:val="num" w:pos="4620"/>
        </w:tabs>
        <w:ind w:left="4620" w:hanging="360"/>
      </w:pPr>
    </w:lvl>
    <w:lvl w:ilvl="2" w:tplc="0416001B" w:tentative="1">
      <w:start w:val="1"/>
      <w:numFmt w:val="lowerRoman"/>
      <w:lvlText w:val="%3."/>
      <w:lvlJc w:val="right"/>
      <w:pPr>
        <w:tabs>
          <w:tab w:val="num" w:pos="5340"/>
        </w:tabs>
        <w:ind w:left="5340" w:hanging="180"/>
      </w:pPr>
    </w:lvl>
    <w:lvl w:ilvl="3" w:tplc="0416000F" w:tentative="1">
      <w:start w:val="1"/>
      <w:numFmt w:val="decimal"/>
      <w:lvlText w:val="%4."/>
      <w:lvlJc w:val="left"/>
      <w:pPr>
        <w:tabs>
          <w:tab w:val="num" w:pos="6060"/>
        </w:tabs>
        <w:ind w:left="6060" w:hanging="360"/>
      </w:pPr>
    </w:lvl>
    <w:lvl w:ilvl="4" w:tplc="04160019" w:tentative="1">
      <w:start w:val="1"/>
      <w:numFmt w:val="lowerLetter"/>
      <w:lvlText w:val="%5."/>
      <w:lvlJc w:val="left"/>
      <w:pPr>
        <w:tabs>
          <w:tab w:val="num" w:pos="6780"/>
        </w:tabs>
        <w:ind w:left="6780" w:hanging="360"/>
      </w:pPr>
    </w:lvl>
    <w:lvl w:ilvl="5" w:tplc="0416001B" w:tentative="1">
      <w:start w:val="1"/>
      <w:numFmt w:val="lowerRoman"/>
      <w:lvlText w:val="%6."/>
      <w:lvlJc w:val="right"/>
      <w:pPr>
        <w:tabs>
          <w:tab w:val="num" w:pos="7500"/>
        </w:tabs>
        <w:ind w:left="7500" w:hanging="180"/>
      </w:pPr>
    </w:lvl>
    <w:lvl w:ilvl="6" w:tplc="0416000F" w:tentative="1">
      <w:start w:val="1"/>
      <w:numFmt w:val="decimal"/>
      <w:lvlText w:val="%7."/>
      <w:lvlJc w:val="left"/>
      <w:pPr>
        <w:tabs>
          <w:tab w:val="num" w:pos="8220"/>
        </w:tabs>
        <w:ind w:left="8220" w:hanging="360"/>
      </w:pPr>
    </w:lvl>
    <w:lvl w:ilvl="7" w:tplc="04160019" w:tentative="1">
      <w:start w:val="1"/>
      <w:numFmt w:val="lowerLetter"/>
      <w:lvlText w:val="%8."/>
      <w:lvlJc w:val="left"/>
      <w:pPr>
        <w:tabs>
          <w:tab w:val="num" w:pos="8940"/>
        </w:tabs>
        <w:ind w:left="8940" w:hanging="360"/>
      </w:pPr>
    </w:lvl>
    <w:lvl w:ilvl="8" w:tplc="0416001B" w:tentative="1">
      <w:start w:val="1"/>
      <w:numFmt w:val="lowerRoman"/>
      <w:lvlText w:val="%9."/>
      <w:lvlJc w:val="right"/>
      <w:pPr>
        <w:tabs>
          <w:tab w:val="num" w:pos="9660"/>
        </w:tabs>
        <w:ind w:left="9660" w:hanging="180"/>
      </w:pPr>
    </w:lvl>
  </w:abstractNum>
  <w:num w:numId="1">
    <w:abstractNumId w:val="5"/>
  </w:num>
  <w:num w:numId="2">
    <w:abstractNumId w:val="1"/>
  </w:num>
  <w:num w:numId="3">
    <w:abstractNumId w:val="6"/>
  </w:num>
  <w:num w:numId="4">
    <w:abstractNumId w:val="2"/>
  </w:num>
  <w:num w:numId="5">
    <w:abstractNumId w:val="7"/>
  </w:num>
  <w:num w:numId="6">
    <w:abstractNumId w:val="15"/>
  </w:num>
  <w:num w:numId="7">
    <w:abstractNumId w:val="12"/>
  </w:num>
  <w:num w:numId="8">
    <w:abstractNumId w:val="0"/>
  </w:num>
  <w:num w:numId="9">
    <w:abstractNumId w:val="10"/>
  </w:num>
  <w:num w:numId="10">
    <w:abstractNumId w:val="8"/>
  </w:num>
  <w:num w:numId="11">
    <w:abstractNumId w:val="3"/>
  </w:num>
  <w:num w:numId="12">
    <w:abstractNumId w:val="11"/>
  </w:num>
  <w:num w:numId="13">
    <w:abstractNumId w:val="9"/>
  </w:num>
  <w:num w:numId="14">
    <w:abstractNumId w:val="4"/>
  </w:num>
  <w:num w:numId="15">
    <w:abstractNumId w:val="14"/>
  </w:num>
  <w:num w:numId="16">
    <w:abstractNumId w:val="13"/>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58B9"/>
    <w:rsid w:val="00134625"/>
    <w:rsid w:val="002F1E09"/>
    <w:rsid w:val="00355451"/>
    <w:rsid w:val="00381C08"/>
    <w:rsid w:val="004833DD"/>
    <w:rsid w:val="00585BFB"/>
    <w:rsid w:val="005F120E"/>
    <w:rsid w:val="00771BAC"/>
    <w:rsid w:val="009258B9"/>
    <w:rsid w:val="0096196E"/>
    <w:rsid w:val="00B44677"/>
    <w:rsid w:val="00C16457"/>
    <w:rsid w:val="00C42FC8"/>
    <w:rsid w:val="00C6236A"/>
    <w:rsid w:val="00CE16EE"/>
    <w:rsid w:val="00DC05B2"/>
    <w:rsid w:val="00EB23B0"/>
    <w:rsid w:val="00EB7C30"/>
    <w:rsid w:val="00EC4D9F"/>
    <w:rsid w:val="00ED721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E38FA3F3-A4C8-4F3C-A918-38F0ADEBCF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58B9"/>
    <w:pPr>
      <w:spacing w:after="0" w:line="240" w:lineRule="auto"/>
    </w:pPr>
    <w:rPr>
      <w:rFonts w:ascii="Times New Roman" w:eastAsia="Times New Roman" w:hAnsi="Times New Roman" w:cs="Times New Roman"/>
      <w:sz w:val="20"/>
      <w:szCs w:val="20"/>
      <w:lang w:eastAsia="pt-BR"/>
    </w:rPr>
  </w:style>
  <w:style w:type="paragraph" w:styleId="Ttulo1">
    <w:name w:val="heading 1"/>
    <w:basedOn w:val="Normal"/>
    <w:next w:val="Normal"/>
    <w:link w:val="Ttulo1Char"/>
    <w:qFormat/>
    <w:rsid w:val="009258B9"/>
    <w:pPr>
      <w:keepNext/>
      <w:jc w:val="both"/>
      <w:outlineLvl w:val="0"/>
    </w:pPr>
    <w:rPr>
      <w:b/>
      <w:sz w:val="24"/>
    </w:rPr>
  </w:style>
  <w:style w:type="paragraph" w:styleId="Ttulo2">
    <w:name w:val="heading 2"/>
    <w:basedOn w:val="Normal"/>
    <w:next w:val="Normal"/>
    <w:link w:val="Ttulo2Char"/>
    <w:qFormat/>
    <w:rsid w:val="009258B9"/>
    <w:pPr>
      <w:keepNext/>
      <w:jc w:val="center"/>
      <w:outlineLvl w:val="1"/>
    </w:pPr>
    <w:rPr>
      <w:b/>
      <w:sz w:val="24"/>
      <w:lang w:val="x-none" w:eastAsia="x-none"/>
    </w:rPr>
  </w:style>
  <w:style w:type="paragraph" w:styleId="Ttulo3">
    <w:name w:val="heading 3"/>
    <w:basedOn w:val="Normal"/>
    <w:next w:val="Normal"/>
    <w:link w:val="Ttulo3Char"/>
    <w:qFormat/>
    <w:rsid w:val="009258B9"/>
    <w:pPr>
      <w:keepNext/>
      <w:jc w:val="center"/>
      <w:outlineLvl w:val="2"/>
    </w:pPr>
    <w:rPr>
      <w:sz w:val="24"/>
      <w:u w:val="single"/>
    </w:rPr>
  </w:style>
  <w:style w:type="paragraph" w:styleId="Ttulo4">
    <w:name w:val="heading 4"/>
    <w:basedOn w:val="Normal"/>
    <w:next w:val="Normal"/>
    <w:link w:val="Ttulo4Char"/>
    <w:qFormat/>
    <w:rsid w:val="009258B9"/>
    <w:pPr>
      <w:keepNext/>
      <w:jc w:val="center"/>
      <w:outlineLvl w:val="3"/>
    </w:pPr>
    <w:rPr>
      <w:sz w:val="24"/>
    </w:rPr>
  </w:style>
  <w:style w:type="paragraph" w:styleId="Ttulo5">
    <w:name w:val="heading 5"/>
    <w:basedOn w:val="Normal"/>
    <w:next w:val="Normal"/>
    <w:link w:val="Ttulo5Char"/>
    <w:qFormat/>
    <w:rsid w:val="009258B9"/>
    <w:pPr>
      <w:keepNext/>
      <w:outlineLvl w:val="4"/>
    </w:pPr>
    <w:rPr>
      <w:sz w:val="24"/>
    </w:rPr>
  </w:style>
  <w:style w:type="paragraph" w:styleId="Ttulo6">
    <w:name w:val="heading 6"/>
    <w:basedOn w:val="Normal"/>
    <w:next w:val="Normal"/>
    <w:link w:val="Ttulo6Char"/>
    <w:qFormat/>
    <w:rsid w:val="009258B9"/>
    <w:pPr>
      <w:keepNext/>
      <w:jc w:val="center"/>
      <w:outlineLvl w:val="5"/>
    </w:pPr>
    <w:rPr>
      <w:b/>
      <w:bCs/>
      <w:sz w:val="32"/>
      <w:u w:val="single"/>
      <w:lang w:val="x-none" w:eastAsia="x-none"/>
    </w:rPr>
  </w:style>
  <w:style w:type="paragraph" w:styleId="Ttulo7">
    <w:name w:val="heading 7"/>
    <w:basedOn w:val="Normal"/>
    <w:next w:val="Normal"/>
    <w:link w:val="Ttulo7Char"/>
    <w:qFormat/>
    <w:rsid w:val="009258B9"/>
    <w:pPr>
      <w:keepNext/>
      <w:outlineLvl w:val="6"/>
    </w:pPr>
    <w:rPr>
      <w:sz w:val="28"/>
    </w:rPr>
  </w:style>
  <w:style w:type="paragraph" w:styleId="Ttulo8">
    <w:name w:val="heading 8"/>
    <w:basedOn w:val="Normal"/>
    <w:next w:val="Normal"/>
    <w:link w:val="Ttulo8Char"/>
    <w:qFormat/>
    <w:rsid w:val="009258B9"/>
    <w:pPr>
      <w:keepNext/>
      <w:jc w:val="both"/>
      <w:outlineLvl w:val="7"/>
    </w:pPr>
    <w:rPr>
      <w:sz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9258B9"/>
    <w:rPr>
      <w:rFonts w:ascii="Times New Roman" w:eastAsia="Times New Roman" w:hAnsi="Times New Roman" w:cs="Times New Roman"/>
      <w:b/>
      <w:sz w:val="24"/>
      <w:szCs w:val="20"/>
      <w:lang w:eastAsia="pt-BR"/>
    </w:rPr>
  </w:style>
  <w:style w:type="character" w:customStyle="1" w:styleId="Ttulo2Char">
    <w:name w:val="Título 2 Char"/>
    <w:basedOn w:val="Fontepargpadro"/>
    <w:link w:val="Ttulo2"/>
    <w:rsid w:val="009258B9"/>
    <w:rPr>
      <w:rFonts w:ascii="Times New Roman" w:eastAsia="Times New Roman" w:hAnsi="Times New Roman" w:cs="Times New Roman"/>
      <w:b/>
      <w:sz w:val="24"/>
      <w:szCs w:val="20"/>
      <w:lang w:val="x-none" w:eastAsia="x-none"/>
    </w:rPr>
  </w:style>
  <w:style w:type="character" w:customStyle="1" w:styleId="Ttulo3Char">
    <w:name w:val="Título 3 Char"/>
    <w:basedOn w:val="Fontepargpadro"/>
    <w:link w:val="Ttulo3"/>
    <w:rsid w:val="009258B9"/>
    <w:rPr>
      <w:rFonts w:ascii="Times New Roman" w:eastAsia="Times New Roman" w:hAnsi="Times New Roman" w:cs="Times New Roman"/>
      <w:sz w:val="24"/>
      <w:szCs w:val="20"/>
      <w:u w:val="single"/>
      <w:lang w:eastAsia="pt-BR"/>
    </w:rPr>
  </w:style>
  <w:style w:type="character" w:customStyle="1" w:styleId="Ttulo4Char">
    <w:name w:val="Título 4 Char"/>
    <w:basedOn w:val="Fontepargpadro"/>
    <w:link w:val="Ttulo4"/>
    <w:rsid w:val="009258B9"/>
    <w:rPr>
      <w:rFonts w:ascii="Times New Roman" w:eastAsia="Times New Roman" w:hAnsi="Times New Roman" w:cs="Times New Roman"/>
      <w:sz w:val="24"/>
      <w:szCs w:val="20"/>
      <w:lang w:eastAsia="pt-BR"/>
    </w:rPr>
  </w:style>
  <w:style w:type="character" w:customStyle="1" w:styleId="Ttulo5Char">
    <w:name w:val="Título 5 Char"/>
    <w:basedOn w:val="Fontepargpadro"/>
    <w:link w:val="Ttulo5"/>
    <w:rsid w:val="009258B9"/>
    <w:rPr>
      <w:rFonts w:ascii="Times New Roman" w:eastAsia="Times New Roman" w:hAnsi="Times New Roman" w:cs="Times New Roman"/>
      <w:sz w:val="24"/>
      <w:szCs w:val="20"/>
      <w:lang w:eastAsia="pt-BR"/>
    </w:rPr>
  </w:style>
  <w:style w:type="character" w:customStyle="1" w:styleId="Ttulo6Char">
    <w:name w:val="Título 6 Char"/>
    <w:basedOn w:val="Fontepargpadro"/>
    <w:link w:val="Ttulo6"/>
    <w:rsid w:val="009258B9"/>
    <w:rPr>
      <w:rFonts w:ascii="Times New Roman" w:eastAsia="Times New Roman" w:hAnsi="Times New Roman" w:cs="Times New Roman"/>
      <w:b/>
      <w:bCs/>
      <w:sz w:val="32"/>
      <w:szCs w:val="20"/>
      <w:u w:val="single"/>
      <w:lang w:val="x-none" w:eastAsia="x-none"/>
    </w:rPr>
  </w:style>
  <w:style w:type="character" w:customStyle="1" w:styleId="Ttulo7Char">
    <w:name w:val="Título 7 Char"/>
    <w:basedOn w:val="Fontepargpadro"/>
    <w:link w:val="Ttulo7"/>
    <w:rsid w:val="009258B9"/>
    <w:rPr>
      <w:rFonts w:ascii="Times New Roman" w:eastAsia="Times New Roman" w:hAnsi="Times New Roman" w:cs="Times New Roman"/>
      <w:sz w:val="28"/>
      <w:szCs w:val="20"/>
      <w:lang w:eastAsia="pt-BR"/>
    </w:rPr>
  </w:style>
  <w:style w:type="character" w:customStyle="1" w:styleId="Ttulo8Char">
    <w:name w:val="Título 8 Char"/>
    <w:basedOn w:val="Fontepargpadro"/>
    <w:link w:val="Ttulo8"/>
    <w:rsid w:val="009258B9"/>
    <w:rPr>
      <w:rFonts w:ascii="Times New Roman" w:eastAsia="Times New Roman" w:hAnsi="Times New Roman" w:cs="Times New Roman"/>
      <w:sz w:val="24"/>
      <w:szCs w:val="20"/>
      <w:lang w:eastAsia="pt-BR"/>
    </w:rPr>
  </w:style>
  <w:style w:type="paragraph" w:styleId="Cabealho">
    <w:name w:val="header"/>
    <w:basedOn w:val="Normal"/>
    <w:link w:val="CabealhoChar"/>
    <w:uiPriority w:val="99"/>
    <w:rsid w:val="009258B9"/>
    <w:pPr>
      <w:tabs>
        <w:tab w:val="center" w:pos="4419"/>
        <w:tab w:val="right" w:pos="8838"/>
      </w:tabs>
    </w:pPr>
  </w:style>
  <w:style w:type="character" w:customStyle="1" w:styleId="CabealhoChar">
    <w:name w:val="Cabeçalho Char"/>
    <w:basedOn w:val="Fontepargpadro"/>
    <w:link w:val="Cabealho"/>
    <w:uiPriority w:val="99"/>
    <w:rsid w:val="009258B9"/>
    <w:rPr>
      <w:rFonts w:ascii="Times New Roman" w:eastAsia="Times New Roman" w:hAnsi="Times New Roman" w:cs="Times New Roman"/>
      <w:sz w:val="20"/>
      <w:szCs w:val="20"/>
      <w:lang w:eastAsia="pt-BR"/>
    </w:rPr>
  </w:style>
  <w:style w:type="paragraph" w:styleId="Rodap">
    <w:name w:val="footer"/>
    <w:basedOn w:val="Normal"/>
    <w:link w:val="RodapChar"/>
    <w:rsid w:val="009258B9"/>
    <w:pPr>
      <w:tabs>
        <w:tab w:val="center" w:pos="4419"/>
        <w:tab w:val="right" w:pos="8838"/>
      </w:tabs>
    </w:pPr>
  </w:style>
  <w:style w:type="character" w:customStyle="1" w:styleId="RodapChar">
    <w:name w:val="Rodapé Char"/>
    <w:basedOn w:val="Fontepargpadro"/>
    <w:link w:val="Rodap"/>
    <w:rsid w:val="009258B9"/>
    <w:rPr>
      <w:rFonts w:ascii="Times New Roman" w:eastAsia="Times New Roman" w:hAnsi="Times New Roman" w:cs="Times New Roman"/>
      <w:sz w:val="20"/>
      <w:szCs w:val="20"/>
      <w:lang w:eastAsia="pt-BR"/>
    </w:rPr>
  </w:style>
  <w:style w:type="paragraph" w:styleId="Recuodecorpodetexto">
    <w:name w:val="Body Text Indent"/>
    <w:basedOn w:val="Normal"/>
    <w:link w:val="RecuodecorpodetextoChar"/>
    <w:rsid w:val="009258B9"/>
    <w:pPr>
      <w:ind w:firstLine="3540"/>
      <w:jc w:val="both"/>
    </w:pPr>
    <w:rPr>
      <w:sz w:val="24"/>
      <w:lang w:val="x-none" w:eastAsia="x-none"/>
    </w:rPr>
  </w:style>
  <w:style w:type="character" w:customStyle="1" w:styleId="RecuodecorpodetextoChar">
    <w:name w:val="Recuo de corpo de texto Char"/>
    <w:basedOn w:val="Fontepargpadro"/>
    <w:link w:val="Recuodecorpodetexto"/>
    <w:rsid w:val="009258B9"/>
    <w:rPr>
      <w:rFonts w:ascii="Times New Roman" w:eastAsia="Times New Roman" w:hAnsi="Times New Roman" w:cs="Times New Roman"/>
      <w:sz w:val="24"/>
      <w:szCs w:val="20"/>
      <w:lang w:val="x-none" w:eastAsia="x-none"/>
    </w:rPr>
  </w:style>
  <w:style w:type="paragraph" w:styleId="MapadoDocumento">
    <w:name w:val="Document Map"/>
    <w:basedOn w:val="Normal"/>
    <w:link w:val="MapadoDocumentoChar"/>
    <w:semiHidden/>
    <w:rsid w:val="009258B9"/>
    <w:pPr>
      <w:shd w:val="clear" w:color="auto" w:fill="000080"/>
    </w:pPr>
    <w:rPr>
      <w:rFonts w:ascii="Tahoma" w:hAnsi="Tahoma" w:cs="Tahoma"/>
    </w:rPr>
  </w:style>
  <w:style w:type="character" w:customStyle="1" w:styleId="MapadoDocumentoChar">
    <w:name w:val="Mapa do Documento Char"/>
    <w:basedOn w:val="Fontepargpadro"/>
    <w:link w:val="MapadoDocumento"/>
    <w:semiHidden/>
    <w:rsid w:val="009258B9"/>
    <w:rPr>
      <w:rFonts w:ascii="Tahoma" w:eastAsia="Times New Roman" w:hAnsi="Tahoma" w:cs="Tahoma"/>
      <w:sz w:val="20"/>
      <w:szCs w:val="20"/>
      <w:shd w:val="clear" w:color="auto" w:fill="000080"/>
      <w:lang w:eastAsia="pt-BR"/>
    </w:rPr>
  </w:style>
  <w:style w:type="paragraph" w:styleId="Textodebalo">
    <w:name w:val="Balloon Text"/>
    <w:basedOn w:val="Normal"/>
    <w:link w:val="TextodebaloChar"/>
    <w:semiHidden/>
    <w:rsid w:val="009258B9"/>
    <w:rPr>
      <w:rFonts w:ascii="Tahoma" w:hAnsi="Tahoma" w:cs="Tahoma"/>
      <w:sz w:val="16"/>
      <w:szCs w:val="16"/>
    </w:rPr>
  </w:style>
  <w:style w:type="character" w:customStyle="1" w:styleId="TextodebaloChar">
    <w:name w:val="Texto de balão Char"/>
    <w:basedOn w:val="Fontepargpadro"/>
    <w:link w:val="Textodebalo"/>
    <w:semiHidden/>
    <w:rsid w:val="009258B9"/>
    <w:rPr>
      <w:rFonts w:ascii="Tahoma" w:eastAsia="Times New Roman" w:hAnsi="Tahoma" w:cs="Tahoma"/>
      <w:sz w:val="16"/>
      <w:szCs w:val="16"/>
      <w:lang w:eastAsia="pt-BR"/>
    </w:rPr>
  </w:style>
  <w:style w:type="paragraph" w:styleId="Corpodetexto3">
    <w:name w:val="Body Text 3"/>
    <w:basedOn w:val="Normal"/>
    <w:link w:val="Corpodetexto3Char"/>
    <w:rsid w:val="009258B9"/>
    <w:pPr>
      <w:spacing w:after="120"/>
    </w:pPr>
    <w:rPr>
      <w:sz w:val="16"/>
      <w:szCs w:val="16"/>
      <w:lang w:val="x-none" w:eastAsia="x-none"/>
    </w:rPr>
  </w:style>
  <w:style w:type="character" w:customStyle="1" w:styleId="Corpodetexto3Char">
    <w:name w:val="Corpo de texto 3 Char"/>
    <w:basedOn w:val="Fontepargpadro"/>
    <w:link w:val="Corpodetexto3"/>
    <w:rsid w:val="009258B9"/>
    <w:rPr>
      <w:rFonts w:ascii="Times New Roman" w:eastAsia="Times New Roman" w:hAnsi="Times New Roman" w:cs="Times New Roman"/>
      <w:sz w:val="16"/>
      <w:szCs w:val="16"/>
      <w:lang w:val="x-none" w:eastAsia="x-none"/>
    </w:rPr>
  </w:style>
  <w:style w:type="character" w:styleId="Nmerodepgina">
    <w:name w:val="page number"/>
    <w:basedOn w:val="Fontepargpadro"/>
    <w:rsid w:val="009258B9"/>
  </w:style>
  <w:style w:type="paragraph" w:styleId="Ttulo">
    <w:name w:val="Title"/>
    <w:basedOn w:val="Normal"/>
    <w:link w:val="TtuloChar"/>
    <w:qFormat/>
    <w:rsid w:val="009258B9"/>
    <w:pPr>
      <w:jc w:val="center"/>
    </w:pPr>
    <w:rPr>
      <w:b/>
      <w:bCs/>
      <w:sz w:val="28"/>
      <w:lang w:val="x-none" w:eastAsia="x-none"/>
    </w:rPr>
  </w:style>
  <w:style w:type="character" w:customStyle="1" w:styleId="TtuloChar">
    <w:name w:val="Título Char"/>
    <w:basedOn w:val="Fontepargpadro"/>
    <w:link w:val="Ttulo"/>
    <w:rsid w:val="009258B9"/>
    <w:rPr>
      <w:rFonts w:ascii="Times New Roman" w:eastAsia="Times New Roman" w:hAnsi="Times New Roman" w:cs="Times New Roman"/>
      <w:b/>
      <w:bCs/>
      <w:sz w:val="28"/>
      <w:szCs w:val="20"/>
      <w:lang w:val="x-none" w:eastAsia="x-none"/>
    </w:rPr>
  </w:style>
  <w:style w:type="paragraph" w:styleId="Corpodetexto">
    <w:name w:val="Body Text"/>
    <w:basedOn w:val="Normal"/>
    <w:link w:val="CorpodetextoChar"/>
    <w:rsid w:val="009258B9"/>
    <w:pPr>
      <w:spacing w:after="120"/>
    </w:pPr>
  </w:style>
  <w:style w:type="character" w:customStyle="1" w:styleId="CorpodetextoChar">
    <w:name w:val="Corpo de texto Char"/>
    <w:basedOn w:val="Fontepargpadro"/>
    <w:link w:val="Corpodetexto"/>
    <w:rsid w:val="009258B9"/>
    <w:rPr>
      <w:rFonts w:ascii="Times New Roman" w:eastAsia="Times New Roman" w:hAnsi="Times New Roman" w:cs="Times New Roman"/>
      <w:sz w:val="20"/>
      <w:szCs w:val="20"/>
      <w:lang w:eastAsia="pt-BR"/>
    </w:rPr>
  </w:style>
  <w:style w:type="paragraph" w:customStyle="1" w:styleId="p2">
    <w:name w:val="p2"/>
    <w:basedOn w:val="Normal"/>
    <w:rsid w:val="009258B9"/>
    <w:pPr>
      <w:ind w:left="2127" w:hanging="709"/>
      <w:jc w:val="both"/>
    </w:pPr>
    <w:rPr>
      <w:b/>
      <w:sz w:val="24"/>
    </w:rPr>
  </w:style>
  <w:style w:type="paragraph" w:customStyle="1" w:styleId="WW-NormalWeb">
    <w:name w:val="WW-Normal (Web)"/>
    <w:basedOn w:val="Normal"/>
    <w:rsid w:val="009258B9"/>
    <w:pPr>
      <w:suppressAutoHyphens/>
      <w:spacing w:before="280" w:after="280"/>
    </w:pPr>
    <w:rPr>
      <w:sz w:val="24"/>
      <w:szCs w:val="24"/>
      <w:lang w:eastAsia="ar-SA"/>
    </w:rPr>
  </w:style>
  <w:style w:type="character" w:styleId="Forte">
    <w:name w:val="Strong"/>
    <w:qFormat/>
    <w:rsid w:val="009258B9"/>
    <w:rPr>
      <w:b/>
      <w:bCs/>
    </w:rPr>
  </w:style>
  <w:style w:type="table" w:styleId="Tabelacomgrade">
    <w:name w:val="Table Grid"/>
    <w:basedOn w:val="Tabelanormal"/>
    <w:uiPriority w:val="59"/>
    <w:rsid w:val="0035545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grafodaLista">
    <w:name w:val="List Paragraph"/>
    <w:basedOn w:val="Normal"/>
    <w:uiPriority w:val="34"/>
    <w:qFormat/>
    <w:rsid w:val="00DC05B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163</TotalTime>
  <Pages>27</Pages>
  <Words>10387</Words>
  <Characters>56092</Characters>
  <Application>Microsoft Office Word</Application>
  <DocSecurity>0</DocSecurity>
  <Lines>467</Lines>
  <Paragraphs>132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66347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cp:revision>
  <dcterms:created xsi:type="dcterms:W3CDTF">2014-06-25T20:37:00Z</dcterms:created>
  <dcterms:modified xsi:type="dcterms:W3CDTF">2014-06-26T15:11:00Z</dcterms:modified>
</cp:coreProperties>
</file>