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</w:p>
    <w:p w:rsidR="00E46D55" w:rsidRDefault="00E46D55" w:rsidP="007F267E">
      <w:pPr>
        <w:widowControl w:val="0"/>
        <w:autoSpaceDE w:val="0"/>
        <w:autoSpaceDN w:val="0"/>
        <w:adjustRightInd w:val="0"/>
        <w:spacing w:after="0" w:line="240" w:lineRule="auto"/>
        <w:ind w:left="3060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 w:rsidR="00B93B9F">
        <w:rPr>
          <w:rFonts w:ascii="Century Gothic" w:hAnsi="Century Gothic" w:cs="Century Gothic"/>
          <w:b/>
          <w:bCs/>
          <w:i/>
          <w:iCs/>
        </w:rPr>
        <w:t>131</w:t>
      </w:r>
      <w:r w:rsidRPr="00A0664C">
        <w:rPr>
          <w:rFonts w:ascii="Century Gothic" w:hAnsi="Century Gothic" w:cs="Century Gothic"/>
          <w:b/>
          <w:bCs/>
          <w:i/>
          <w:iCs/>
        </w:rPr>
        <w:t>/2014</w:t>
      </w: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240" w:lineRule="auto"/>
        <w:ind w:left="3060"/>
        <w:jc w:val="both"/>
        <w:rPr>
          <w:rFonts w:ascii="Century Gothic" w:hAnsi="Century Gothic" w:cs="Times New Roman"/>
        </w:rPr>
      </w:pP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268" w:lineRule="exact"/>
        <w:jc w:val="both"/>
        <w:rPr>
          <w:rFonts w:ascii="Century Gothic" w:hAnsi="Century Gothic" w:cs="Times New Roman"/>
        </w:rPr>
      </w:pPr>
    </w:p>
    <w:p w:rsidR="00E46D55" w:rsidRDefault="00E46D55" w:rsidP="007F26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 w:rsidR="009F639E">
        <w:rPr>
          <w:rFonts w:ascii="Century Gothic" w:hAnsi="Century Gothic" w:cs="Century Gothic"/>
          <w:b/>
          <w:bCs/>
          <w:i/>
          <w:iCs/>
        </w:rPr>
        <w:t>IZANOR RIBEIRO - ME</w:t>
      </w:r>
      <w:r>
        <w:rPr>
          <w:rFonts w:ascii="Century Gothic" w:hAnsi="Century Gothic" w:cs="Century Gothic"/>
          <w:b/>
          <w:bCs/>
          <w:i/>
          <w:iCs/>
        </w:rPr>
        <w:t>.</w:t>
      </w: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</w:p>
    <w:p w:rsidR="00E46D55" w:rsidRPr="00A0664C" w:rsidRDefault="00E46D55" w:rsidP="007F267E">
      <w:pPr>
        <w:tabs>
          <w:tab w:val="left" w:pos="728"/>
        </w:tabs>
        <w:ind w:firstLine="728"/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A0664C">
        <w:rPr>
          <w:rFonts w:ascii="Century Gothic" w:hAnsi="Century Gothic" w:cs="Arial"/>
          <w:color w:val="000000"/>
        </w:rPr>
        <w:t xml:space="preserve">, doravante denominado CONTRATANTE, e a empresa </w:t>
      </w:r>
      <w:r w:rsidR="009F639E">
        <w:rPr>
          <w:rFonts w:ascii="Century Gothic" w:hAnsi="Century Gothic" w:cs="Century Gothic"/>
          <w:b/>
          <w:bCs/>
          <w:i/>
          <w:iCs/>
        </w:rPr>
        <w:t>IZANOR RIBEIRO - ME.</w:t>
      </w:r>
      <w:r w:rsidRPr="00A0664C">
        <w:rPr>
          <w:rFonts w:ascii="Century Gothic" w:hAnsi="Century Gothic" w:cs="Arial"/>
          <w:color w:val="000000"/>
        </w:rPr>
        <w:t xml:space="preserve">, CNPJ nº. </w:t>
      </w:r>
      <w:r w:rsidR="009F639E">
        <w:rPr>
          <w:rFonts w:ascii="Century Gothic" w:hAnsi="Century Gothic" w:cs="Arial"/>
          <w:color w:val="000000"/>
        </w:rPr>
        <w:t>07.830.002/0001-57</w:t>
      </w:r>
      <w:r w:rsidRPr="00A0664C">
        <w:rPr>
          <w:rFonts w:ascii="Century Gothic" w:hAnsi="Century Gothic" w:cs="Arial"/>
          <w:color w:val="000000"/>
        </w:rPr>
        <w:t xml:space="preserve">, com sede na </w:t>
      </w:r>
      <w:r w:rsidR="009F639E">
        <w:rPr>
          <w:rFonts w:ascii="Century Gothic" w:hAnsi="Century Gothic" w:cs="Arial"/>
          <w:color w:val="000000"/>
        </w:rPr>
        <w:t>Rua Maria Aparecida de Carvalho</w:t>
      </w:r>
      <w:r w:rsidRPr="00A0664C">
        <w:rPr>
          <w:rFonts w:ascii="Century Gothic" w:hAnsi="Century Gothic" w:cs="Arial"/>
          <w:color w:val="000000"/>
        </w:rPr>
        <w:t>, nº.</w:t>
      </w:r>
      <w:r w:rsidR="009F639E">
        <w:rPr>
          <w:rFonts w:ascii="Century Gothic" w:hAnsi="Century Gothic" w:cs="Arial"/>
          <w:color w:val="000000"/>
        </w:rPr>
        <w:t>20</w:t>
      </w:r>
      <w:r w:rsidRPr="00A0664C">
        <w:rPr>
          <w:rFonts w:ascii="Century Gothic" w:hAnsi="Century Gothic" w:cs="Arial"/>
          <w:color w:val="000000"/>
        </w:rPr>
        <w:t xml:space="preserve">, Bairro </w:t>
      </w:r>
      <w:r w:rsidR="009F639E">
        <w:rPr>
          <w:rFonts w:ascii="Century Gothic" w:hAnsi="Century Gothic" w:cs="Arial"/>
          <w:color w:val="000000"/>
        </w:rPr>
        <w:t>Recanto dos Fernandes</w:t>
      </w:r>
      <w:r w:rsidRPr="00A0664C">
        <w:rPr>
          <w:rFonts w:ascii="Century Gothic" w:hAnsi="Century Gothic" w:cs="Arial"/>
          <w:color w:val="000000"/>
        </w:rPr>
        <w:t xml:space="preserve"> em </w:t>
      </w:r>
      <w:r w:rsidR="009F639E">
        <w:rPr>
          <w:rFonts w:ascii="Century Gothic" w:hAnsi="Century Gothic" w:cs="Arial"/>
          <w:color w:val="000000"/>
        </w:rPr>
        <w:t>Pouso Alegre – MG,</w:t>
      </w:r>
      <w:r w:rsidRPr="00A0664C">
        <w:rPr>
          <w:rFonts w:ascii="Century Gothic" w:hAnsi="Century Gothic" w:cs="Arial"/>
          <w:color w:val="000000"/>
        </w:rPr>
        <w:t xml:space="preserve"> </w:t>
      </w:r>
      <w:r w:rsidR="009F639E">
        <w:rPr>
          <w:rFonts w:ascii="Century Gothic" w:hAnsi="Century Gothic" w:cs="Arial"/>
          <w:color w:val="000000"/>
        </w:rPr>
        <w:t>neste ato representado pelo Sr.Izanor Ribeiro</w:t>
      </w:r>
      <w:r w:rsidRPr="00A0664C">
        <w:rPr>
          <w:rFonts w:ascii="Century Gothic" w:hAnsi="Century Gothic" w:cs="Arial"/>
          <w:color w:val="000000"/>
        </w:rPr>
        <w:t>, portador do CPF n</w:t>
      </w:r>
      <w:r w:rsidR="009F639E">
        <w:rPr>
          <w:rFonts w:ascii="Century Gothic" w:hAnsi="Century Gothic" w:cs="Arial"/>
          <w:color w:val="000000"/>
        </w:rPr>
        <w:t xml:space="preserve">º. </w:t>
      </w:r>
      <w:r w:rsidR="001851A5">
        <w:rPr>
          <w:rFonts w:ascii="Century Gothic" w:hAnsi="Century Gothic" w:cs="Arial"/>
          <w:color w:val="000000"/>
        </w:rPr>
        <w:t>028.186.216-82</w:t>
      </w:r>
      <w:r w:rsidRPr="00A0664C">
        <w:rPr>
          <w:rFonts w:ascii="Century Gothic" w:hAnsi="Century Gothic" w:cs="Arial"/>
          <w:color w:val="000000"/>
        </w:rPr>
        <w:t xml:space="preserve">, Residente e domiciliado na </w:t>
      </w:r>
      <w:r w:rsidR="001851A5">
        <w:rPr>
          <w:rFonts w:ascii="Century Gothic" w:hAnsi="Century Gothic" w:cs="Arial"/>
          <w:color w:val="000000"/>
        </w:rPr>
        <w:t>Rua Maria Aparecida de Carvalho</w:t>
      </w:r>
      <w:r w:rsidRPr="00A0664C">
        <w:rPr>
          <w:rFonts w:ascii="Century Gothic" w:hAnsi="Century Gothic" w:cs="Arial"/>
          <w:color w:val="000000"/>
        </w:rPr>
        <w:t xml:space="preserve">, nº. </w:t>
      </w:r>
      <w:r w:rsidR="001851A5">
        <w:rPr>
          <w:rFonts w:ascii="Century Gothic" w:hAnsi="Century Gothic" w:cs="Arial"/>
          <w:color w:val="000000"/>
        </w:rPr>
        <w:t>20</w:t>
      </w:r>
      <w:r w:rsidRPr="00A0664C">
        <w:rPr>
          <w:rFonts w:ascii="Century Gothic" w:hAnsi="Century Gothic" w:cs="Arial"/>
          <w:color w:val="000000"/>
        </w:rPr>
        <w:t xml:space="preserve">, em </w:t>
      </w:r>
      <w:r w:rsidR="001851A5">
        <w:rPr>
          <w:rFonts w:ascii="Century Gothic" w:hAnsi="Century Gothic" w:cs="Arial"/>
          <w:color w:val="000000"/>
        </w:rPr>
        <w:t xml:space="preserve">Ppouso Alegre – MG, </w:t>
      </w:r>
      <w:r w:rsidRPr="00A0664C">
        <w:rPr>
          <w:rFonts w:ascii="Century Gothic" w:hAnsi="Century Gothic" w:cs="Arial"/>
          <w:snapToGrid w:val="0"/>
          <w:color w:val="000000"/>
        </w:rPr>
        <w:t xml:space="preserve">este ato denominada </w:t>
      </w:r>
      <w:r w:rsidRPr="00A0664C">
        <w:rPr>
          <w:rFonts w:ascii="Century Gothic" w:hAnsi="Century Gothic" w:cs="Arial"/>
          <w:b/>
          <w:snapToGrid w:val="0"/>
          <w:color w:val="000000"/>
        </w:rPr>
        <w:t>CONTRATADA/</w:t>
      </w:r>
      <w:r>
        <w:rPr>
          <w:rFonts w:ascii="Century Gothic" w:hAnsi="Century Gothic" w:cs="Arial"/>
          <w:b/>
          <w:snapToGrid w:val="0"/>
          <w:color w:val="000000"/>
        </w:rPr>
        <w:t>LOCADOR</w:t>
      </w:r>
      <w:r w:rsidRPr="00A0664C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A0664C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A0664C">
        <w:rPr>
          <w:rFonts w:ascii="Century Gothic" w:hAnsi="Century Gothic" w:cs="Arial"/>
          <w:snapToGrid w:val="0"/>
          <w:color w:val="000000"/>
        </w:rPr>
        <w:t xml:space="preserve">decorrente de licitação, modalidade PREGÃO n.º </w:t>
      </w:r>
      <w:r>
        <w:rPr>
          <w:rFonts w:ascii="Century Gothic" w:hAnsi="Century Gothic" w:cs="Arial"/>
          <w:snapToGrid w:val="0"/>
          <w:color w:val="000000"/>
        </w:rPr>
        <w:t>045/14</w:t>
      </w:r>
      <w:r w:rsidRPr="00A0664C">
        <w:rPr>
          <w:rFonts w:ascii="Century Gothic" w:hAnsi="Century Gothic" w:cs="Arial"/>
          <w:snapToGrid w:val="0"/>
          <w:color w:val="000000"/>
        </w:rPr>
        <w:t>, em conformidade com o edital respectivo e as normas da Lei n.º 10.520/02 mediante as seguintes cláusulas e condições:</w:t>
      </w: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E46D55" w:rsidRPr="00DA1080" w:rsidRDefault="00E46D55" w:rsidP="007F267E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  <w:b/>
          <w:color w:val="000000"/>
          <w:szCs w:val="16"/>
        </w:rPr>
      </w:pPr>
      <w:r>
        <w:rPr>
          <w:rFonts w:ascii="Century Gothic" w:hAnsi="Century Gothic" w:cs="Century Gothic"/>
          <w:i/>
          <w:iCs/>
        </w:rPr>
        <w:t xml:space="preserve">1.1 </w:t>
      </w:r>
      <w:r w:rsidRPr="008C73F1">
        <w:rPr>
          <w:rFonts w:ascii="Century Gothic" w:hAnsi="Century Gothic" w:cs="Century Gothic"/>
          <w:i/>
          <w:iCs/>
        </w:rPr>
        <w:t xml:space="preserve">Constitui objeto deste Contrato a </w:t>
      </w:r>
      <w:r w:rsidRPr="00DA1080">
        <w:rPr>
          <w:rFonts w:ascii="Century Gothic" w:hAnsi="Century Gothic" w:cs="Times New Roman"/>
          <w:b/>
          <w:szCs w:val="16"/>
          <w:shd w:val="clear" w:color="auto" w:fill="FFFFFF"/>
        </w:rPr>
        <w:t>CONTRATAÇÃO DE EMPRESA PARA PRESTAÇÃO DE SERVIÇOS DE LOCAÇÃO</w:t>
      </w:r>
      <w:r w:rsidRPr="00DA1080">
        <w:rPr>
          <w:rFonts w:ascii="Century Gothic" w:hAnsi="Century Gothic" w:cs="Times New Roman"/>
          <w:b/>
          <w:color w:val="000000"/>
          <w:szCs w:val="16"/>
        </w:rPr>
        <w:t xml:space="preserve"> DE PALCO, SOM E ILUMINAÇÃO PARA O RÉVEILLON 2014/2015.</w:t>
      </w:r>
    </w:p>
    <w:p w:rsidR="00E46D55" w:rsidRPr="008C73F1" w:rsidRDefault="00E46D55" w:rsidP="007F267E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</w:rPr>
      </w:pPr>
      <w:r w:rsidRPr="008C73F1">
        <w:rPr>
          <w:rFonts w:ascii="Century Gothic" w:hAnsi="Century Gothic" w:cs="Century Gothic"/>
          <w:i/>
          <w:iCs/>
        </w:rPr>
        <w:t xml:space="preserve"> </w:t>
      </w:r>
    </w:p>
    <w:p w:rsidR="00E46D55" w:rsidRPr="001D64AE" w:rsidRDefault="00E46D55" w:rsidP="007F267E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52" w:lineRule="auto"/>
        <w:ind w:left="0" w:right="20"/>
        <w:jc w:val="both"/>
        <w:rPr>
          <w:rFonts w:ascii="Century Gothic" w:hAnsi="Century Gothic" w:cs="Times New Roman"/>
        </w:rPr>
      </w:pPr>
      <w:r w:rsidRPr="001D64AE">
        <w:rPr>
          <w:rFonts w:ascii="Century Gothic" w:hAnsi="Century Gothic" w:cs="Century Gothic"/>
          <w:i/>
          <w:iCs/>
        </w:rPr>
        <w:t>1.2 No caso de defeitos ou imperfeições nos produtos, os mesmos serão recusados, cabendo à contratada substituí-los por outros com as mesmas características exigidas no Edital, no prazo a ser determinado por esta prefeitura.</w:t>
      </w: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212" w:lineRule="exact"/>
        <w:jc w:val="both"/>
        <w:rPr>
          <w:rFonts w:ascii="Century Gothic" w:hAnsi="Century Gothic" w:cs="Times New Roman"/>
        </w:rPr>
      </w:pP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  <w:r w:rsidR="005E3EB3">
        <w:rPr>
          <w:rFonts w:ascii="Century Gothic" w:hAnsi="Century Gothic" w:cs="Century Gothic"/>
          <w:b/>
          <w:bCs/>
          <w:i/>
          <w:iCs/>
        </w:rPr>
        <w:t xml:space="preserve">  </w:t>
      </w: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E46D55" w:rsidRPr="00A0664C" w:rsidRDefault="00E46D55" w:rsidP="007F267E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8.666/93, são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CONTRATADA:</w:t>
      </w: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179" w:lineRule="exact"/>
        <w:jc w:val="both"/>
        <w:rPr>
          <w:rFonts w:ascii="Century Gothic" w:hAnsi="Century Gothic" w:cs="Times New Roman"/>
        </w:rPr>
      </w:pP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</w:rPr>
        <w:t xml:space="preserve">I </w:t>
      </w:r>
      <w:r w:rsidRPr="00A0664C">
        <w:rPr>
          <w:rFonts w:ascii="Century Gothic" w:hAnsi="Century Gothic" w:cs="Century Gothic"/>
        </w:rPr>
        <w:t xml:space="preserve">Prestar com qualidade os </w:t>
      </w:r>
      <w:r>
        <w:rPr>
          <w:rFonts w:ascii="Century Gothic" w:hAnsi="Century Gothic" w:cs="Century Gothic"/>
        </w:rPr>
        <w:t>serviços</w:t>
      </w:r>
      <w:r w:rsidRPr="00A0664C">
        <w:rPr>
          <w:rFonts w:ascii="Century Gothic" w:hAnsi="Century Gothic" w:cs="Century Gothic"/>
        </w:rPr>
        <w:t xml:space="preserve"> solicitados.</w:t>
      </w: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15" w:lineRule="exact"/>
        <w:jc w:val="both"/>
        <w:rPr>
          <w:rFonts w:ascii="Century Gothic" w:hAnsi="Century Gothic" w:cs="Times New Roman"/>
        </w:rPr>
      </w:pPr>
    </w:p>
    <w:p w:rsidR="00E46D55" w:rsidRPr="00A0664C" w:rsidRDefault="00E46D55" w:rsidP="007F267E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jc w:val="both"/>
        <w:rPr>
          <w:rFonts w:ascii="Century Gothic" w:hAnsi="Century Gothic" w:cs="Century Gothic"/>
          <w:b/>
          <w:bCs/>
        </w:rPr>
      </w:pPr>
      <w:r w:rsidRPr="009A701B">
        <w:rPr>
          <w:rFonts w:ascii="Century Gothic" w:hAnsi="Century Gothic" w:cs="Century Gothic"/>
          <w:b/>
        </w:rPr>
        <w:t>II</w:t>
      </w:r>
      <w:r>
        <w:rPr>
          <w:rFonts w:ascii="Century Gothic" w:hAnsi="Century Gothic" w:cs="Century Gothic"/>
          <w:b/>
        </w:rPr>
        <w:t xml:space="preserve"> </w:t>
      </w:r>
      <w:r w:rsidRPr="00A0664C">
        <w:rPr>
          <w:rFonts w:ascii="Century Gothic" w:hAnsi="Century Gothic" w:cs="Century Gothic"/>
        </w:rPr>
        <w:t xml:space="preserve">Comunicar imediatamente e por escrito a Administração Municipal, através da Fiscalização, qualquer anormalidade verificada, para que sejam adotadas as providências de regularização necessárias; </w:t>
      </w: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2" w:lineRule="exact"/>
        <w:jc w:val="both"/>
        <w:rPr>
          <w:rFonts w:ascii="Century Gothic" w:hAnsi="Century Gothic" w:cs="Century Gothic"/>
          <w:b/>
          <w:bCs/>
        </w:rPr>
      </w:pPr>
    </w:p>
    <w:p w:rsidR="00E46D55" w:rsidRPr="00A0664C" w:rsidRDefault="00E46D55" w:rsidP="007F267E">
      <w:pPr>
        <w:widowControl w:val="0"/>
        <w:tabs>
          <w:tab w:val="num" w:pos="78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 Gothic"/>
          <w:b/>
          <w:bCs/>
        </w:rPr>
      </w:pPr>
      <w:r>
        <w:rPr>
          <w:rFonts w:ascii="Century Gothic" w:hAnsi="Century Gothic" w:cs="Century Gothic"/>
        </w:rPr>
        <w:t xml:space="preserve">      </w:t>
      </w:r>
      <w:r w:rsidRPr="009A701B">
        <w:rPr>
          <w:rFonts w:ascii="Century Gothic" w:hAnsi="Century Gothic" w:cs="Century Gothic"/>
          <w:b/>
        </w:rPr>
        <w:t>III</w:t>
      </w:r>
      <w:r>
        <w:rPr>
          <w:rFonts w:ascii="Century Gothic" w:hAnsi="Century Gothic" w:cs="Century Gothic"/>
          <w:b/>
        </w:rPr>
        <w:t xml:space="preserve"> </w:t>
      </w:r>
      <w:r w:rsidRPr="00A0664C">
        <w:rPr>
          <w:rFonts w:ascii="Century Gothic" w:hAnsi="Century Gothic" w:cs="Century Gothic"/>
        </w:rPr>
        <w:t xml:space="preserve">Atender com prontidão as reclamações por parte da Secretaria solicitante do </w:t>
      </w:r>
      <w:r>
        <w:rPr>
          <w:rFonts w:ascii="Century Gothic" w:hAnsi="Century Gothic" w:cs="Century Gothic"/>
        </w:rPr>
        <w:t xml:space="preserve">         </w:t>
      </w:r>
      <w:r w:rsidRPr="00A0664C">
        <w:rPr>
          <w:rFonts w:ascii="Century Gothic" w:hAnsi="Century Gothic" w:cs="Century Gothic"/>
        </w:rPr>
        <w:t xml:space="preserve">serviço. </w:t>
      </w:r>
    </w:p>
    <w:p w:rsidR="00E46D55" w:rsidRPr="00A0664C" w:rsidRDefault="00E46D55" w:rsidP="007F267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b/>
          <w:bCs/>
        </w:rPr>
      </w:pPr>
      <w:r w:rsidRPr="00A0664C">
        <w:rPr>
          <w:rFonts w:ascii="Century Gothic" w:hAnsi="Century Gothic" w:cs="Century Gothic"/>
          <w:b/>
          <w:bCs/>
        </w:rPr>
        <w:t xml:space="preserve">IV </w:t>
      </w:r>
      <w:r w:rsidRPr="00A0664C">
        <w:rPr>
          <w:rFonts w:ascii="Century Gothic" w:hAnsi="Century Gothic" w:cs="Century Gothic"/>
        </w:rPr>
        <w:t>Manter todas as condições de habilitação exigidas na presente licitação:</w:t>
      </w:r>
      <w:r w:rsidRPr="00A0664C">
        <w:rPr>
          <w:rFonts w:ascii="Century Gothic" w:hAnsi="Century Gothic" w:cs="Century Gothic"/>
          <w:b/>
          <w:bCs/>
        </w:rPr>
        <w:t xml:space="preserve"> </w:t>
      </w: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E46D55" w:rsidRPr="00A0664C" w:rsidRDefault="00E46D55" w:rsidP="007F267E">
      <w:pPr>
        <w:widowControl w:val="0"/>
        <w:numPr>
          <w:ilvl w:val="0"/>
          <w:numId w:val="1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Além das obrigações resultantes da observância da Lei 8.666/93, são obrigações da CONTRATANTE </w:t>
      </w:r>
    </w:p>
    <w:p w:rsidR="00E46D55" w:rsidRPr="009A701B" w:rsidRDefault="00E46D55" w:rsidP="007F267E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t xml:space="preserve">I </w:t>
      </w:r>
      <w:r w:rsidRPr="009A701B">
        <w:rPr>
          <w:rFonts w:ascii="Century Gothic" w:hAnsi="Century Gothic" w:cs="Century Gothic"/>
        </w:rPr>
        <w:t>Notificar, formal e tempestivamente, a CONTRATADA sobre as irregularidades</w:t>
      </w:r>
      <w:r w:rsidRPr="009A701B">
        <w:rPr>
          <w:rFonts w:ascii="Century Gothic" w:hAnsi="Century Gothic" w:cs="Century Gothic"/>
          <w:b/>
          <w:bCs/>
        </w:rPr>
        <w:t xml:space="preserve"> </w:t>
      </w:r>
      <w:r w:rsidRPr="009A701B">
        <w:rPr>
          <w:rFonts w:ascii="Century Gothic" w:hAnsi="Century Gothic" w:cs="Century Gothic"/>
        </w:rPr>
        <w:t>observadas no cumprimento deste Contrato.</w:t>
      </w:r>
    </w:p>
    <w:p w:rsidR="00E46D55" w:rsidRPr="009A701B" w:rsidRDefault="00E46D55" w:rsidP="007F267E">
      <w:pPr>
        <w:pStyle w:val="PargrafodaList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E46D55" w:rsidRPr="009A701B" w:rsidRDefault="00E46D55" w:rsidP="007F267E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t xml:space="preserve">II </w:t>
      </w:r>
      <w:r w:rsidRPr="009A701B">
        <w:rPr>
          <w:rFonts w:ascii="Century Gothic" w:hAnsi="Century Gothic" w:cs="Century Gothic"/>
        </w:rPr>
        <w:t>Notificar a CONTRATADA por escrito e com antecedência, sobre multas,</w:t>
      </w:r>
      <w:r w:rsidRPr="009A701B">
        <w:rPr>
          <w:rFonts w:ascii="Century Gothic" w:hAnsi="Century Gothic" w:cs="Century Gothic"/>
          <w:b/>
          <w:bCs/>
        </w:rPr>
        <w:t xml:space="preserve"> </w:t>
      </w:r>
      <w:r w:rsidRPr="009A701B">
        <w:rPr>
          <w:rFonts w:ascii="Century Gothic" w:hAnsi="Century Gothic" w:cs="Century Gothic"/>
        </w:rPr>
        <w:t>penalidades e quaisquer débitos de sua responsabilidade;</w:t>
      </w:r>
    </w:p>
    <w:p w:rsidR="00E46D55" w:rsidRPr="009A701B" w:rsidRDefault="00E46D55" w:rsidP="007F267E">
      <w:pPr>
        <w:pStyle w:val="PargrafodaList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E46D55" w:rsidRDefault="00E46D55" w:rsidP="007F267E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78" w:lineRule="auto"/>
        <w:ind w:right="20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  <w:b/>
          <w:bCs/>
        </w:rPr>
        <w:t xml:space="preserve">III </w:t>
      </w:r>
      <w:r w:rsidRPr="009A701B">
        <w:rPr>
          <w:rFonts w:ascii="Century Gothic" w:hAnsi="Century Gothic" w:cs="Century Gothic"/>
        </w:rPr>
        <w:t>Aplicar as sanções administrativas contratuais pertinentes, em caso de</w:t>
      </w:r>
      <w:r w:rsidRPr="009A701B">
        <w:rPr>
          <w:rFonts w:ascii="Century Gothic" w:hAnsi="Century Gothic" w:cs="Century Gothic"/>
          <w:b/>
          <w:bCs/>
        </w:rPr>
        <w:t xml:space="preserve"> </w:t>
      </w:r>
      <w:r w:rsidRPr="009A701B">
        <w:rPr>
          <w:rFonts w:ascii="Century Gothic" w:hAnsi="Century Gothic" w:cs="Century Gothic"/>
        </w:rPr>
        <w:t>inadimplemento.</w:t>
      </w:r>
    </w:p>
    <w:p w:rsidR="00AA4CA2" w:rsidRPr="009A701B" w:rsidRDefault="00AA4CA2" w:rsidP="007F267E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78" w:lineRule="auto"/>
        <w:ind w:right="20"/>
        <w:jc w:val="both"/>
        <w:rPr>
          <w:rFonts w:ascii="Century Gothic" w:hAnsi="Century Gothic" w:cs="Times New Roman"/>
        </w:rPr>
      </w:pP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175" w:lineRule="exact"/>
        <w:jc w:val="both"/>
        <w:rPr>
          <w:rFonts w:ascii="Century Gothic" w:hAnsi="Century Gothic" w:cs="Times New Roman"/>
        </w:rPr>
      </w:pP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  <w:i/>
          <w:iCs/>
        </w:rPr>
        <w:lastRenderedPageBreak/>
        <w:t xml:space="preserve">CLAUSULA TERCEIRA - FORMA DA PRESTAÇÃO DE SERVIÇOS </w:t>
      </w:r>
      <w:r w:rsidRPr="00A0664C">
        <w:rPr>
          <w:rFonts w:ascii="Century Gothic" w:hAnsi="Century Gothic" w:cs="Century Gothic"/>
          <w:b/>
          <w:bCs/>
          <w:i/>
          <w:iCs/>
        </w:rPr>
        <w:t>D</w:t>
      </w:r>
      <w:r>
        <w:rPr>
          <w:rFonts w:ascii="Century Gothic" w:hAnsi="Century Gothic" w:cs="Century Gothic"/>
          <w:b/>
          <w:bCs/>
          <w:i/>
          <w:iCs/>
        </w:rPr>
        <w:t>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OBJETO</w:t>
      </w:r>
      <w:r w:rsidR="00161B31"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284" w:lineRule="exact"/>
        <w:jc w:val="both"/>
        <w:rPr>
          <w:rFonts w:ascii="Century Gothic" w:hAnsi="Century Gothic" w:cs="Times New Roman"/>
        </w:rPr>
      </w:pPr>
    </w:p>
    <w:p w:rsidR="00E46D55" w:rsidRPr="00A0664C" w:rsidRDefault="00E46D55" w:rsidP="007F267E">
      <w:pPr>
        <w:widowControl w:val="0"/>
        <w:numPr>
          <w:ilvl w:val="0"/>
          <w:numId w:val="2"/>
        </w:numPr>
        <w:tabs>
          <w:tab w:val="clear" w:pos="1070"/>
          <w:tab w:val="num" w:pos="381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</w:t>
      </w:r>
      <w:r w:rsidRPr="00A0664C">
        <w:rPr>
          <w:rFonts w:ascii="Century Gothic" w:hAnsi="Century Gothic" w:cs="Century Gothic"/>
        </w:rPr>
        <w:t>O</w:t>
      </w:r>
      <w:r>
        <w:rPr>
          <w:rFonts w:ascii="Century Gothic" w:hAnsi="Century Gothic" w:cs="Century Gothic"/>
        </w:rPr>
        <w:t>s</w:t>
      </w:r>
      <w:r w:rsidRPr="00A0664C">
        <w:rPr>
          <w:rFonts w:ascii="Century Gothic" w:hAnsi="Century Gothic" w:cs="Century Gothic"/>
        </w:rPr>
        <w:t xml:space="preserve"> </w:t>
      </w:r>
      <w:r>
        <w:rPr>
          <w:rFonts w:ascii="Century Gothic" w:hAnsi="Century Gothic" w:cs="Century Gothic"/>
        </w:rPr>
        <w:t>serviços</w:t>
      </w:r>
      <w:r w:rsidRPr="00A0664C">
        <w:rPr>
          <w:rFonts w:ascii="Century Gothic" w:hAnsi="Century Gothic" w:cs="Century Gothic"/>
        </w:rPr>
        <w:t>, objeto da presente licitação, serão solicitados conforme a necessidade</w:t>
      </w:r>
      <w:r w:rsidRPr="00A0664C">
        <w:rPr>
          <w:rFonts w:ascii="Century Gothic" w:hAnsi="Century Gothic" w:cs="Century Gothic"/>
          <w:i/>
          <w:iCs/>
        </w:rPr>
        <w:t xml:space="preserve"> </w:t>
      </w:r>
      <w:r w:rsidRPr="00A0664C">
        <w:rPr>
          <w:rFonts w:ascii="Century Gothic" w:hAnsi="Century Gothic" w:cs="Century Gothic"/>
        </w:rPr>
        <w:t>da Secretaria responsável no prazo mínimo de 01 (um) dia de antecedência, devendo este ser cumprido pela contratada, sob pena de rescisão e demais sanções previstas neste Edital, no contrato e na Lei nº. 8.666/93 e alterações.</w:t>
      </w:r>
    </w:p>
    <w:p w:rsidR="00E46D55" w:rsidRPr="00A0664C" w:rsidRDefault="00E46D55" w:rsidP="007F267E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Century Gothic"/>
          <w:b/>
          <w:bCs/>
          <w:i/>
          <w:iCs/>
        </w:rPr>
      </w:pPr>
    </w:p>
    <w:p w:rsidR="00E46D55" w:rsidRPr="00A0664C" w:rsidRDefault="00E46D55" w:rsidP="007F267E">
      <w:pPr>
        <w:widowControl w:val="0"/>
        <w:numPr>
          <w:ilvl w:val="0"/>
          <w:numId w:val="2"/>
        </w:numPr>
        <w:tabs>
          <w:tab w:val="clear" w:pos="1070"/>
          <w:tab w:val="num" w:pos="381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</w:rPr>
        <w:t>O</w:t>
      </w:r>
      <w:r>
        <w:rPr>
          <w:rFonts w:ascii="Century Gothic" w:hAnsi="Century Gothic" w:cs="Century Gothic"/>
        </w:rPr>
        <w:t>s</w:t>
      </w:r>
      <w:r w:rsidRPr="00A0664C">
        <w:rPr>
          <w:rFonts w:ascii="Century Gothic" w:hAnsi="Century Gothic" w:cs="Century Gothic"/>
        </w:rPr>
        <w:t xml:space="preserve"> </w:t>
      </w:r>
      <w:r>
        <w:rPr>
          <w:rFonts w:ascii="Century Gothic" w:hAnsi="Century Gothic" w:cs="Century Gothic"/>
        </w:rPr>
        <w:t>Serviços</w:t>
      </w:r>
      <w:r w:rsidRPr="00A0664C">
        <w:rPr>
          <w:rFonts w:ascii="Century Gothic" w:hAnsi="Century Gothic" w:cs="Century Gothic"/>
        </w:rPr>
        <w:t xml:space="preserve"> do objeto da presente licitação será efetuado mediante</w:t>
      </w:r>
      <w:r w:rsidRPr="00A0664C">
        <w:rPr>
          <w:rFonts w:ascii="Century Gothic" w:hAnsi="Century Gothic" w:cs="Century Gothic"/>
          <w:b/>
          <w:bCs/>
        </w:rPr>
        <w:t xml:space="preserve"> </w:t>
      </w:r>
      <w:r w:rsidRPr="00A0664C">
        <w:rPr>
          <w:rFonts w:ascii="Century Gothic" w:hAnsi="Century Gothic" w:cs="Century Gothic"/>
        </w:rPr>
        <w:t xml:space="preserve">apresentação da ordem de compra, por parte da Secretaria requisitante, com a indicação do número de quantidades, datas dos </w:t>
      </w:r>
      <w:r>
        <w:rPr>
          <w:rFonts w:ascii="Century Gothic" w:hAnsi="Century Gothic" w:cs="Century Gothic"/>
        </w:rPr>
        <w:t>serviços</w:t>
      </w:r>
      <w:r w:rsidRPr="00A0664C">
        <w:rPr>
          <w:rFonts w:ascii="Century Gothic" w:hAnsi="Century Gothic" w:cs="Century Gothic"/>
        </w:rPr>
        <w:t>.</w:t>
      </w: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232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211" w:lineRule="exact"/>
        <w:jc w:val="both"/>
        <w:rPr>
          <w:rFonts w:ascii="Century Gothic" w:hAnsi="Century Gothic" w:cs="Times New Roman"/>
        </w:rPr>
      </w:pP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4.1- O valor global estimado do </w:t>
      </w:r>
      <w:r>
        <w:rPr>
          <w:rFonts w:ascii="Century Gothic" w:hAnsi="Century Gothic" w:cs="Century Gothic"/>
          <w:i/>
          <w:iCs/>
        </w:rPr>
        <w:t>serviço</w:t>
      </w:r>
      <w:r w:rsidRPr="00A0664C">
        <w:rPr>
          <w:rFonts w:ascii="Century Gothic" w:hAnsi="Century Gothic" w:cs="Century Gothic"/>
          <w:i/>
          <w:iCs/>
        </w:rPr>
        <w:t xml:space="preserve">, ora contratado é de 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R$ </w:t>
      </w:r>
      <w:r w:rsidR="00AA4CA2">
        <w:rPr>
          <w:rFonts w:ascii="Century Gothic" w:hAnsi="Century Gothic" w:cs="Century Gothic"/>
          <w:b/>
          <w:bCs/>
          <w:i/>
          <w:iCs/>
        </w:rPr>
        <w:t>17.980,00(</w:t>
      </w:r>
      <w:r w:rsidR="005E3EB3">
        <w:rPr>
          <w:rFonts w:ascii="Century Gothic" w:hAnsi="Century Gothic" w:cs="Century Gothic"/>
          <w:b/>
          <w:bCs/>
          <w:i/>
          <w:iCs/>
        </w:rPr>
        <w:t>Dezessete</w:t>
      </w:r>
      <w:r w:rsidR="00AA4CA2">
        <w:rPr>
          <w:rFonts w:ascii="Century Gothic" w:hAnsi="Century Gothic" w:cs="Century Gothic"/>
          <w:b/>
          <w:bCs/>
          <w:i/>
          <w:iCs/>
        </w:rPr>
        <w:t xml:space="preserve"> mil novecentos e oitenta </w:t>
      </w:r>
      <w:proofErr w:type="gramStart"/>
      <w:r w:rsidR="00AA4CA2">
        <w:rPr>
          <w:rFonts w:ascii="Century Gothic" w:hAnsi="Century Gothic" w:cs="Century Gothic"/>
          <w:b/>
          <w:bCs/>
          <w:i/>
          <w:iCs/>
        </w:rPr>
        <w:t>reais)</w:t>
      </w:r>
      <w:r w:rsidRPr="00A0664C">
        <w:rPr>
          <w:rFonts w:ascii="Century Gothic" w:hAnsi="Century Gothic" w:cs="Century Gothic"/>
          <w:i/>
          <w:iCs/>
        </w:rPr>
        <w:t>Fixo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 irreajustável.</w:t>
      </w:r>
    </w:p>
    <w:p w:rsidR="00E46D55" w:rsidRDefault="00E46D55" w:rsidP="007F267E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AA4CA2" w:rsidRPr="00A0664C" w:rsidRDefault="00AA4CA2" w:rsidP="007F267E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Times New Roman"/>
        </w:rPr>
        <w:t xml:space="preserve"> </w:t>
      </w:r>
    </w:p>
    <w:p w:rsidR="00E46D55" w:rsidRPr="00A0664C" w:rsidRDefault="00E46D55" w:rsidP="007F267E">
      <w:pPr>
        <w:widowControl w:val="0"/>
        <w:numPr>
          <w:ilvl w:val="0"/>
          <w:numId w:val="3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226" w:lineRule="exact"/>
        <w:jc w:val="both"/>
        <w:rPr>
          <w:rFonts w:ascii="Century Gothic" w:hAnsi="Century Gothic" w:cs="Century Gothic"/>
          <w:i/>
          <w:iCs/>
        </w:rPr>
      </w:pPr>
    </w:p>
    <w:p w:rsidR="00E46D55" w:rsidRPr="00A0664C" w:rsidRDefault="00E46D55" w:rsidP="007F267E">
      <w:pPr>
        <w:widowControl w:val="0"/>
        <w:numPr>
          <w:ilvl w:val="0"/>
          <w:numId w:val="3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227" w:lineRule="exact"/>
        <w:jc w:val="both"/>
        <w:rPr>
          <w:rFonts w:ascii="Century Gothic" w:hAnsi="Century Gothic" w:cs="Century Gothic"/>
          <w:i/>
          <w:iCs/>
        </w:rPr>
      </w:pPr>
    </w:p>
    <w:p w:rsidR="00E46D55" w:rsidRPr="00A0664C" w:rsidRDefault="00E46D55" w:rsidP="007F267E">
      <w:pPr>
        <w:widowControl w:val="0"/>
        <w:numPr>
          <w:ilvl w:val="0"/>
          <w:numId w:val="3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vencedora/contratada, obrigatoriamente com o mesmo número de inscrição no CNPJ apresentado nos documentos de habilitação e das propostas de preços, bem como da Nota de Empenho; </w:t>
      </w: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233" w:lineRule="exact"/>
        <w:jc w:val="both"/>
        <w:rPr>
          <w:rFonts w:ascii="Century Gothic" w:hAnsi="Century Gothic" w:cs="Century Gothic"/>
          <w:i/>
          <w:iCs/>
        </w:rPr>
      </w:pPr>
    </w:p>
    <w:p w:rsidR="00E46D55" w:rsidRPr="00A0664C" w:rsidRDefault="00E46D55" w:rsidP="007F267E">
      <w:pPr>
        <w:widowControl w:val="0"/>
        <w:numPr>
          <w:ilvl w:val="0"/>
          <w:numId w:val="3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Century Gothic" w:hAnsi="Century Gothic" w:cs="Times New Roman"/>
        </w:rPr>
      </w:pPr>
    </w:p>
    <w:p w:rsidR="00E46D55" w:rsidRDefault="00E46D55" w:rsidP="005E3EB3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E46D55" w:rsidRDefault="00E46D55" w:rsidP="007F267E">
      <w:pPr>
        <w:widowControl w:val="0"/>
        <w:autoSpaceDE w:val="0"/>
        <w:autoSpaceDN w:val="0"/>
        <w:adjustRightInd w:val="0"/>
        <w:spacing w:after="0" w:line="208" w:lineRule="exact"/>
        <w:jc w:val="both"/>
        <w:rPr>
          <w:rFonts w:ascii="Century Gothic" w:hAnsi="Century Gothic" w:cs="Times New Roman"/>
        </w:rPr>
      </w:pP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208" w:lineRule="exact"/>
        <w:jc w:val="both"/>
        <w:rPr>
          <w:rFonts w:ascii="Century Gothic" w:hAnsi="Century Gothic" w:cs="Times New Roman"/>
        </w:rPr>
      </w:pP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5 - DO PREÇO E DO REAJUSTE:</w:t>
      </w: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284" w:lineRule="exact"/>
        <w:jc w:val="both"/>
        <w:rPr>
          <w:rFonts w:ascii="Century Gothic" w:hAnsi="Century Gothic" w:cs="Times New Roman"/>
        </w:rPr>
      </w:pPr>
    </w:p>
    <w:p w:rsidR="00E46D55" w:rsidRPr="00A0664C" w:rsidRDefault="00E46D55" w:rsidP="007F267E">
      <w:pPr>
        <w:widowControl w:val="0"/>
        <w:numPr>
          <w:ilvl w:val="0"/>
          <w:numId w:val="4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– Os preços deverão ser expressos em reais e de conformidade com o inciso I, subitem</w:t>
      </w: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3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E46D55" w:rsidRPr="00A0664C" w:rsidRDefault="00E46D55" w:rsidP="007F267E">
      <w:pPr>
        <w:widowControl w:val="0"/>
        <w:numPr>
          <w:ilvl w:val="0"/>
          <w:numId w:val="5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hanging="36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do edital, fixo e irreajustável. </w:t>
      </w: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251" w:lineRule="exact"/>
        <w:jc w:val="both"/>
        <w:rPr>
          <w:rFonts w:ascii="Century Gothic" w:hAnsi="Century Gothic" w:cs="Century Gothic"/>
          <w:i/>
          <w:iCs/>
        </w:rPr>
      </w:pPr>
    </w:p>
    <w:p w:rsidR="00E46D55" w:rsidRPr="00A0664C" w:rsidRDefault="00E46D55" w:rsidP="007F267E">
      <w:pPr>
        <w:widowControl w:val="0"/>
        <w:numPr>
          <w:ilvl w:val="0"/>
          <w:numId w:val="6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203" w:lineRule="exact"/>
        <w:jc w:val="both"/>
        <w:rPr>
          <w:rFonts w:ascii="Century Gothic" w:hAnsi="Century Gothic" w:cs="Times New Roman"/>
        </w:rPr>
      </w:pPr>
    </w:p>
    <w:p w:rsidR="00E46D55" w:rsidRPr="00A0664C" w:rsidRDefault="00E46D55" w:rsidP="007F267E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 w:rsidRPr="00A0664C"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PREFEITURA, devidamente acompanhada de documentos que comprovem a procedência do pedido.</w:t>
      </w: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201" w:lineRule="exact"/>
        <w:jc w:val="both"/>
        <w:rPr>
          <w:rFonts w:ascii="Century Gothic" w:hAnsi="Century Gothic" w:cs="Times New Roman"/>
        </w:rPr>
      </w:pP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286" w:lineRule="exact"/>
        <w:jc w:val="both"/>
        <w:rPr>
          <w:rFonts w:ascii="Century Gothic" w:hAnsi="Century Gothic" w:cs="Times New Roman"/>
        </w:rPr>
      </w:pPr>
    </w:p>
    <w:p w:rsidR="00E46D55" w:rsidRPr="00A0664C" w:rsidRDefault="00E46D55" w:rsidP="007F267E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6.1. O prazo do contrato será até o fim do saldo a ser contratado, contados da assinatura deste instrumento, podendo ser prorrogado mediante acordo entre as partes e nos termos da Lei </w:t>
      </w:r>
      <w:r w:rsidRPr="00A0664C">
        <w:rPr>
          <w:rFonts w:ascii="Century Gothic" w:hAnsi="Century Gothic" w:cs="Century Gothic"/>
          <w:i/>
          <w:iCs/>
        </w:rPr>
        <w:lastRenderedPageBreak/>
        <w:t>8.666/93.</w:t>
      </w: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211" w:lineRule="exact"/>
        <w:jc w:val="both"/>
        <w:rPr>
          <w:rFonts w:ascii="Century Gothic" w:hAnsi="Century Gothic" w:cs="Times New Roman"/>
        </w:rPr>
      </w:pP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E46D55" w:rsidRPr="00A0664C" w:rsidRDefault="00E46D55" w:rsidP="007F267E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dotações orçamentárias:</w:t>
      </w:r>
    </w:p>
    <w:p w:rsidR="00E46D55" w:rsidRPr="00A0664C" w:rsidRDefault="00E46D55" w:rsidP="007F267E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E46D55" w:rsidRPr="002E5744" w:rsidRDefault="00E46D55" w:rsidP="007F267E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  <w:sz w:val="24"/>
          <w:szCs w:val="24"/>
        </w:rPr>
      </w:pPr>
      <w:r w:rsidRPr="002E5744">
        <w:rPr>
          <w:rFonts w:ascii="Century Gothic" w:hAnsi="Century Gothic" w:cs="Times New Roman"/>
          <w:sz w:val="24"/>
          <w:szCs w:val="24"/>
        </w:rPr>
        <w:t xml:space="preserve">- 02.002.001.00004.00122.00002.2010.33903900 </w:t>
      </w:r>
      <w:r w:rsidRPr="002E5744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2E5744">
        <w:rPr>
          <w:rFonts w:ascii="Century Gothic" w:hAnsi="Century Gothic" w:cs="Times New Roman"/>
          <w:sz w:val="24"/>
          <w:szCs w:val="24"/>
        </w:rPr>
        <w:t xml:space="preserve"> 25</w:t>
      </w:r>
    </w:p>
    <w:p w:rsidR="00E46D55" w:rsidRPr="002E5744" w:rsidRDefault="00E46D55" w:rsidP="007F267E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  <w:sz w:val="24"/>
          <w:szCs w:val="24"/>
        </w:rPr>
      </w:pPr>
      <w:r w:rsidRPr="002E5744">
        <w:rPr>
          <w:rFonts w:ascii="Century Gothic" w:hAnsi="Century Gothic" w:cs="Times New Roman"/>
          <w:sz w:val="24"/>
          <w:szCs w:val="24"/>
        </w:rPr>
        <w:t xml:space="preserve">- 02.004.002.00013.00392.00009.2053.33903600 </w:t>
      </w:r>
      <w:r w:rsidRPr="002E5744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2E5744">
        <w:rPr>
          <w:rFonts w:ascii="Century Gothic" w:hAnsi="Century Gothic" w:cs="Times New Roman"/>
          <w:sz w:val="24"/>
          <w:szCs w:val="24"/>
        </w:rPr>
        <w:t xml:space="preserve"> 181</w:t>
      </w:r>
    </w:p>
    <w:p w:rsidR="00E46D55" w:rsidRPr="00490A5B" w:rsidRDefault="00E46D55" w:rsidP="007F267E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  <w:sz w:val="24"/>
          <w:szCs w:val="24"/>
        </w:rPr>
      </w:pPr>
      <w:r w:rsidRPr="002E5744">
        <w:rPr>
          <w:rFonts w:ascii="Century Gothic" w:hAnsi="Century Gothic" w:cs="Times New Roman"/>
          <w:sz w:val="24"/>
          <w:szCs w:val="24"/>
        </w:rPr>
        <w:t xml:space="preserve">- 02.004.002.00013.00392.00009.2053.33903600 </w:t>
      </w:r>
      <w:r w:rsidRPr="002E5744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2E5744">
        <w:rPr>
          <w:rFonts w:ascii="Century Gothic" w:hAnsi="Century Gothic" w:cs="Times New Roman"/>
          <w:sz w:val="24"/>
          <w:szCs w:val="24"/>
        </w:rPr>
        <w:t xml:space="preserve"> 182</w:t>
      </w: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E46D55" w:rsidRPr="00A0664C" w:rsidRDefault="00E46D55" w:rsidP="007F267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>sobre o valor inadimplido, a título de multa de mora, por dia de atraso</w:t>
      </w: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E46D55" w:rsidRPr="00A0664C" w:rsidRDefault="00E46D55" w:rsidP="007F267E">
      <w:pPr>
        <w:widowControl w:val="0"/>
        <w:overflowPunct w:val="0"/>
        <w:autoSpaceDE w:val="0"/>
        <w:autoSpaceDN w:val="0"/>
        <w:adjustRightInd w:val="0"/>
        <w:spacing w:after="0" w:line="28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Injustificado no </w:t>
      </w:r>
      <w:r>
        <w:rPr>
          <w:rFonts w:ascii="Century Gothic" w:hAnsi="Century Gothic" w:cs="Century Gothic"/>
          <w:i/>
          <w:iCs/>
        </w:rPr>
        <w:t>serviço</w:t>
      </w:r>
      <w:r w:rsidRPr="00A0664C">
        <w:rPr>
          <w:rFonts w:ascii="Century Gothic" w:hAnsi="Century Gothic" w:cs="Century Gothic"/>
          <w:i/>
          <w:iCs/>
        </w:rPr>
        <w:t xml:space="preserve">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179" w:lineRule="exact"/>
        <w:jc w:val="both"/>
        <w:rPr>
          <w:rFonts w:ascii="Century Gothic" w:hAnsi="Century Gothic" w:cs="Times New Roman"/>
        </w:rPr>
      </w:pPr>
    </w:p>
    <w:p w:rsidR="00E46D55" w:rsidRPr="00A0664C" w:rsidRDefault="00E46D55" w:rsidP="007F267E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E46D55" w:rsidRPr="00A0664C" w:rsidRDefault="00E46D55" w:rsidP="00D647D7">
      <w:pPr>
        <w:widowControl w:val="0"/>
        <w:tabs>
          <w:tab w:val="left" w:pos="7455"/>
        </w:tabs>
        <w:autoSpaceDE w:val="0"/>
        <w:autoSpaceDN w:val="0"/>
        <w:adjustRightInd w:val="0"/>
        <w:spacing w:after="0" w:line="226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I- advertência;</w:t>
      </w:r>
      <w:r w:rsidR="00D647D7">
        <w:rPr>
          <w:rFonts w:ascii="Century Gothic" w:hAnsi="Century Gothic" w:cs="Century Gothic"/>
          <w:i/>
          <w:iCs/>
        </w:rPr>
        <w:tab/>
      </w: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18" w:lineRule="exact"/>
        <w:jc w:val="both"/>
        <w:rPr>
          <w:rFonts w:ascii="Century Gothic" w:hAnsi="Century Gothic" w:cs="Times New Roman"/>
        </w:rPr>
      </w:pPr>
    </w:p>
    <w:p w:rsidR="00E46D55" w:rsidRPr="00A0664C" w:rsidRDefault="00E46D55" w:rsidP="007F267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E46D55" w:rsidRPr="00A0664C" w:rsidRDefault="00E46D55" w:rsidP="007F267E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E46D55" w:rsidRDefault="00E46D55" w:rsidP="007F267E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 </w:t>
      </w:r>
    </w:p>
    <w:p w:rsidR="00E46D55" w:rsidRDefault="00E46D55" w:rsidP="007F267E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Century Gothic"/>
          <w:i/>
          <w:iCs/>
        </w:rPr>
      </w:pPr>
    </w:p>
    <w:p w:rsidR="00E46D55" w:rsidRDefault="00E46D55" w:rsidP="007F267E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Century Gothic"/>
          <w:i/>
          <w:iCs/>
        </w:rPr>
      </w:pPr>
    </w:p>
    <w:p w:rsidR="00E46D55" w:rsidRPr="00A0664C" w:rsidRDefault="00E46D55" w:rsidP="007F267E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</w:p>
    <w:p w:rsidR="00E46D55" w:rsidRPr="00A0664C" w:rsidRDefault="00E46D55" w:rsidP="007F267E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A0664C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competente aplicando-se o Princípio da Proporcionalidade, em razão de circunstâncias</w:t>
      </w:r>
      <w:r>
        <w:rPr>
          <w:rFonts w:ascii="Century Gothic" w:hAnsi="Century Gothic" w:cs="Century Gothic"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Fundamentados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da</w:t>
      </w:r>
      <w:r>
        <w:rPr>
          <w:rFonts w:ascii="Century Gothic" w:hAnsi="Century Gothic" w:cs="Century Gothic"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265" w:lineRule="exact"/>
        <w:jc w:val="both"/>
        <w:rPr>
          <w:rFonts w:ascii="Century Gothic" w:hAnsi="Century Gothic" w:cs="Times New Roman"/>
        </w:rPr>
      </w:pPr>
    </w:p>
    <w:p w:rsidR="00E46D55" w:rsidRPr="00A0664C" w:rsidRDefault="00E46D55" w:rsidP="007F267E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E46D55" w:rsidRPr="00A0664C" w:rsidRDefault="00E46D55" w:rsidP="007F267E">
      <w:pPr>
        <w:widowControl w:val="0"/>
        <w:numPr>
          <w:ilvl w:val="0"/>
          <w:numId w:val="7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 </w:t>
      </w: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234" w:lineRule="exact"/>
        <w:jc w:val="both"/>
        <w:rPr>
          <w:rFonts w:ascii="Century Gothic" w:hAnsi="Century Gothic" w:cs="Times New Roman"/>
        </w:rPr>
      </w:pPr>
    </w:p>
    <w:p w:rsidR="00E46D55" w:rsidRPr="009A701B" w:rsidRDefault="00E46D55" w:rsidP="007F267E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  <w:b/>
        </w:rPr>
      </w:pPr>
      <w:r w:rsidRPr="009A701B">
        <w:rPr>
          <w:rFonts w:ascii="Century Gothic" w:hAnsi="Century Gothic" w:cs="Century Gothic"/>
          <w:b/>
          <w:i/>
          <w:iCs/>
        </w:rPr>
        <w:t>CLÁUSULA NONA - DA RESCISÃO CONTRATUAL</w:t>
      </w: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268" w:lineRule="exact"/>
        <w:jc w:val="both"/>
        <w:rPr>
          <w:rFonts w:ascii="Century Gothic" w:hAnsi="Century Gothic" w:cs="Times New Roman"/>
        </w:rPr>
      </w:pPr>
    </w:p>
    <w:p w:rsidR="00E46D55" w:rsidRPr="00A0664C" w:rsidRDefault="00E46D55" w:rsidP="007F267E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9.1 - A rescisão contratual poderá ser determinada por ato unilateral e escrito da Administração, nos casos enumerados nos incisos I, XII e XVII do art. 78 da Lei Federal nº. 8.666/93;</w:t>
      </w: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227" w:lineRule="exact"/>
        <w:jc w:val="both"/>
        <w:rPr>
          <w:rFonts w:ascii="Century Gothic" w:hAnsi="Century Gothic" w:cs="Times New Roman"/>
        </w:rPr>
      </w:pPr>
    </w:p>
    <w:p w:rsidR="00E46D55" w:rsidRPr="009A701B" w:rsidRDefault="00E46D55" w:rsidP="007F267E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  <w:b/>
        </w:rPr>
      </w:pPr>
      <w:r w:rsidRPr="009A701B">
        <w:rPr>
          <w:rFonts w:ascii="Century Gothic" w:hAnsi="Century Gothic" w:cs="Century Gothic"/>
          <w:b/>
        </w:rPr>
        <w:t>CLÁUSULA DÉCIMA - DA PUBLICAÇÃO</w:t>
      </w:r>
    </w:p>
    <w:p w:rsidR="00E46D55" w:rsidRPr="009A701B" w:rsidRDefault="00E46D55" w:rsidP="007F267E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  <w:b/>
        </w:rPr>
      </w:pPr>
    </w:p>
    <w:p w:rsidR="00E46D55" w:rsidRPr="00A0664C" w:rsidRDefault="00E46D55" w:rsidP="007F267E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10.1. Dentro do prazo legal, contado de sua assinatura, o CONTRATANTE providenciará a publicação de resumo deste Contrato na imprensa oficial do município.</w:t>
      </w: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197" w:lineRule="exact"/>
        <w:jc w:val="both"/>
        <w:rPr>
          <w:rFonts w:ascii="Century Gothic" w:hAnsi="Century Gothic" w:cs="Times New Roman"/>
        </w:rPr>
      </w:pP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286" w:lineRule="exact"/>
        <w:jc w:val="both"/>
        <w:rPr>
          <w:rFonts w:ascii="Century Gothic" w:hAnsi="Century Gothic" w:cs="Times New Roman"/>
        </w:rPr>
      </w:pPr>
    </w:p>
    <w:p w:rsidR="00E46D55" w:rsidRPr="00A0664C" w:rsidRDefault="00E46D55" w:rsidP="007F267E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11.1. Fica eleito o Foro da Comarca de Cachoeira de Minas/MG, para dirimir questões oriundas deste Contrato.</w:t>
      </w:r>
    </w:p>
    <w:p w:rsidR="00E46D55" w:rsidRPr="00A0664C" w:rsidRDefault="00E46D55" w:rsidP="007F267E">
      <w:pPr>
        <w:widowControl w:val="0"/>
        <w:autoSpaceDE w:val="0"/>
        <w:autoSpaceDN w:val="0"/>
        <w:adjustRightInd w:val="0"/>
        <w:spacing w:after="0" w:line="213" w:lineRule="exact"/>
        <w:jc w:val="both"/>
        <w:rPr>
          <w:rFonts w:ascii="Century Gothic" w:hAnsi="Century Gothic" w:cs="Times New Roman"/>
        </w:rPr>
      </w:pPr>
    </w:p>
    <w:p w:rsidR="00E46D55" w:rsidRDefault="00E46D55" w:rsidP="007F267E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E46D55" w:rsidRPr="00A0664C" w:rsidRDefault="00E46D55" w:rsidP="007F267E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E46D55" w:rsidRPr="00A0664C" w:rsidRDefault="00E46D55" w:rsidP="007F267E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E46D55" w:rsidRDefault="00E46D55" w:rsidP="007F267E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 xml:space="preserve">Prefeitura Municipal de Conceição dos Ouros, </w:t>
      </w:r>
      <w:r w:rsidR="007F267E">
        <w:rPr>
          <w:rFonts w:ascii="Century Gothic" w:hAnsi="Century Gothic" w:cs="Arial"/>
          <w:snapToGrid w:val="0"/>
          <w:color w:val="000000"/>
        </w:rPr>
        <w:t>11</w:t>
      </w:r>
      <w:r w:rsidRPr="00A0664C">
        <w:rPr>
          <w:rFonts w:ascii="Century Gothic" w:hAnsi="Century Gothic" w:cs="Arial"/>
          <w:snapToGrid w:val="0"/>
          <w:color w:val="000000"/>
        </w:rPr>
        <w:t xml:space="preserve"> </w:t>
      </w:r>
      <w:r w:rsidR="007F267E">
        <w:rPr>
          <w:rFonts w:ascii="Century Gothic" w:hAnsi="Century Gothic" w:cs="Arial"/>
          <w:snapToGrid w:val="0"/>
          <w:color w:val="000000"/>
        </w:rPr>
        <w:t>d</w:t>
      </w:r>
      <w:r w:rsidRPr="00A0664C">
        <w:rPr>
          <w:rFonts w:ascii="Century Gothic" w:hAnsi="Century Gothic" w:cs="Arial"/>
          <w:snapToGrid w:val="0"/>
          <w:color w:val="000000"/>
        </w:rPr>
        <w:t>e</w:t>
      </w:r>
      <w:r w:rsidR="007F267E">
        <w:rPr>
          <w:rFonts w:ascii="Century Gothic" w:hAnsi="Century Gothic" w:cs="Arial"/>
          <w:snapToGrid w:val="0"/>
          <w:color w:val="000000"/>
        </w:rPr>
        <w:t xml:space="preserve"> Dezembro</w:t>
      </w:r>
      <w:r w:rsidRPr="00A0664C">
        <w:rPr>
          <w:rFonts w:ascii="Century Gothic" w:hAnsi="Century Gothic" w:cs="Arial"/>
          <w:snapToGrid w:val="0"/>
          <w:color w:val="000000"/>
        </w:rPr>
        <w:t xml:space="preserve"> </w:t>
      </w:r>
      <w:r w:rsidR="007F267E">
        <w:rPr>
          <w:rFonts w:ascii="Century Gothic" w:hAnsi="Century Gothic" w:cs="Arial"/>
          <w:snapToGrid w:val="0"/>
          <w:color w:val="000000"/>
        </w:rPr>
        <w:t>d</w:t>
      </w:r>
      <w:r w:rsidRPr="00A0664C">
        <w:rPr>
          <w:rFonts w:ascii="Century Gothic" w:hAnsi="Century Gothic" w:cs="Arial"/>
          <w:snapToGrid w:val="0"/>
          <w:color w:val="000000"/>
        </w:rPr>
        <w:t>e 2.014.</w:t>
      </w:r>
    </w:p>
    <w:p w:rsidR="00D647D7" w:rsidRPr="00A0664C" w:rsidRDefault="00D647D7" w:rsidP="007F267E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E46D55" w:rsidRPr="00A0664C" w:rsidRDefault="00E46D55" w:rsidP="007F267E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E46D55" w:rsidRDefault="00E46D55" w:rsidP="007F267E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E46D55" w:rsidRPr="00A0664C" w:rsidRDefault="00E46D55" w:rsidP="007F267E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Mauricio Euclides Viana</w:t>
      </w:r>
    </w:p>
    <w:p w:rsidR="00E46D55" w:rsidRPr="00A0664C" w:rsidRDefault="00E46D55" w:rsidP="007F267E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/>
        </w:rPr>
      </w:pPr>
      <w:r w:rsidRPr="00A0664C">
        <w:rPr>
          <w:rFonts w:ascii="Century Gothic" w:hAnsi="Century Gothic" w:cs="Arial"/>
          <w:color w:val="000000"/>
        </w:rPr>
        <w:t>Prefeito Municipal</w:t>
      </w:r>
    </w:p>
    <w:p w:rsidR="00E46D55" w:rsidRDefault="00E46D55" w:rsidP="007F267E">
      <w:pPr>
        <w:jc w:val="both"/>
        <w:rPr>
          <w:rFonts w:ascii="Century Gothic" w:hAnsi="Century Gothic"/>
        </w:rPr>
      </w:pPr>
    </w:p>
    <w:p w:rsidR="00D647D7" w:rsidRPr="00A0664C" w:rsidRDefault="00D647D7" w:rsidP="007F267E">
      <w:pPr>
        <w:jc w:val="both"/>
        <w:rPr>
          <w:rFonts w:ascii="Century Gothic" w:hAnsi="Century Gothic"/>
        </w:rPr>
      </w:pPr>
    </w:p>
    <w:p w:rsidR="00E46D55" w:rsidRPr="00A0664C" w:rsidRDefault="00E46D55" w:rsidP="007F267E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CONTRATADA: ______________________________</w:t>
      </w:r>
    </w:p>
    <w:p w:rsidR="00E46D55" w:rsidRPr="00A0664C" w:rsidRDefault="00493A7F" w:rsidP="007F267E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  <w:r>
        <w:rPr>
          <w:rFonts w:ascii="Century Gothic" w:hAnsi="Century Gothic" w:cs="Century Gothic"/>
          <w:b/>
          <w:bCs/>
          <w:i/>
          <w:iCs/>
        </w:rPr>
        <w:t>IZANOR RIBEIRO - ME.</w:t>
      </w:r>
    </w:p>
    <w:p w:rsidR="00E46D55" w:rsidRPr="00A0664C" w:rsidRDefault="00E46D55" w:rsidP="007F267E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E46D55" w:rsidRPr="00A0664C" w:rsidRDefault="00E46D55" w:rsidP="007F267E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A0664C">
        <w:rPr>
          <w:rFonts w:ascii="Century Gothic" w:hAnsi="Century Gothic" w:cs="Arial"/>
          <w:color w:val="000000"/>
        </w:rPr>
        <w:t>Testemunhas__________________________</w:t>
      </w:r>
      <w:r w:rsidR="00493A7F">
        <w:rPr>
          <w:rFonts w:ascii="Century Gothic" w:hAnsi="Century Gothic" w:cs="Arial"/>
          <w:color w:val="000000"/>
        </w:rPr>
        <w:t>_</w:t>
      </w:r>
      <w:r w:rsidRPr="00A0664C">
        <w:rPr>
          <w:rFonts w:ascii="Century Gothic" w:hAnsi="Century Gothic" w:cs="Arial"/>
          <w:color w:val="000000"/>
        </w:rPr>
        <w:t>___</w:t>
      </w:r>
      <w:proofErr w:type="gramStart"/>
      <w:r w:rsidRPr="00A0664C">
        <w:rPr>
          <w:rFonts w:ascii="Century Gothic" w:hAnsi="Century Gothic" w:cs="Arial"/>
          <w:color w:val="000000"/>
        </w:rPr>
        <w:t xml:space="preserve">   (</w:t>
      </w:r>
      <w:proofErr w:type="gramEnd"/>
      <w:r w:rsidRPr="00A0664C">
        <w:rPr>
          <w:rFonts w:ascii="Century Gothic" w:hAnsi="Century Gothic" w:cs="Arial"/>
          <w:color w:val="000000"/>
        </w:rPr>
        <w:t>CPF):_______</w:t>
      </w:r>
      <w:r w:rsidR="00493A7F">
        <w:rPr>
          <w:rFonts w:ascii="Century Gothic" w:hAnsi="Century Gothic" w:cs="Arial"/>
          <w:color w:val="000000"/>
        </w:rPr>
        <w:t>______</w:t>
      </w:r>
      <w:r w:rsidRPr="00A0664C">
        <w:rPr>
          <w:rFonts w:ascii="Century Gothic" w:hAnsi="Century Gothic" w:cs="Arial"/>
          <w:color w:val="000000"/>
        </w:rPr>
        <w:t xml:space="preserve">________________          </w:t>
      </w:r>
    </w:p>
    <w:p w:rsidR="00D647D7" w:rsidRDefault="00D647D7" w:rsidP="00493A7F">
      <w:pPr>
        <w:widowControl w:val="0"/>
        <w:overflowPunct w:val="0"/>
        <w:autoSpaceDE w:val="0"/>
        <w:autoSpaceDN w:val="0"/>
        <w:adjustRightInd w:val="0"/>
        <w:spacing w:after="0" w:line="239" w:lineRule="auto"/>
        <w:ind w:right="20"/>
        <w:jc w:val="both"/>
        <w:rPr>
          <w:rFonts w:ascii="Century Gothic" w:hAnsi="Century Gothic" w:cs="Times New Roman"/>
        </w:rPr>
      </w:pPr>
    </w:p>
    <w:p w:rsidR="00D647D7" w:rsidRPr="00A0664C" w:rsidRDefault="00D647D7" w:rsidP="007F267E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E46D55" w:rsidRDefault="00E46D55" w:rsidP="007F267E">
      <w:pPr>
        <w:tabs>
          <w:tab w:val="center" w:pos="4680"/>
        </w:tabs>
        <w:suppressAutoHyphens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Arial"/>
          <w:color w:val="000000"/>
        </w:rPr>
        <w:t>Testemunhas_______________________</w:t>
      </w:r>
      <w:r w:rsidR="00493A7F">
        <w:rPr>
          <w:rFonts w:ascii="Century Gothic" w:hAnsi="Century Gothic" w:cs="Arial"/>
          <w:color w:val="000000"/>
        </w:rPr>
        <w:t>__</w:t>
      </w:r>
      <w:r w:rsidRPr="00A0664C">
        <w:rPr>
          <w:rFonts w:ascii="Century Gothic" w:hAnsi="Century Gothic" w:cs="Arial"/>
          <w:color w:val="000000"/>
        </w:rPr>
        <w:t>_____</w:t>
      </w:r>
      <w:proofErr w:type="gramStart"/>
      <w:r w:rsidRPr="00A0664C">
        <w:rPr>
          <w:rFonts w:ascii="Century Gothic" w:hAnsi="Century Gothic" w:cs="Arial"/>
          <w:color w:val="000000"/>
        </w:rPr>
        <w:t>_  (</w:t>
      </w:r>
      <w:proofErr w:type="gramEnd"/>
      <w:r w:rsidRPr="00A0664C">
        <w:rPr>
          <w:rFonts w:ascii="Century Gothic" w:hAnsi="Century Gothic" w:cs="Arial"/>
          <w:color w:val="000000"/>
        </w:rPr>
        <w:t>CPF):____</w:t>
      </w:r>
      <w:r w:rsidR="00493A7F">
        <w:rPr>
          <w:rFonts w:ascii="Century Gothic" w:hAnsi="Century Gothic" w:cs="Arial"/>
          <w:color w:val="000000"/>
        </w:rPr>
        <w:t>______</w:t>
      </w:r>
      <w:r w:rsidRPr="00A0664C">
        <w:rPr>
          <w:rFonts w:ascii="Century Gothic" w:hAnsi="Century Gothic" w:cs="Arial"/>
          <w:color w:val="000000"/>
        </w:rPr>
        <w:t xml:space="preserve">___________________  </w:t>
      </w:r>
    </w:p>
    <w:p w:rsidR="00B35FB2" w:rsidRDefault="00B35FB2" w:rsidP="007F267E">
      <w:pPr>
        <w:jc w:val="both"/>
      </w:pPr>
      <w:bookmarkStart w:id="0" w:name="_GoBack"/>
      <w:bookmarkEnd w:id="0"/>
    </w:p>
    <w:sectPr w:rsidR="00B35FB2" w:rsidSect="00D647D7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3F8F" w:rsidRDefault="00BA3F8F" w:rsidP="00D647D7">
      <w:pPr>
        <w:spacing w:after="0" w:line="240" w:lineRule="auto"/>
      </w:pPr>
      <w:r>
        <w:separator/>
      </w:r>
    </w:p>
  </w:endnote>
  <w:endnote w:type="continuationSeparator" w:id="0">
    <w:p w:rsidR="00BA3F8F" w:rsidRDefault="00BA3F8F" w:rsidP="00D64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3F8F" w:rsidRDefault="00BA3F8F" w:rsidP="00D647D7">
      <w:pPr>
        <w:spacing w:after="0" w:line="240" w:lineRule="auto"/>
      </w:pPr>
      <w:r>
        <w:separator/>
      </w:r>
    </w:p>
  </w:footnote>
  <w:footnote w:type="continuationSeparator" w:id="0">
    <w:p w:rsidR="00BA3F8F" w:rsidRDefault="00BA3F8F" w:rsidP="00D64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530B" w:rsidRPr="00716184" w:rsidRDefault="0041502B" w:rsidP="00394023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5EBC28A7" wp14:editId="73706BCD">
          <wp:simplePos x="0" y="0"/>
          <wp:positionH relativeFrom="column">
            <wp:posOffset>-155575</wp:posOffset>
          </wp:positionH>
          <wp:positionV relativeFrom="paragraph">
            <wp:posOffset>-105410</wp:posOffset>
          </wp:positionV>
          <wp:extent cx="796640" cy="859809"/>
          <wp:effectExtent l="19050" t="0" r="3460" b="0"/>
          <wp:wrapNone/>
          <wp:docPr id="51" name="Imagem 5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640" cy="8598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2B530B" w:rsidRPr="00716184" w:rsidRDefault="0041502B" w:rsidP="00394023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2B530B" w:rsidRPr="00716184" w:rsidRDefault="0041502B" w:rsidP="00394023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2B530B" w:rsidRDefault="0041502B" w:rsidP="00394023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2B530B" w:rsidRDefault="00BA3F8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4080"/>
    <w:multiLevelType w:val="hybridMultilevel"/>
    <w:tmpl w:val="00005DB2"/>
    <w:lvl w:ilvl="0" w:tplc="000033EA">
      <w:start w:val="1"/>
      <w:numFmt w:val="decimal"/>
      <w:lvlText w:val="3.%1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D55"/>
    <w:rsid w:val="000A1614"/>
    <w:rsid w:val="00161B31"/>
    <w:rsid w:val="001851A5"/>
    <w:rsid w:val="0041502B"/>
    <w:rsid w:val="00493A7F"/>
    <w:rsid w:val="005E3EB3"/>
    <w:rsid w:val="007F267E"/>
    <w:rsid w:val="00803524"/>
    <w:rsid w:val="009E2FA4"/>
    <w:rsid w:val="009F639E"/>
    <w:rsid w:val="00AA4CA2"/>
    <w:rsid w:val="00B35FB2"/>
    <w:rsid w:val="00B93B9F"/>
    <w:rsid w:val="00BA3F8F"/>
    <w:rsid w:val="00D647D7"/>
    <w:rsid w:val="00E46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DD28FF-E2F8-4102-8449-F5779EB7C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6D55"/>
    <w:pPr>
      <w:spacing w:after="200" w:line="276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46D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46D55"/>
    <w:rPr>
      <w:rFonts w:eastAsiaTheme="minorEastAsia"/>
      <w:lang w:eastAsia="pt-BR"/>
    </w:rPr>
  </w:style>
  <w:style w:type="paragraph" w:styleId="PargrafodaLista">
    <w:name w:val="List Paragraph"/>
    <w:basedOn w:val="Normal"/>
    <w:uiPriority w:val="34"/>
    <w:qFormat/>
    <w:rsid w:val="00E46D55"/>
    <w:pPr>
      <w:ind w:left="720"/>
      <w:contextualSpacing/>
    </w:pPr>
  </w:style>
  <w:style w:type="paragraph" w:styleId="Ttulo">
    <w:name w:val="Title"/>
    <w:basedOn w:val="Normal"/>
    <w:link w:val="TtuloChar"/>
    <w:uiPriority w:val="99"/>
    <w:qFormat/>
    <w:rsid w:val="00E46D5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E46D55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647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647D7"/>
    <w:rPr>
      <w:rFonts w:eastAsiaTheme="minorEastAsia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64895-791A-4798-863E-CEF198A2B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4</Pages>
  <Words>1405</Words>
  <Characters>7589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2014-12-17T16:25:00Z</dcterms:created>
  <dcterms:modified xsi:type="dcterms:W3CDTF">2014-12-23T15:59:00Z</dcterms:modified>
</cp:coreProperties>
</file>