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905" w:rsidRDefault="00A34905" w:rsidP="00A34905">
      <w:pPr>
        <w:jc w:val="center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CONTRATO</w:t>
      </w:r>
      <w:r>
        <w:rPr>
          <w:rFonts w:ascii="Arial Narrow" w:hAnsi="Arial Narrow"/>
          <w:b/>
          <w:sz w:val="24"/>
          <w:szCs w:val="24"/>
        </w:rPr>
        <w:t xml:space="preserve"> Nº108/2014</w:t>
      </w:r>
    </w:p>
    <w:p w:rsidR="00A34905" w:rsidRDefault="00A34905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A34905" w:rsidRDefault="00A34905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215E82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 xml:space="preserve">CONTRATO </w:t>
      </w:r>
      <w:r w:rsidRPr="00215E82">
        <w:rPr>
          <w:rFonts w:ascii="Arial Narrow" w:hAnsi="Arial Narrow"/>
          <w:b/>
          <w:sz w:val="24"/>
        </w:rPr>
        <w:t>PARA A EXECUÇÃO DE SEGURO TOTAL DE VEÍCULOS DA FROTA MUNICIPAL D</w:t>
      </w:r>
      <w:r>
        <w:rPr>
          <w:rFonts w:ascii="Arial Narrow" w:hAnsi="Arial Narrow"/>
          <w:b/>
          <w:sz w:val="24"/>
        </w:rPr>
        <w:t>A PREFEITURA D</w:t>
      </w:r>
      <w:r w:rsidRPr="00215E82">
        <w:rPr>
          <w:rFonts w:ascii="Arial Narrow" w:hAnsi="Arial Narrow"/>
          <w:b/>
          <w:sz w:val="24"/>
        </w:rPr>
        <w:t>E CONCEIÇÃO DOS OUROS, CONFORME RELAÇÃO DO ANEXO I, POR VALOR DETERMINADO, PELO PERÍODO DE 12 (DOZE) MESES.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REF. Pregão Presencial nº 0</w:t>
      </w:r>
      <w:r>
        <w:rPr>
          <w:rFonts w:ascii="Arial Narrow" w:hAnsi="Arial Narrow"/>
          <w:b/>
          <w:sz w:val="24"/>
          <w:szCs w:val="24"/>
        </w:rPr>
        <w:t>37</w:t>
      </w:r>
      <w:r w:rsidRPr="00AA0021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4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  </w:t>
      </w:r>
    </w:p>
    <w:p w:rsidR="00174170" w:rsidRPr="00EE5FF5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                            </w:t>
      </w:r>
      <w:r w:rsidRPr="00E97B36">
        <w:rPr>
          <w:rFonts w:ascii="Arial Narrow" w:hAnsi="Arial Narrow"/>
          <w:sz w:val="24"/>
          <w:szCs w:val="24"/>
        </w:rPr>
        <w:t xml:space="preserve">Por este instrumento, de um lado a </w:t>
      </w:r>
      <w:r w:rsidRPr="00E97B36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E97B36">
        <w:rPr>
          <w:rFonts w:ascii="Arial Narrow" w:hAnsi="Arial Narrow"/>
          <w:b/>
          <w:sz w:val="24"/>
          <w:szCs w:val="24"/>
        </w:rPr>
        <w:t>(MG)</w:t>
      </w:r>
      <w:r w:rsidRPr="00E97B36">
        <w:rPr>
          <w:rFonts w:ascii="Arial Narrow" w:hAnsi="Arial Narrow"/>
          <w:sz w:val="24"/>
          <w:szCs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E97B36">
        <w:rPr>
          <w:rFonts w:ascii="Arial Narrow" w:hAnsi="Arial Narrow"/>
          <w:sz w:val="24"/>
          <w:szCs w:val="24"/>
        </w:rPr>
        <w:t xml:space="preserve">, Centro de </w:t>
      </w:r>
      <w:r>
        <w:rPr>
          <w:rFonts w:ascii="Arial Narrow" w:hAnsi="Arial Narrow"/>
          <w:sz w:val="24"/>
          <w:szCs w:val="24"/>
        </w:rPr>
        <w:t>Conceição dos Ouros</w:t>
      </w:r>
      <w:r w:rsidRPr="00E97B36">
        <w:rPr>
          <w:rFonts w:ascii="Arial Narrow" w:hAnsi="Arial Narrow"/>
          <w:sz w:val="24"/>
          <w:szCs w:val="24"/>
        </w:rPr>
        <w:t xml:space="preserve">, inscrita no CGC MF sob o nº </w:t>
      </w:r>
      <w:r>
        <w:rPr>
          <w:rFonts w:ascii="Arial Narrow" w:hAnsi="Arial Narrow"/>
          <w:sz w:val="24"/>
          <w:szCs w:val="24"/>
        </w:rPr>
        <w:t>18.677.609/0001-65</w:t>
      </w:r>
      <w:r w:rsidRPr="00E97B36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>Mauricio Euclides Viana</w:t>
      </w:r>
      <w:r w:rsidRPr="002D5AEE">
        <w:rPr>
          <w:rFonts w:ascii="Arial Narrow" w:hAnsi="Arial Narrow"/>
          <w:sz w:val="24"/>
          <w:szCs w:val="24"/>
        </w:rPr>
        <w:t xml:space="preserve">, doravante chamado apenas MUNICIPIO, e de outra parte a Empresa </w:t>
      </w:r>
      <w:r w:rsidR="00A34905">
        <w:rPr>
          <w:rFonts w:ascii="Arial Narrow" w:hAnsi="Arial Narrow"/>
          <w:sz w:val="24"/>
          <w:szCs w:val="24"/>
        </w:rPr>
        <w:t>PORTO SEGURO COMPANHIA DE SEGUROS GERAIS</w:t>
      </w:r>
      <w:r w:rsidRPr="002D5AEE">
        <w:rPr>
          <w:rFonts w:ascii="Arial Narrow" w:hAnsi="Arial Narrow"/>
          <w:sz w:val="24"/>
          <w:szCs w:val="24"/>
        </w:rPr>
        <w:t xml:space="preserve">, inscrita no CNPJ Nº </w:t>
      </w:r>
      <w:r w:rsidR="00A34905">
        <w:rPr>
          <w:rFonts w:ascii="Arial Narrow" w:hAnsi="Arial Narrow"/>
          <w:sz w:val="24"/>
          <w:szCs w:val="24"/>
        </w:rPr>
        <w:t>61.198.164/0001-60</w:t>
      </w:r>
      <w:r w:rsidRPr="002D5AEE">
        <w:rPr>
          <w:rFonts w:ascii="Arial Narrow" w:hAnsi="Arial Narrow"/>
          <w:sz w:val="24"/>
          <w:szCs w:val="24"/>
        </w:rPr>
        <w:t xml:space="preserve"> e Inscrição Estadual</w:t>
      </w:r>
      <w:r w:rsidR="00695A73">
        <w:rPr>
          <w:rFonts w:ascii="Arial Narrow" w:hAnsi="Arial Narrow"/>
          <w:sz w:val="24"/>
          <w:szCs w:val="24"/>
        </w:rPr>
        <w:t xml:space="preserve"> 108377122112</w:t>
      </w:r>
      <w:r w:rsidRPr="002D5AEE">
        <w:rPr>
          <w:rFonts w:ascii="Arial Narrow" w:hAnsi="Arial Narrow"/>
          <w:sz w:val="24"/>
          <w:szCs w:val="24"/>
        </w:rPr>
        <w:t>, neste ato chamada apenas CONTRATADA</w:t>
      </w:r>
      <w:r w:rsidRPr="00AA0021">
        <w:rPr>
          <w:rFonts w:ascii="Arial Narrow" w:hAnsi="Arial Narrow"/>
          <w:sz w:val="24"/>
          <w:szCs w:val="24"/>
        </w:rPr>
        <w:t xml:space="preserve">, têm entre si como justo e acertado o presente Contrato para </w:t>
      </w:r>
      <w:r w:rsidRPr="00215E82">
        <w:rPr>
          <w:rFonts w:ascii="Arial Narrow" w:hAnsi="Arial Narrow"/>
          <w:b/>
          <w:sz w:val="24"/>
        </w:rPr>
        <w:t>Execução de Seguro Total de Veículos da Frota Municipal de Conceição dos Ouros, conforme Relação do Anexo I, Por Valor Determinado, Pelo Período de 12 (doze) Meses</w:t>
      </w:r>
      <w:bookmarkStart w:id="0" w:name="_GoBack"/>
      <w:bookmarkEnd w:id="0"/>
      <w:r w:rsidRPr="00AA0021">
        <w:rPr>
          <w:rFonts w:ascii="Arial Narrow" w:hAnsi="Arial Narrow"/>
          <w:sz w:val="24"/>
          <w:szCs w:val="24"/>
        </w:rPr>
        <w:t>,</w:t>
      </w:r>
      <w:r w:rsidRPr="00AA0021">
        <w:rPr>
          <w:rFonts w:ascii="Arial Narrow" w:hAnsi="Arial Narrow"/>
          <w:b/>
          <w:sz w:val="24"/>
          <w:szCs w:val="24"/>
        </w:rPr>
        <w:t xml:space="preserve"> </w:t>
      </w:r>
      <w:r w:rsidRPr="00AA0021">
        <w:rPr>
          <w:rFonts w:ascii="Arial Narrow" w:hAnsi="Arial Narrow"/>
          <w:sz w:val="24"/>
          <w:szCs w:val="24"/>
        </w:rPr>
        <w:t xml:space="preserve">em conformidade com o Processo Licitatório nº. </w:t>
      </w:r>
      <w:r>
        <w:rPr>
          <w:rFonts w:ascii="Arial Narrow" w:hAnsi="Arial Narrow"/>
          <w:sz w:val="24"/>
          <w:szCs w:val="24"/>
        </w:rPr>
        <w:t>063</w:t>
      </w:r>
      <w:r w:rsidRPr="00AA0021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4</w:t>
      </w:r>
      <w:r w:rsidRPr="00AA0021">
        <w:rPr>
          <w:rFonts w:ascii="Arial Narrow" w:hAnsi="Arial Narrow"/>
          <w:sz w:val="24"/>
          <w:szCs w:val="24"/>
        </w:rPr>
        <w:t>, Pregão Presencial nº. 0</w:t>
      </w:r>
      <w:r>
        <w:rPr>
          <w:rFonts w:ascii="Arial Narrow" w:hAnsi="Arial Narrow"/>
          <w:sz w:val="24"/>
          <w:szCs w:val="24"/>
        </w:rPr>
        <w:t>37</w:t>
      </w:r>
      <w:r w:rsidRPr="00AA0021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4</w:t>
      </w:r>
      <w:r w:rsidRPr="00AA0021">
        <w:rPr>
          <w:rFonts w:ascii="Arial Narrow" w:hAnsi="Arial Narrow"/>
          <w:b/>
          <w:sz w:val="24"/>
          <w:szCs w:val="24"/>
        </w:rPr>
        <w:t xml:space="preserve"> </w:t>
      </w:r>
      <w:r w:rsidRPr="00AA0021">
        <w:rPr>
          <w:rFonts w:ascii="Arial Narrow" w:hAnsi="Arial Narrow"/>
          <w:sz w:val="24"/>
          <w:szCs w:val="24"/>
        </w:rPr>
        <w:t>e seus Anexos, sob a regência das Leis 10.520/02 e 8.666/93, e alterações posteriores, e que se regerá pelas seguintes condições: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 CONTRATADA se obriga perante o MUNICIPIO a executar comercialmente o </w:t>
      </w:r>
      <w:r w:rsidRPr="00AA0021">
        <w:rPr>
          <w:rFonts w:ascii="Arial Narrow" w:hAnsi="Arial Narrow"/>
          <w:b/>
          <w:sz w:val="24"/>
          <w:szCs w:val="24"/>
        </w:rPr>
        <w:t xml:space="preserve">Seguro Total de Veículos da Frota Municipal da Prefeitura de </w:t>
      </w:r>
      <w:r>
        <w:rPr>
          <w:rFonts w:ascii="Arial Narrow" w:eastAsia="Arial Unicode MS" w:hAnsi="Arial Narrow" w:cs="Arial Unicode MS"/>
          <w:b/>
          <w:color w:val="000000"/>
          <w:sz w:val="24"/>
          <w:szCs w:val="24"/>
        </w:rPr>
        <w:t>Conceição dos Ouros</w:t>
      </w:r>
      <w:r w:rsidRPr="002D5AEE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AA0021">
        <w:rPr>
          <w:rFonts w:ascii="Arial Narrow" w:hAnsi="Arial Narrow"/>
          <w:b/>
          <w:sz w:val="24"/>
          <w:szCs w:val="24"/>
        </w:rPr>
        <w:t>(MG),</w:t>
      </w:r>
      <w:r w:rsidRPr="00AA0021">
        <w:rPr>
          <w:rFonts w:ascii="Arial Narrow" w:hAnsi="Arial Narrow"/>
          <w:sz w:val="24"/>
          <w:szCs w:val="24"/>
        </w:rPr>
        <w:t xml:space="preserve"> Por Valor Determinado, Pelo Período de 12 (doze) Meses, com as características e quantidades indicadas no ANEXO I do Edital do Pregão Presencial nº </w:t>
      </w:r>
      <w:r w:rsidRPr="00AA0021">
        <w:rPr>
          <w:rFonts w:ascii="Arial Narrow" w:hAnsi="Arial Narrow"/>
          <w:b/>
          <w:sz w:val="24"/>
          <w:szCs w:val="24"/>
        </w:rPr>
        <w:t>0</w:t>
      </w:r>
      <w:r>
        <w:rPr>
          <w:rFonts w:ascii="Arial Narrow" w:hAnsi="Arial Narrow"/>
          <w:b/>
          <w:sz w:val="24"/>
          <w:szCs w:val="24"/>
        </w:rPr>
        <w:t>37</w:t>
      </w:r>
      <w:r w:rsidRPr="00AA0021">
        <w:rPr>
          <w:rFonts w:ascii="Arial Narrow" w:hAnsi="Arial Narrow"/>
          <w:b/>
          <w:sz w:val="24"/>
          <w:szCs w:val="24"/>
        </w:rPr>
        <w:t>/201</w:t>
      </w:r>
      <w:r>
        <w:rPr>
          <w:rFonts w:ascii="Arial Narrow" w:hAnsi="Arial Narrow"/>
          <w:b/>
          <w:sz w:val="24"/>
          <w:szCs w:val="24"/>
        </w:rPr>
        <w:t>4</w:t>
      </w:r>
      <w:r w:rsidRPr="00AA0021">
        <w:rPr>
          <w:rFonts w:ascii="Arial Narrow" w:hAnsi="Arial Narrow"/>
          <w:sz w:val="24"/>
          <w:szCs w:val="24"/>
        </w:rPr>
        <w:t xml:space="preserve"> e conforme Quadro Resumo das Propostas a que corresponde este pacto.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bCs/>
          <w:sz w:val="24"/>
          <w:szCs w:val="24"/>
        </w:rPr>
        <w:t>1.2</w:t>
      </w:r>
      <w:r w:rsidRPr="00AA0021">
        <w:rPr>
          <w:rFonts w:ascii="Arial Narrow" w:hAnsi="Arial Narrow"/>
          <w:bCs/>
          <w:sz w:val="24"/>
          <w:szCs w:val="24"/>
        </w:rPr>
        <w:tab/>
      </w:r>
      <w:r w:rsidRPr="00AA0021">
        <w:rPr>
          <w:rFonts w:ascii="Arial Narrow" w:hAnsi="Arial Narrow"/>
          <w:bCs/>
          <w:sz w:val="24"/>
          <w:szCs w:val="24"/>
        </w:rPr>
        <w:tab/>
      </w:r>
      <w:r w:rsidRPr="00AA0021">
        <w:rPr>
          <w:rFonts w:ascii="Arial Narrow" w:hAnsi="Arial Narrow"/>
          <w:bCs/>
          <w:sz w:val="24"/>
          <w:szCs w:val="24"/>
        </w:rPr>
        <w:tab/>
        <w:t xml:space="preserve">A apólice do seguro deverá ser elaborada em conformidade com a proposta vencedora e com o presente instrumento, permanecendo estritamente vinculadas a estes. Devendo compreender exclusivamente os Veículos da Frota Municipal da Prefeitura de </w:t>
      </w:r>
      <w:r>
        <w:rPr>
          <w:rFonts w:ascii="Arial Narrow" w:eastAsia="Arial Unicode MS" w:hAnsi="Arial Narrow" w:cs="Arial Unicode MS"/>
          <w:color w:val="000000"/>
          <w:sz w:val="24"/>
          <w:szCs w:val="24"/>
        </w:rPr>
        <w:t>Conceição dos Ouros</w:t>
      </w:r>
      <w:r w:rsidRPr="002D5AEE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AA0021">
        <w:rPr>
          <w:rFonts w:ascii="Arial Narrow" w:hAnsi="Arial Narrow"/>
          <w:bCs/>
          <w:sz w:val="24"/>
          <w:szCs w:val="24"/>
        </w:rPr>
        <w:t>(MG), mediante requisição/autorização emitida pela Administração, devidamente autorizada por autoridade superior.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 w:rsidRPr="00AA0021">
        <w:rPr>
          <w:rFonts w:ascii="Arial Narrow" w:hAnsi="Arial Narrow"/>
          <w:szCs w:val="24"/>
        </w:rPr>
        <w:t>1.4</w:t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  <w:t xml:space="preserve"> A Empresa Contratada para a execução dos seguros dos veículos da Frota Municipal, objeto do presente instrumento, obrigar-se, ainda, á: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dos sinistros dos seguros, que não terão </w:t>
      </w:r>
      <w:proofErr w:type="spellStart"/>
      <w:r w:rsidRPr="00AA0021">
        <w:rPr>
          <w:rFonts w:ascii="Arial Narrow" w:hAnsi="Arial Narrow"/>
          <w:sz w:val="24"/>
          <w:szCs w:val="24"/>
        </w:rPr>
        <w:t>vinculo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empregatício com a licitadora;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proofErr w:type="spellStart"/>
      <w:r w:rsidRPr="00AA0021">
        <w:rPr>
          <w:rFonts w:ascii="Arial Narrow" w:hAnsi="Arial Narrow"/>
          <w:sz w:val="24"/>
          <w:szCs w:val="24"/>
        </w:rPr>
        <w:t>Fornecer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a Apólice do Seguro, que será o instrumento </w:t>
      </w:r>
      <w:proofErr w:type="spellStart"/>
      <w:r w:rsidRPr="00AA0021">
        <w:rPr>
          <w:rFonts w:ascii="Arial Narrow" w:hAnsi="Arial Narrow"/>
          <w:sz w:val="24"/>
          <w:szCs w:val="24"/>
        </w:rPr>
        <w:t>formalizador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do presente contrato e que estará estritamente vinculada à proposta vencedora e ao Instrumento Convocatório;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color w:val="000000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color w:val="000000"/>
          <w:sz w:val="24"/>
          <w:szCs w:val="24"/>
        </w:rPr>
        <w:t>Executar a liquidação dos sinistros em até 30 (trinta) dias contados do cumprimento das exigências por parte do segurado;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color w:val="000000"/>
          <w:sz w:val="24"/>
          <w:szCs w:val="24"/>
        </w:rPr>
        <w:lastRenderedPageBreak/>
        <w:t>1.4.4</w:t>
      </w:r>
      <w:r w:rsidRPr="00AA0021">
        <w:rPr>
          <w:rFonts w:ascii="Arial Narrow" w:hAnsi="Arial Narrow"/>
          <w:color w:val="000000"/>
          <w:sz w:val="24"/>
          <w:szCs w:val="24"/>
        </w:rPr>
        <w:tab/>
      </w:r>
      <w:r w:rsidRPr="00AA0021">
        <w:rPr>
          <w:rFonts w:ascii="Arial Narrow" w:hAnsi="Arial Narrow"/>
          <w:color w:val="000000"/>
          <w:sz w:val="24"/>
          <w:szCs w:val="24"/>
        </w:rPr>
        <w:tab/>
      </w:r>
      <w:r w:rsidRPr="00AA0021">
        <w:rPr>
          <w:rFonts w:ascii="Arial Narrow" w:hAnsi="Arial Narrow"/>
          <w:color w:val="000000"/>
          <w:sz w:val="24"/>
          <w:szCs w:val="24"/>
        </w:rPr>
        <w:tab/>
        <w:t xml:space="preserve"> </w:t>
      </w:r>
      <w:r w:rsidRPr="00AA0021">
        <w:rPr>
          <w:rFonts w:ascii="Arial Narrow" w:hAnsi="Arial Narrow"/>
          <w:sz w:val="24"/>
          <w:szCs w:val="24"/>
        </w:rPr>
        <w:t>Em caso de sinistro onde houver substituição de peças, utilizar exclusivamente produtos de boa qualidade e que atendam as normas da Associação Brasileira de Normas Técnicas, existentes e aplicáveis, para o escorreito atendimento às necessidades da Administração;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1.4.5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contratação dos serviços de seguro tem por objeto a prestação de serviços de seguro total dos veículos, decorrente de prejuízos causados nos casos de colisão; abalroamento; capotagem; queda de precipícios e de pontes; queda acidental, sobre o veículo, de qualquer objeto ou substâncias que dele não faça parte integrante e não esteja nele afixado; granizo, furacão; terremoto; submersão total ou parcial, prestação de serviços de socorro ou salvamento em situação decorrente de um dos riscos cobertos;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1.4.6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Emitir a Apólice coletiva e/ou frota de veículos, permitindo-se a identificação e discriminação individual de cada bem segurado, assim como, item próprio para cada um dos mesmos, valor de franquia, bônus, </w:t>
      </w:r>
      <w:proofErr w:type="spellStart"/>
      <w:r w:rsidRPr="00AA0021">
        <w:rPr>
          <w:rFonts w:ascii="Arial Narrow" w:hAnsi="Arial Narrow"/>
          <w:sz w:val="24"/>
          <w:szCs w:val="24"/>
        </w:rPr>
        <w:t>etc</w:t>
      </w:r>
      <w:proofErr w:type="spellEnd"/>
      <w:r w:rsidRPr="00AA0021">
        <w:rPr>
          <w:rFonts w:ascii="Arial Narrow" w:hAnsi="Arial Narrow"/>
          <w:sz w:val="24"/>
          <w:szCs w:val="24"/>
        </w:rPr>
        <w:t>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1.4.7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garantir o Limite de indenização correspondente ao valor estipulado em apólice para o veículo segurado;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1.4.8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Garantir a Cobertura de serviços em tempo integral, assistindo e socorrendo aos passageiros e aos veículos em caso de acidentes, pane mecânica e/ou elétrica, incêndio e roubo ou furto do veículo segurado, onde possam constar: Assistência 24 horas; Reboque; Transporte alternativo; Serviço de Táxi; Socorro em caso de pane seca; Troca de pneu furado; Serviço de chaveiro; Acompanhamento médico-hospitalar; Hospedagem em hotel; Remoção para hospital; Motorista substituto; Passagens para acompanhantes, caso o segurado e/ou passageiros permaneçam hospitalizados por mais de 03 (três) dias; Traslado de corpo;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1.4.9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Garantir a Cobertura de vidros protegidos em todo o território nacional quer seja em substituição ou reparos;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1.4.10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As coberturas destinam-se a garantir ao Contratante Segurado até o limite máximo de indenização ou o reembolso das indenizações que for obrigado a pagar, por danos involuntários pessoais e/ou materiais, casados em seu próprio veículo, a terceiros transportados, terceiros não transportados, bem como demais situações causadas pelo veículo segurado, decorrentes de risco aberto;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Assumir inteira responsabilidade com todas as despesas diretas e indiretas e quaisquer despesas com as pessoas envolvidas na execução do seguro ou sinistro, que não terão qualquer vínculo empregatício com a licitadora;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Manter durante a execução do contrato, em compatibilidade com as obrigações assumidas, todas as condições de habilitação e quantificação exigidas na licitação, inclusive fornecimento das certidões do </w:t>
      </w:r>
      <w:r w:rsidRPr="00AA0021">
        <w:rPr>
          <w:rFonts w:ascii="Arial Narrow" w:hAnsi="Arial Narrow"/>
          <w:b/>
          <w:sz w:val="24"/>
          <w:szCs w:val="24"/>
        </w:rPr>
        <w:t>INSS e FGTS;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Assumir a total responsabilidade por qualquer dano pessoal ou material que seus empregados venham causar ao patrimônio da licitadora ou a terceiros, quando da execução dos seguros, objeto deste instrumento;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1.4.14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DOS DOCUMENTOS INTEGRANTES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2.1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Para todos os efeitos legais, para melhor caracterização do fornecimento, bem assim para definir procedimentos e normas decorrentes das obrigações ora contraídas integram este Contrato, como se nele estivessem transcritos, com todos os Seus Anexos, os seguintes documentos: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ab/>
      </w:r>
      <w:proofErr w:type="gramStart"/>
      <w:r w:rsidRPr="00AA0021">
        <w:rPr>
          <w:rFonts w:ascii="Arial Narrow" w:hAnsi="Arial Narrow"/>
          <w:sz w:val="24"/>
          <w:szCs w:val="24"/>
        </w:rPr>
        <w:t>a</w:t>
      </w:r>
      <w:proofErr w:type="gramEnd"/>
      <w:r w:rsidRPr="00AA0021">
        <w:rPr>
          <w:rFonts w:ascii="Arial Narrow" w:hAnsi="Arial Narrow"/>
          <w:sz w:val="24"/>
          <w:szCs w:val="24"/>
        </w:rPr>
        <w:t>-</w:t>
      </w:r>
      <w:r w:rsidRPr="00AA0021">
        <w:rPr>
          <w:rFonts w:ascii="Arial Narrow" w:hAnsi="Arial Narrow"/>
          <w:sz w:val="24"/>
          <w:szCs w:val="24"/>
        </w:rPr>
        <w:tab/>
        <w:t>Pregão Presencial n˚ 0</w:t>
      </w:r>
      <w:r>
        <w:rPr>
          <w:rFonts w:ascii="Arial Narrow" w:hAnsi="Arial Narrow"/>
          <w:sz w:val="24"/>
          <w:szCs w:val="24"/>
        </w:rPr>
        <w:t>37</w:t>
      </w:r>
      <w:r w:rsidRPr="00AA0021">
        <w:rPr>
          <w:rFonts w:ascii="Arial Narrow" w:hAnsi="Arial Narrow"/>
          <w:sz w:val="24"/>
          <w:szCs w:val="24"/>
        </w:rPr>
        <w:t>/201</w:t>
      </w:r>
      <w:r>
        <w:rPr>
          <w:rFonts w:ascii="Arial Narrow" w:hAnsi="Arial Narrow"/>
          <w:sz w:val="24"/>
          <w:szCs w:val="24"/>
        </w:rPr>
        <w:t>4</w:t>
      </w:r>
      <w:r w:rsidRPr="00AA0021">
        <w:rPr>
          <w:rFonts w:ascii="Arial Narrow" w:hAnsi="Arial Narrow"/>
          <w:sz w:val="24"/>
          <w:szCs w:val="24"/>
        </w:rPr>
        <w:t xml:space="preserve"> e seus anexos.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lastRenderedPageBreak/>
        <w:tab/>
      </w:r>
      <w:proofErr w:type="gramStart"/>
      <w:r w:rsidRPr="00AA0021">
        <w:rPr>
          <w:rFonts w:ascii="Arial Narrow" w:hAnsi="Arial Narrow"/>
          <w:sz w:val="24"/>
          <w:szCs w:val="24"/>
        </w:rPr>
        <w:t>b</w:t>
      </w:r>
      <w:proofErr w:type="gramEnd"/>
      <w:r w:rsidRPr="00AA0021">
        <w:rPr>
          <w:rFonts w:ascii="Arial Narrow" w:hAnsi="Arial Narrow"/>
          <w:sz w:val="24"/>
          <w:szCs w:val="24"/>
        </w:rPr>
        <w:t>-</w:t>
      </w:r>
      <w:r w:rsidRPr="00AA0021">
        <w:rPr>
          <w:rFonts w:ascii="Arial Narrow" w:hAnsi="Arial Narrow"/>
          <w:sz w:val="24"/>
          <w:szCs w:val="24"/>
        </w:rPr>
        <w:tab/>
        <w:t xml:space="preserve">Proposta da CONTRATADA. 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ab/>
      </w:r>
      <w:proofErr w:type="gramStart"/>
      <w:r w:rsidRPr="00AA0021">
        <w:rPr>
          <w:rFonts w:ascii="Arial Narrow" w:hAnsi="Arial Narrow"/>
          <w:sz w:val="24"/>
          <w:szCs w:val="24"/>
        </w:rPr>
        <w:t>c</w:t>
      </w:r>
      <w:proofErr w:type="gramEnd"/>
      <w:r w:rsidRPr="00AA0021">
        <w:rPr>
          <w:rFonts w:ascii="Arial Narrow" w:hAnsi="Arial Narrow"/>
          <w:sz w:val="24"/>
          <w:szCs w:val="24"/>
        </w:rPr>
        <w:t>-</w:t>
      </w:r>
      <w:r w:rsidRPr="00AA0021">
        <w:rPr>
          <w:rFonts w:ascii="Arial Narrow" w:hAnsi="Arial Narrow"/>
          <w:sz w:val="24"/>
          <w:szCs w:val="24"/>
        </w:rPr>
        <w:tab/>
        <w:t>Quadro Resumo das Propostas, e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ab/>
      </w:r>
      <w:proofErr w:type="gramStart"/>
      <w:r w:rsidRPr="00AA0021">
        <w:rPr>
          <w:rFonts w:ascii="Arial Narrow" w:hAnsi="Arial Narrow"/>
          <w:sz w:val="24"/>
          <w:szCs w:val="24"/>
        </w:rPr>
        <w:t>d</w:t>
      </w:r>
      <w:proofErr w:type="gramEnd"/>
      <w:r w:rsidRPr="00AA0021">
        <w:rPr>
          <w:rFonts w:ascii="Arial Narrow" w:hAnsi="Arial Narrow"/>
          <w:sz w:val="24"/>
          <w:szCs w:val="24"/>
        </w:rPr>
        <w:t xml:space="preserve"> -</w:t>
      </w:r>
      <w:r w:rsidRPr="00AA0021">
        <w:rPr>
          <w:rFonts w:ascii="Arial Narrow" w:hAnsi="Arial Narrow"/>
          <w:sz w:val="24"/>
          <w:szCs w:val="24"/>
        </w:rPr>
        <w:tab/>
        <w:t>Apólices dos Seguros.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2.2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DA VIGÊNCIA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3.1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 presente Contrato vigorará por um período de 12 (doze) meses a partir da emissão da apólice do seguro.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DA EXECUÇÃO DO OBJETO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4.1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 objeto do presente contrato será considerado conforme, uma vez restando comprovada a adequação do objeto aos termos contratuais e o fornecimento definitivo da apólice do seguro.</w:t>
      </w:r>
    </w:p>
    <w:p w:rsidR="00174170" w:rsidRPr="00AA0021" w:rsidRDefault="00174170" w:rsidP="00174170">
      <w:pPr>
        <w:pStyle w:val="Corpodetexto"/>
        <w:spacing w:after="0"/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4.2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 contrato firmado com o MUNICIPIO poderá ser objeto de cessão ou transferência, desde que haja prévia e formal comunicação ao Município, por escrito, sob pena de aplicação de sanção, inclusive rescisão contratual.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4.3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O MUNICIPIO reserva-se o direito não receber os serviços dos sinistros em desacordo com o previsto neste instrumento ou fora de um padrão de qualidade, ou que não satisfaça a condição de uso de cada </w:t>
      </w:r>
      <w:proofErr w:type="spellStart"/>
      <w:r w:rsidRPr="00AA0021">
        <w:rPr>
          <w:rFonts w:ascii="Arial Narrow" w:hAnsi="Arial Narrow"/>
          <w:sz w:val="24"/>
          <w:szCs w:val="24"/>
        </w:rPr>
        <w:t>veiculo</w:t>
      </w:r>
      <w:proofErr w:type="spellEnd"/>
      <w:r w:rsidRPr="00AA0021">
        <w:rPr>
          <w:rFonts w:ascii="Arial Narrow" w:hAnsi="Arial Narrow"/>
          <w:sz w:val="24"/>
          <w:szCs w:val="24"/>
        </w:rPr>
        <w:t>, podendo cancelar o contrato e aplicar o disposto no art. 24, inciso XI da Lei Federal nº 8.666/93.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4.4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Uma vez restando comprovada a adequação do objeto aos termos contratuais, os serviços serão recebidos definitivamente, mediante termo assinado pelas partes.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4.5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recusa injustificada da adjudicatária em assinar o contrato, aceitar ou retirar o instrumento equivalente, dentro do prazo estabelecido pela administração, caracteriza o descumprimento total da obrigação assumida, sujeitando-a as penalidades legalmente estabelecidas.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PENALIDADES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 w:rsidRPr="00AA0021">
        <w:rPr>
          <w:rFonts w:ascii="Arial Narrow" w:hAnsi="Arial Narrow"/>
          <w:szCs w:val="24"/>
        </w:rPr>
        <w:t>5.1</w:t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  <w:t>A não execução dos serviços em caso de sinistro no prazo assinalado, importara na aplicação ao CONTRATADO de multa diária de 0,3% (três décimos por cento) por dia, até o 30º (trigésimo) dia de atraso, na não execução das coberturas em caso de sinistro no prazo legal sobre o valor da apólice.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</w:t>
      </w:r>
      <w:r>
        <w:rPr>
          <w:rFonts w:ascii="Arial Narrow" w:hAnsi="Arial Narrow"/>
          <w:sz w:val="24"/>
          <w:szCs w:val="24"/>
        </w:rPr>
        <w:t>1</w:t>
      </w:r>
      <w:r w:rsidRPr="00AA0021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AA0021">
        <w:rPr>
          <w:rFonts w:ascii="Arial Narrow" w:hAnsi="Arial Narrow"/>
          <w:sz w:val="24"/>
          <w:szCs w:val="24"/>
        </w:rPr>
        <w:t xml:space="preserve"> por cento) sobre o valor do contrato, no caso de atraso superior a 30 (trinta) dias, do prazo legal, com o </w:t>
      </w:r>
      <w:proofErr w:type="spellStart"/>
      <w:r w:rsidRPr="00AA0021">
        <w:rPr>
          <w:rFonts w:ascii="Arial Narrow" w:hAnsi="Arial Narrow"/>
          <w:sz w:val="24"/>
          <w:szCs w:val="24"/>
        </w:rPr>
        <w:t>conseqüente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Á CONTRATADA, igualmente, será aplicada a multa descrita em 5.1, no caso da mesma descumprir qualquer outra obrigação a ela imposta no presente ajuste.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5.4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As eventuais multas aplicadas por força do disposto no subitem precedente, não terão caráter compensatório, mas simplesmente moratório e, portanto, não </w:t>
      </w:r>
      <w:r w:rsidRPr="00AA0021">
        <w:rPr>
          <w:rFonts w:ascii="Arial Narrow" w:hAnsi="Arial Narrow"/>
          <w:sz w:val="24"/>
          <w:szCs w:val="24"/>
        </w:rPr>
        <w:lastRenderedPageBreak/>
        <w:t>eximem a CONTRATADA da reparação de possíveis danos, perdas ou prejuízos que os seus atos venham a acarretar, nem impedem a declaração de rescisão do pacto em apreço.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5.5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</w:t>
      </w:r>
      <w:proofErr w:type="gramStart"/>
      <w:r>
        <w:rPr>
          <w:rFonts w:ascii="Arial Narrow" w:hAnsi="Arial Narrow"/>
          <w:sz w:val="24"/>
          <w:szCs w:val="24"/>
        </w:rPr>
        <w:t>Ouros</w:t>
      </w:r>
      <w:r w:rsidRPr="002D5AEE">
        <w:rPr>
          <w:rFonts w:ascii="Arial Narrow" w:hAnsi="Arial Narrow"/>
          <w:sz w:val="24"/>
          <w:szCs w:val="24"/>
        </w:rPr>
        <w:t xml:space="preserve"> </w:t>
      </w:r>
      <w:r w:rsidRPr="00AA0021">
        <w:rPr>
          <w:rFonts w:ascii="Arial Narrow" w:hAnsi="Arial Narrow"/>
          <w:sz w:val="24"/>
          <w:szCs w:val="24"/>
        </w:rPr>
        <w:t xml:space="preserve"> (</w:t>
      </w:r>
      <w:proofErr w:type="gramEnd"/>
      <w:r w:rsidRPr="00AA0021">
        <w:rPr>
          <w:rFonts w:ascii="Arial Narrow" w:hAnsi="Arial Narrow"/>
          <w:sz w:val="24"/>
          <w:szCs w:val="24"/>
        </w:rPr>
        <w:t xml:space="preserve">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AA0021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AA0021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5.6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5.7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5.8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AA0021">
        <w:rPr>
          <w:rFonts w:ascii="Arial Narrow" w:hAnsi="Arial Narrow"/>
          <w:i/>
          <w:sz w:val="24"/>
          <w:szCs w:val="24"/>
        </w:rPr>
        <w:t>pro rata tempore</w:t>
      </w:r>
      <w:r w:rsidRPr="00AA0021">
        <w:rPr>
          <w:rFonts w:ascii="Arial Narrow" w:hAnsi="Arial Narrow"/>
          <w:sz w:val="24"/>
          <w:szCs w:val="24"/>
        </w:rPr>
        <w:t>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5.9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Para a hipótese definida em 5.8, a CONTRATADA fica obrigada a emitir fatura suplementar, identificando de forma clara de que se trata de valor pertinente à atualização financeira originária de pagamento de fatura em atraso por inadimplemento do MUNICIPIO.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O preço total para o fornecimento/execução do objeto deste Contrato, é o apresentado na proposta da CONTRATADA e conforme apurado no Quadro Resumo das Propostas, devidamente aprovada pelo MUNICIPIO, o qual totaliza o valor de R$ </w:t>
      </w:r>
      <w:r w:rsidR="000E0BC9">
        <w:rPr>
          <w:rFonts w:ascii="Arial Narrow" w:hAnsi="Arial Narrow"/>
          <w:sz w:val="24"/>
          <w:szCs w:val="24"/>
        </w:rPr>
        <w:t>73.473,45</w:t>
      </w:r>
      <w:r w:rsidRPr="00AA0021">
        <w:rPr>
          <w:rFonts w:ascii="Arial Narrow" w:hAnsi="Arial Narrow"/>
          <w:sz w:val="24"/>
          <w:szCs w:val="24"/>
        </w:rPr>
        <w:t xml:space="preserve"> (</w:t>
      </w:r>
      <w:r w:rsidR="000E0BC9">
        <w:rPr>
          <w:rFonts w:ascii="Arial Narrow" w:hAnsi="Arial Narrow"/>
          <w:sz w:val="24"/>
          <w:szCs w:val="24"/>
        </w:rPr>
        <w:t>Setenta e três mil quatrocentos e setenta e três reais e quarenta e cinco centavos</w:t>
      </w:r>
      <w:r w:rsidRPr="00AA0021">
        <w:rPr>
          <w:rFonts w:ascii="Arial Narrow" w:hAnsi="Arial Narrow"/>
          <w:sz w:val="24"/>
          <w:szCs w:val="24"/>
        </w:rPr>
        <w:t>).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Os pagamentos se darão em conformidade com a proposta apresentada pela CONTRATADA </w:t>
      </w:r>
      <w:r w:rsidRPr="00AA0021">
        <w:rPr>
          <w:rFonts w:ascii="Arial Narrow" w:hAnsi="Arial Narrow"/>
          <w:sz w:val="24"/>
          <w:szCs w:val="24"/>
        </w:rPr>
        <w:tab/>
        <w:t>e posterior à data de apresentação e entrega das apólices do seguro, mediante entrega da apólice do seguro, em consonância com a Ordem de Fornecimento/execução dos serviços –OFMS, requisição ou documento equivalente, efetuados pelo Departamento competente, e depois de atestado pelo órgão competente o cumprimento das obrigações devidas por parte da Contratada.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D96E32">
        <w:rPr>
          <w:rFonts w:ascii="Arial Narrow" w:hAnsi="Arial Narrow"/>
          <w:sz w:val="24"/>
          <w:szCs w:val="24"/>
        </w:rPr>
        <w:t>6.4</w:t>
      </w:r>
      <w:r w:rsidRPr="00D96E32">
        <w:rPr>
          <w:rFonts w:ascii="Arial Narrow" w:hAnsi="Arial Narrow"/>
          <w:sz w:val="24"/>
          <w:szCs w:val="24"/>
        </w:rPr>
        <w:tab/>
      </w:r>
      <w:r w:rsidRPr="00D96E32">
        <w:rPr>
          <w:rFonts w:ascii="Arial Narrow" w:hAnsi="Arial Narrow"/>
          <w:sz w:val="24"/>
          <w:szCs w:val="24"/>
        </w:rPr>
        <w:tab/>
      </w:r>
      <w:r w:rsidRPr="00D96E32">
        <w:rPr>
          <w:rFonts w:ascii="Arial Narrow" w:hAnsi="Arial Narrow"/>
          <w:sz w:val="24"/>
          <w:szCs w:val="24"/>
        </w:rPr>
        <w:tab/>
        <w:t>Os pagamentos serão efetuados em 04 (quatro) parcelas mensais, fixas e consecutivas.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6.5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Em caso de irregularidade na emissão dos documentos fiscais ou apólices, o prazo de pagamento será contado a partir de sua reapresentação, desde que devidamente regularizados.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6.6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A Prefeitura Municipal, no seu setor competente, verificará o exato cumprimento das obrigações da Contratada, observando, conforme o caso, a relação de materiais e serviços executados quanto à quantidade, à qualidade e ao atendimento do Contrato em virtude de sinistros.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6.7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Em Caso de aditamento contratual os preços contratados poderão ser revisados, por acordo das partes, sempre que cabalmente se verificar o rompimento do equilíbrio econômico-financeiro, em conformidade com o artigo 65, II, “d” da Lei 8.666/93. 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pStyle w:val="Recuodecorpodetexto"/>
        <w:numPr>
          <w:ilvl w:val="0"/>
          <w:numId w:val="1"/>
        </w:numPr>
        <w:spacing w:after="120"/>
        <w:rPr>
          <w:rFonts w:ascii="Arial Narrow" w:hAnsi="Arial Narrow"/>
          <w:b/>
          <w:szCs w:val="24"/>
        </w:rPr>
      </w:pPr>
      <w:r w:rsidRPr="00AA0021">
        <w:rPr>
          <w:rFonts w:ascii="Arial Narrow" w:hAnsi="Arial Narrow"/>
          <w:b/>
          <w:szCs w:val="24"/>
        </w:rPr>
        <w:t>DO REGIME E PRAZO DE EXECUÇÃO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7.1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 Prefeitura Municipal de </w:t>
      </w:r>
      <w:r>
        <w:rPr>
          <w:rFonts w:ascii="Arial Narrow" w:eastAsia="Arial Unicode MS" w:hAnsi="Arial Narrow" w:cs="Arial Unicode MS"/>
          <w:color w:val="000000"/>
          <w:sz w:val="24"/>
          <w:szCs w:val="24"/>
        </w:rPr>
        <w:t>Conceição dos Ouros</w:t>
      </w:r>
      <w:r w:rsidRPr="002D5AEE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AA0021">
        <w:rPr>
          <w:rFonts w:ascii="Arial Narrow" w:hAnsi="Arial Narrow"/>
          <w:sz w:val="24"/>
          <w:szCs w:val="24"/>
        </w:rPr>
        <w:t xml:space="preserve">(MG) não aceitará em caso de sinistro, serviços em desacordo aos estipulados ou que estiverem fora de um padrão de </w:t>
      </w:r>
      <w:r w:rsidRPr="00AA0021">
        <w:rPr>
          <w:rFonts w:ascii="Arial Narrow" w:hAnsi="Arial Narrow"/>
          <w:sz w:val="24"/>
          <w:szCs w:val="24"/>
        </w:rPr>
        <w:lastRenderedPageBreak/>
        <w:t xml:space="preserve">qualidade e em desacordo com o solicitado pelo Município, não cabendo ao contratado qualquer espécie de indenização.   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7.2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 w:rsidRPr="00AA0021">
        <w:rPr>
          <w:rFonts w:ascii="Arial Narrow" w:hAnsi="Arial Narrow"/>
          <w:szCs w:val="24"/>
        </w:rPr>
        <w:t>7.3</w:t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</w:r>
      <w:r w:rsidRPr="00AA0021">
        <w:rPr>
          <w:rFonts w:ascii="Arial Narrow" w:hAnsi="Arial Narrow"/>
          <w:szCs w:val="24"/>
        </w:rPr>
        <w:tab/>
        <w:t xml:space="preserve">Substituirá, na forma da Lei a responsabilidade do licitante adjudicado pela qualidade, correção, garantia e segurança do objeto licitado.   </w:t>
      </w: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</w:p>
    <w:p w:rsidR="00174170" w:rsidRPr="003B7C31" w:rsidRDefault="00174170" w:rsidP="00174170">
      <w:pPr>
        <w:pStyle w:val="Recuodecorpodetexto"/>
        <w:spacing w:after="120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8.0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3B7C31">
        <w:rPr>
          <w:rFonts w:ascii="Arial Narrow" w:hAnsi="Arial Narrow"/>
          <w:b/>
          <w:szCs w:val="24"/>
        </w:rPr>
        <w:t>DAS ALTERAÇÕES</w:t>
      </w:r>
    </w:p>
    <w:p w:rsidR="00174170" w:rsidRPr="003B7C31" w:rsidRDefault="00174170" w:rsidP="0017417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/>
          <w:sz w:val="24"/>
          <w:szCs w:val="24"/>
        </w:rPr>
        <w:t>8.1</w:t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>Este instrumento poderá ser alterado na ocorrência de quaisquer fatos estipulados no art. 65 da Lei n.º 8.666/93, devidamente comprovados.</w:t>
      </w:r>
    </w:p>
    <w:p w:rsidR="00174170" w:rsidRPr="003B7C31" w:rsidRDefault="00174170" w:rsidP="00174170">
      <w:pPr>
        <w:autoSpaceDE w:val="0"/>
        <w:autoSpaceDN w:val="0"/>
        <w:adjustRightInd w:val="0"/>
        <w:jc w:val="both"/>
        <w:rPr>
          <w:rFonts w:ascii="Arial Narrow" w:hAnsi="Arial Narrow" w:cs="CourierNewPSMT"/>
          <w:sz w:val="24"/>
          <w:szCs w:val="24"/>
        </w:rPr>
      </w:pPr>
      <w:r w:rsidRPr="003B7C31">
        <w:rPr>
          <w:rFonts w:ascii="Arial Narrow" w:hAnsi="Arial Narrow" w:cs="CourierNewPSMT"/>
          <w:sz w:val="24"/>
          <w:szCs w:val="24"/>
        </w:rPr>
        <w:t>8.2</w:t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</w:r>
      <w:r w:rsidRPr="003B7C31">
        <w:rPr>
          <w:rFonts w:ascii="Arial Narrow" w:hAnsi="Arial Narrow" w:cs="CourierNewPSMT"/>
          <w:sz w:val="24"/>
          <w:szCs w:val="24"/>
        </w:rPr>
        <w:tab/>
        <w:t>A CONTRATADA fica obrigada a aceitar, nas mesmas condições contratuais, os acréscimos e supressões que se fizerem necessários, até o limite legal previsto, calculado sobre o valor inicial atualizado do Contrato.</w:t>
      </w: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 w:rsidRPr="003B7C31">
        <w:rPr>
          <w:rFonts w:ascii="Arial Narrow" w:hAnsi="Arial Narrow" w:cs="CourierNewPSMT"/>
          <w:szCs w:val="24"/>
        </w:rPr>
        <w:t>8.3</w:t>
      </w:r>
      <w:r w:rsidRPr="003B7C31">
        <w:rPr>
          <w:rFonts w:ascii="Arial Narrow" w:hAnsi="Arial Narrow" w:cs="CourierNewPSMT"/>
          <w:szCs w:val="24"/>
        </w:rPr>
        <w:tab/>
      </w:r>
      <w:r w:rsidRPr="003B7C31">
        <w:rPr>
          <w:rFonts w:ascii="Arial Narrow" w:hAnsi="Arial Narrow" w:cs="CourierNewPSMT"/>
          <w:szCs w:val="24"/>
        </w:rPr>
        <w:tab/>
      </w:r>
      <w:r w:rsidRPr="003B7C31">
        <w:rPr>
          <w:rFonts w:ascii="Arial Narrow" w:hAnsi="Arial Narrow" w:cs="CourierNewPSMT"/>
          <w:szCs w:val="24"/>
        </w:rPr>
        <w:tab/>
        <w:t>Nenhum acréscimo ou supressão poderá exceder o limite estabelecido nessa condição, salvo as supressões resultantes de acordo celebrado entre as partes</w:t>
      </w:r>
      <w:r w:rsidRPr="00AA0021">
        <w:rPr>
          <w:rFonts w:ascii="Arial Narrow" w:hAnsi="Arial Narrow"/>
          <w:szCs w:val="24"/>
        </w:rPr>
        <w:t>.</w:t>
      </w:r>
    </w:p>
    <w:p w:rsidR="00174170" w:rsidRPr="00AA0021" w:rsidRDefault="00174170" w:rsidP="00174170">
      <w:pPr>
        <w:pStyle w:val="Recuodecorpodetexto"/>
        <w:rPr>
          <w:rFonts w:ascii="Arial Narrow" w:hAnsi="Arial Narrow"/>
          <w:szCs w:val="24"/>
        </w:rPr>
      </w:pPr>
    </w:p>
    <w:p w:rsidR="00174170" w:rsidRPr="00AA0021" w:rsidRDefault="00174170" w:rsidP="00174170">
      <w:pPr>
        <w:numPr>
          <w:ilvl w:val="0"/>
          <w:numId w:val="1"/>
        </w:num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DAS RESPONSABILIDADES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9.1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AA0021">
        <w:rPr>
          <w:rFonts w:ascii="Arial Narrow" w:hAnsi="Arial Narrow"/>
          <w:sz w:val="24"/>
          <w:szCs w:val="24"/>
        </w:rPr>
        <w:t>conseqüentemente</w:t>
      </w:r>
      <w:proofErr w:type="spellEnd"/>
      <w:r w:rsidRPr="00AA0021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9.2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Cabe ao MUNICIPIO Notificar a(o) CONTRATADA(O), fixando-lhe o prazo para corrigir irregularidades observadas na execução dos serviços executados na vigência do contrato.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pStyle w:val="Recuodecorpodetexto"/>
        <w:ind w:firstLine="0"/>
        <w:rPr>
          <w:rFonts w:ascii="Arial Narrow" w:hAnsi="Arial Narrow"/>
          <w:b/>
          <w:szCs w:val="24"/>
        </w:rPr>
      </w:pPr>
      <w:r w:rsidRPr="00AA0021">
        <w:rPr>
          <w:rFonts w:ascii="Arial Narrow" w:hAnsi="Arial Narrow"/>
          <w:b/>
          <w:szCs w:val="24"/>
        </w:rPr>
        <w:t>10.0</w:t>
      </w:r>
      <w:r w:rsidRPr="00AA0021">
        <w:rPr>
          <w:rFonts w:ascii="Arial Narrow" w:hAnsi="Arial Narrow"/>
          <w:b/>
          <w:szCs w:val="24"/>
        </w:rPr>
        <w:tab/>
      </w:r>
      <w:r w:rsidRPr="00AA0021">
        <w:rPr>
          <w:rFonts w:ascii="Arial Narrow" w:hAnsi="Arial Narrow"/>
          <w:b/>
          <w:szCs w:val="24"/>
        </w:rPr>
        <w:tab/>
      </w:r>
      <w:r w:rsidRPr="00AA0021">
        <w:rPr>
          <w:rFonts w:ascii="Arial Narrow" w:hAnsi="Arial Narrow"/>
          <w:b/>
          <w:szCs w:val="24"/>
        </w:rPr>
        <w:tab/>
        <w:t>DOS REAJUSTES DE PREÇOS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 xml:space="preserve">10.1. 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Os preços estipulados serão finais, não se admitindo reajustes de Preços.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 xml:space="preserve">11.0 </w:t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B17AEC" w:rsidRDefault="00174170" w:rsidP="00174170">
      <w:pPr>
        <w:numPr>
          <w:ilvl w:val="1"/>
          <w:numId w:val="4"/>
        </w:numPr>
        <w:ind w:left="0" w:firstLine="0"/>
        <w:jc w:val="both"/>
        <w:rPr>
          <w:rFonts w:ascii="Arial Narrow" w:hAnsi="Arial Narrow"/>
          <w:sz w:val="24"/>
          <w:szCs w:val="24"/>
        </w:rPr>
      </w:pPr>
      <w:r w:rsidRPr="00B17AEC">
        <w:rPr>
          <w:rFonts w:ascii="Arial Narrow" w:hAnsi="Arial Narrow"/>
          <w:sz w:val="24"/>
          <w:szCs w:val="24"/>
        </w:rPr>
        <w:t>A presente contratação é vinculada ao EDITAL DE PREGÃO PRESENCIAL Nº 0</w:t>
      </w:r>
      <w:r>
        <w:rPr>
          <w:rFonts w:ascii="Arial Narrow" w:hAnsi="Arial Narrow"/>
          <w:sz w:val="24"/>
          <w:szCs w:val="24"/>
        </w:rPr>
        <w:t>37</w:t>
      </w:r>
      <w:r w:rsidRPr="00B17AEC">
        <w:rPr>
          <w:rFonts w:ascii="Arial Narrow" w:hAnsi="Arial Narrow"/>
          <w:sz w:val="24"/>
          <w:szCs w:val="24"/>
        </w:rPr>
        <w:t xml:space="preserve">/2014 e PROCESSO ADMINISTRATIVO Nº </w:t>
      </w:r>
      <w:r>
        <w:rPr>
          <w:rFonts w:ascii="Arial Narrow" w:hAnsi="Arial Narrow"/>
          <w:sz w:val="24"/>
          <w:szCs w:val="24"/>
        </w:rPr>
        <w:t>063</w:t>
      </w:r>
      <w:r w:rsidRPr="00B17AEC">
        <w:rPr>
          <w:rFonts w:ascii="Arial Narrow" w:hAnsi="Arial Narrow"/>
          <w:sz w:val="24"/>
          <w:szCs w:val="24"/>
        </w:rPr>
        <w:t>/2014.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numPr>
          <w:ilvl w:val="0"/>
          <w:numId w:val="2"/>
        </w:numPr>
        <w:tabs>
          <w:tab w:val="clear" w:pos="420"/>
          <w:tab w:val="num" w:pos="2127"/>
        </w:tabs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DAS MARCAS PATENTES E LICENÇÃS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12.1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 CONTRATADA é a única responsável por eventuais inflações ao direito de uso de marcas, patentes ou licenças, responsabilizando-se pelo pagamento de </w:t>
      </w:r>
      <w:proofErr w:type="spellStart"/>
      <w:r w:rsidRPr="00AA0021">
        <w:rPr>
          <w:rFonts w:ascii="Arial Narrow" w:hAnsi="Arial Narrow"/>
          <w:sz w:val="24"/>
          <w:szCs w:val="24"/>
        </w:rPr>
        <w:t>royalites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que forem devidos a terceiros, arcando com todas as despesas decorrentes de providências que forem tomadas para tanto.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13.0</w:t>
      </w:r>
      <w:r w:rsidRPr="00AA0021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13.1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As despesas decorrentes da execução do presente instrumento correrão por conta de dotação própria, vigente do presente exercício:</w:t>
      </w:r>
    </w:p>
    <w:p w:rsidR="00607E20" w:rsidRPr="00AA0021" w:rsidRDefault="00607E2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lastRenderedPageBreak/>
        <w:t xml:space="preserve">–  02.001.001.00004.00122.00003.2009.33903900 – 22 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02.002.001.00004.00122.00003.2011.33903900 – 33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02.004.001.00012.00361.00006.2038.33903900 – 107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02.004.001.00012.00361.00006.2038.33903900 – 108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02.004.001.00012.00361.00006.2038.33903900 – 109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02.004.001.00012.00364.00011.2044.33903900 – 134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02.005.001.00010.00122.00012.2065.33903900 – 220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02.005.002.00010.00301.00012.2075.33903900 – 246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02.005.002.00010.00305.00013.2077.33903900 – 262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02.005.003.00008.00244.00014.2107.33903900 – 282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02.006.001.00015.00452.00021.2095.33903900 – 329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02.006.001.00017.00512.00021.2096.33903900 – 339</w:t>
      </w:r>
    </w:p>
    <w:p w:rsidR="00174170" w:rsidRDefault="00174170" w:rsidP="00174170">
      <w:pPr>
        <w:pStyle w:val="Recuodecorpodetex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–  02.007.001.00026.00782.00015.2102.33903900 – 363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  </w:t>
      </w:r>
    </w:p>
    <w:p w:rsidR="00174170" w:rsidRPr="00AA0021" w:rsidRDefault="00174170" w:rsidP="00174170">
      <w:pPr>
        <w:numPr>
          <w:ilvl w:val="0"/>
          <w:numId w:val="3"/>
        </w:numPr>
        <w:tabs>
          <w:tab w:val="clear" w:pos="2544"/>
          <w:tab w:val="num" w:pos="2127"/>
        </w:tabs>
        <w:ind w:hanging="2544"/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DOS CASOS DE RESCISÃO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14.1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14.2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14.3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rescisão do Contrato poderá se dar sob qualquer das formas delineadas no Art. 79, da Lei nº 8.666/93.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14.4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50% (</w:t>
      </w:r>
      <w:proofErr w:type="spellStart"/>
      <w:r w:rsidRPr="00AA0021">
        <w:rPr>
          <w:rFonts w:ascii="Arial Narrow" w:hAnsi="Arial Narrow"/>
          <w:sz w:val="24"/>
          <w:szCs w:val="24"/>
        </w:rPr>
        <w:t>cinqüenta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 xml:space="preserve">15.0 </w:t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15.1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na execução do contratado, isentando o MUNICIPIO de toda e qualquer reclamação que possa surgir em decorrência do mesmo.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15.2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>16.0</w:t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  <w:t>DA TOLERÂNCIA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16.1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proofErr w:type="spellStart"/>
      <w:r w:rsidRPr="00AA0021">
        <w:rPr>
          <w:rFonts w:ascii="Arial Narrow" w:hAnsi="Arial Narrow"/>
          <w:sz w:val="24"/>
          <w:szCs w:val="24"/>
        </w:rPr>
        <w:t>beneficio</w:t>
      </w:r>
      <w:proofErr w:type="spellEnd"/>
      <w:r w:rsidRPr="00AA0021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qualquer dos itens e condições deste Contrato e/ou seus anexos, tal fato não poderá liberar, desonerar ou de qualquer forma afetar ou prejudicar esses mesmos itens e condições, os quais permanecerão inalterados, como se nenhuma tolerância houvesse ocorrido.</w:t>
      </w:r>
    </w:p>
    <w:p w:rsidR="00174170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 xml:space="preserve">17.0 </w:t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17.1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As partes contratantes dão ao presente Contrato, o valor global de </w:t>
      </w:r>
      <w:r w:rsidR="000E0BC9" w:rsidRPr="00AA0021">
        <w:rPr>
          <w:rFonts w:ascii="Arial Narrow" w:hAnsi="Arial Narrow"/>
          <w:sz w:val="24"/>
          <w:szCs w:val="24"/>
        </w:rPr>
        <w:t xml:space="preserve">R$ </w:t>
      </w:r>
      <w:r w:rsidR="000E0BC9">
        <w:rPr>
          <w:rFonts w:ascii="Arial Narrow" w:hAnsi="Arial Narrow"/>
          <w:sz w:val="24"/>
          <w:szCs w:val="24"/>
        </w:rPr>
        <w:t>73.473,45</w:t>
      </w:r>
      <w:r w:rsidR="000E0BC9" w:rsidRPr="00AA0021">
        <w:rPr>
          <w:rFonts w:ascii="Arial Narrow" w:hAnsi="Arial Narrow"/>
          <w:sz w:val="24"/>
          <w:szCs w:val="24"/>
        </w:rPr>
        <w:t xml:space="preserve"> (</w:t>
      </w:r>
      <w:r w:rsidR="000E0BC9">
        <w:rPr>
          <w:rFonts w:ascii="Arial Narrow" w:hAnsi="Arial Narrow"/>
          <w:sz w:val="24"/>
          <w:szCs w:val="24"/>
        </w:rPr>
        <w:t>Setenta e três mil quatrocentos e setenta e três reais e quarenta e cinco centavos)</w:t>
      </w:r>
      <w:r w:rsidRPr="00AA0021">
        <w:rPr>
          <w:rFonts w:ascii="Arial Narrow" w:hAnsi="Arial Narrow"/>
          <w:sz w:val="24"/>
          <w:szCs w:val="24"/>
        </w:rPr>
        <w:t>, para todos os legais e jurídicos efeitos.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b/>
          <w:sz w:val="24"/>
          <w:szCs w:val="24"/>
        </w:rPr>
        <w:t xml:space="preserve">18.0 </w:t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</w:r>
      <w:r w:rsidRPr="00AA0021">
        <w:rPr>
          <w:rFonts w:ascii="Arial Narrow" w:hAnsi="Arial Narrow"/>
          <w:b/>
          <w:sz w:val="24"/>
          <w:szCs w:val="24"/>
        </w:rPr>
        <w:tab/>
        <w:t>DO FORO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>18.1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2D5AEE">
        <w:rPr>
          <w:rFonts w:ascii="Arial Narrow" w:hAnsi="Arial Narrow"/>
          <w:sz w:val="24"/>
          <w:szCs w:val="24"/>
        </w:rPr>
        <w:t xml:space="preserve"> </w:t>
      </w:r>
      <w:r w:rsidRPr="00AA0021">
        <w:rPr>
          <w:rFonts w:ascii="Arial Narrow" w:hAnsi="Arial Narrow"/>
          <w:sz w:val="24"/>
          <w:szCs w:val="24"/>
        </w:rPr>
        <w:t>(MG), para dirimir todas e quaisquer controvérsias oriundas deste Contrato, renunciando expressamente a qualquer outro, por mais privilegiado que seja.</w:t>
      </w:r>
    </w:p>
    <w:p w:rsidR="00174170" w:rsidRPr="00AA0021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vias, de igual teor e forma, para um só e jurídico efeito, perante as testemunhas abaixo-assinadas, a tudo presentes.</w:t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  <w:r w:rsidRPr="00AA0021">
        <w:rPr>
          <w:rFonts w:ascii="Arial Narrow" w:hAnsi="Arial Narrow"/>
          <w:sz w:val="24"/>
          <w:szCs w:val="24"/>
        </w:rPr>
        <w:tab/>
      </w: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Default="00174170" w:rsidP="00695A73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2D5AEE">
        <w:rPr>
          <w:rFonts w:ascii="Arial Narrow" w:hAnsi="Arial Narrow"/>
          <w:sz w:val="24"/>
          <w:szCs w:val="24"/>
        </w:rPr>
        <w:t xml:space="preserve"> (MG), </w:t>
      </w:r>
      <w:r w:rsidR="00695A73">
        <w:rPr>
          <w:rFonts w:ascii="Arial Narrow" w:hAnsi="Arial Narrow"/>
          <w:sz w:val="24"/>
          <w:szCs w:val="24"/>
        </w:rPr>
        <w:t xml:space="preserve">03 de Outubro </w:t>
      </w:r>
      <w:r w:rsidRPr="002D5AEE">
        <w:rPr>
          <w:rFonts w:ascii="Arial Narrow" w:hAnsi="Arial Narrow"/>
          <w:sz w:val="24"/>
          <w:szCs w:val="24"/>
        </w:rPr>
        <w:t>de 2.01</w:t>
      </w:r>
      <w:r>
        <w:rPr>
          <w:rFonts w:ascii="Arial Narrow" w:hAnsi="Arial Narrow"/>
          <w:sz w:val="24"/>
          <w:szCs w:val="24"/>
        </w:rPr>
        <w:t>4</w:t>
      </w:r>
      <w:r w:rsidRPr="002D5AEE">
        <w:rPr>
          <w:rFonts w:ascii="Arial Narrow" w:hAnsi="Arial Narrow"/>
          <w:sz w:val="24"/>
          <w:szCs w:val="24"/>
        </w:rPr>
        <w:t>.</w:t>
      </w:r>
    </w:p>
    <w:p w:rsidR="00695A73" w:rsidRDefault="00695A73" w:rsidP="00695A73">
      <w:pPr>
        <w:jc w:val="right"/>
        <w:rPr>
          <w:rFonts w:ascii="Arial Narrow" w:hAnsi="Arial Narrow"/>
          <w:sz w:val="24"/>
          <w:szCs w:val="24"/>
        </w:rPr>
      </w:pPr>
    </w:p>
    <w:p w:rsidR="00695A73" w:rsidRDefault="00695A73" w:rsidP="00695A73">
      <w:pPr>
        <w:jc w:val="right"/>
        <w:rPr>
          <w:rFonts w:ascii="Arial Narrow" w:hAnsi="Arial Narrow"/>
          <w:sz w:val="24"/>
          <w:szCs w:val="24"/>
        </w:rPr>
      </w:pPr>
    </w:p>
    <w:p w:rsidR="00695A73" w:rsidRPr="002D5AEE" w:rsidRDefault="00695A73" w:rsidP="00695A73">
      <w:pPr>
        <w:jc w:val="right"/>
        <w:rPr>
          <w:rFonts w:ascii="Arial Narrow" w:hAnsi="Arial Narrow"/>
          <w:sz w:val="24"/>
          <w:szCs w:val="24"/>
        </w:rPr>
      </w:pPr>
    </w:p>
    <w:p w:rsidR="00174170" w:rsidRPr="002D5AEE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2D5AEE" w:rsidRDefault="00174170" w:rsidP="00174170">
      <w:pPr>
        <w:jc w:val="both"/>
        <w:rPr>
          <w:rFonts w:ascii="Arial Narrow" w:hAnsi="Arial Narrow"/>
          <w:sz w:val="24"/>
          <w:szCs w:val="24"/>
        </w:rPr>
      </w:pP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___________________________________________</w:t>
      </w: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Contratante</w:t>
      </w: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2D5AEE">
        <w:rPr>
          <w:rFonts w:ascii="Arial Narrow" w:hAnsi="Arial Narrow"/>
          <w:b/>
          <w:sz w:val="24"/>
          <w:szCs w:val="24"/>
        </w:rPr>
        <w:t xml:space="preserve"> (MG)</w:t>
      </w:r>
    </w:p>
    <w:p w:rsidR="00174170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</w:p>
    <w:p w:rsidR="00695A73" w:rsidRDefault="00695A73" w:rsidP="00174170">
      <w:pPr>
        <w:jc w:val="center"/>
        <w:rPr>
          <w:rFonts w:ascii="Arial Narrow" w:hAnsi="Arial Narrow"/>
          <w:b/>
          <w:sz w:val="24"/>
          <w:szCs w:val="24"/>
        </w:rPr>
      </w:pPr>
    </w:p>
    <w:p w:rsidR="00695A73" w:rsidRPr="002D5AEE" w:rsidRDefault="00695A73" w:rsidP="00174170">
      <w:pPr>
        <w:jc w:val="center"/>
        <w:rPr>
          <w:rFonts w:ascii="Arial Narrow" w:hAnsi="Arial Narrow"/>
          <w:b/>
          <w:sz w:val="24"/>
          <w:szCs w:val="24"/>
        </w:rPr>
      </w:pP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______________________________________________</w:t>
      </w: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CNPJ</w:t>
      </w:r>
      <w:r w:rsidRPr="00695A73">
        <w:rPr>
          <w:rFonts w:ascii="Arial Narrow" w:hAnsi="Arial Narrow"/>
          <w:b/>
          <w:sz w:val="24"/>
          <w:szCs w:val="24"/>
        </w:rPr>
        <w:t xml:space="preserve">: </w:t>
      </w:r>
      <w:r w:rsidR="00695A73" w:rsidRPr="00695A73">
        <w:rPr>
          <w:rFonts w:ascii="Arial Narrow" w:hAnsi="Arial Narrow"/>
          <w:b/>
          <w:sz w:val="24"/>
          <w:szCs w:val="24"/>
        </w:rPr>
        <w:t>61.198.164/0001-60</w:t>
      </w:r>
    </w:p>
    <w:p w:rsidR="00174170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Contratada</w:t>
      </w:r>
    </w:p>
    <w:p w:rsidR="00695A73" w:rsidRPr="00695A73" w:rsidRDefault="00695A73" w:rsidP="00174170">
      <w:pPr>
        <w:jc w:val="center"/>
        <w:rPr>
          <w:rFonts w:ascii="Arial Narrow" w:hAnsi="Arial Narrow"/>
          <w:b/>
          <w:sz w:val="24"/>
          <w:szCs w:val="24"/>
        </w:rPr>
      </w:pPr>
      <w:r w:rsidRPr="00695A73">
        <w:rPr>
          <w:rFonts w:ascii="Arial Narrow" w:hAnsi="Arial Narrow"/>
          <w:b/>
          <w:sz w:val="24"/>
          <w:szCs w:val="24"/>
        </w:rPr>
        <w:t>Porto Seguro Companhia de Seguros Gerais</w:t>
      </w: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</w:p>
    <w:p w:rsidR="00174170" w:rsidRPr="002D5AEE" w:rsidRDefault="00174170" w:rsidP="00174170">
      <w:pPr>
        <w:jc w:val="center"/>
        <w:rPr>
          <w:rFonts w:ascii="Arial Narrow" w:hAnsi="Arial Narrow"/>
          <w:b/>
          <w:sz w:val="24"/>
          <w:szCs w:val="24"/>
        </w:rPr>
      </w:pPr>
    </w:p>
    <w:p w:rsidR="00174170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  <w:r w:rsidRPr="002D5AEE">
        <w:rPr>
          <w:rFonts w:ascii="Arial Narrow" w:hAnsi="Arial Narrow"/>
          <w:b/>
          <w:sz w:val="24"/>
          <w:szCs w:val="24"/>
        </w:rPr>
        <w:t>Testemunhas:</w:t>
      </w:r>
    </w:p>
    <w:p w:rsidR="004D67EC" w:rsidRDefault="004D67EC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4D67EC" w:rsidRDefault="004D67EC" w:rsidP="0017417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      Nome:______________________________</w:t>
      </w:r>
    </w:p>
    <w:p w:rsidR="004D67EC" w:rsidRDefault="004D67EC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4D67EC" w:rsidRPr="002D5AEE" w:rsidRDefault="004D67EC" w:rsidP="00174170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       CPF:_______________________________</w:t>
      </w:r>
    </w:p>
    <w:p w:rsidR="00174170" w:rsidRPr="002D5AEE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174170" w:rsidRPr="00AA0021" w:rsidRDefault="00174170" w:rsidP="00174170">
      <w:pPr>
        <w:jc w:val="both"/>
        <w:rPr>
          <w:rFonts w:ascii="Arial Narrow" w:hAnsi="Arial Narrow"/>
          <w:b/>
          <w:sz w:val="24"/>
          <w:szCs w:val="24"/>
        </w:rPr>
      </w:pPr>
    </w:p>
    <w:p w:rsidR="007F5560" w:rsidRDefault="007F5560"/>
    <w:sectPr w:rsidR="007F556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789" w:rsidRDefault="00636789" w:rsidP="00174170">
      <w:r>
        <w:separator/>
      </w:r>
    </w:p>
  </w:endnote>
  <w:endnote w:type="continuationSeparator" w:id="0">
    <w:p w:rsidR="00636789" w:rsidRDefault="00636789" w:rsidP="00174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789" w:rsidRDefault="00636789" w:rsidP="00174170">
      <w:r>
        <w:separator/>
      </w:r>
    </w:p>
  </w:footnote>
  <w:footnote w:type="continuationSeparator" w:id="0">
    <w:p w:rsidR="00636789" w:rsidRDefault="00636789" w:rsidP="00174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4170" w:rsidRPr="00716184" w:rsidRDefault="00174170" w:rsidP="00174170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0A1689D" wp14:editId="2B3727D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74170" w:rsidRPr="00716184" w:rsidRDefault="00174170" w:rsidP="00174170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74170" w:rsidRPr="00716184" w:rsidRDefault="00174170" w:rsidP="00174170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74170" w:rsidRDefault="00174170" w:rsidP="00174170">
    <w:pPr>
      <w:pStyle w:val="Cabealho"/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74170" w:rsidRDefault="0017417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1">
    <w:nsid w:val="1C2E56D2"/>
    <w:multiLevelType w:val="multilevel"/>
    <w:tmpl w:val="E872EB80"/>
    <w:lvl w:ilvl="0">
      <w:start w:val="14"/>
      <w:numFmt w:val="decimal"/>
      <w:lvlText w:val="%1.0"/>
      <w:lvlJc w:val="left"/>
      <w:pPr>
        <w:tabs>
          <w:tab w:val="num" w:pos="2544"/>
        </w:tabs>
        <w:ind w:left="2544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2">
    <w:nsid w:val="6C787FB2"/>
    <w:multiLevelType w:val="multilevel"/>
    <w:tmpl w:val="0BE01244"/>
    <w:lvl w:ilvl="0">
      <w:start w:val="12"/>
      <w:numFmt w:val="decimal"/>
      <w:lvlText w:val="%1.0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252"/>
        </w:tabs>
        <w:ind w:left="325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036"/>
        </w:tabs>
        <w:ind w:left="60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12"/>
        </w:tabs>
        <w:ind w:left="7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588"/>
        </w:tabs>
        <w:ind w:left="9588" w:hanging="1800"/>
      </w:pPr>
      <w:rPr>
        <w:rFonts w:hint="default"/>
      </w:rPr>
    </w:lvl>
  </w:abstractNum>
  <w:abstractNum w:abstractNumId="3">
    <w:nsid w:val="79020FA4"/>
    <w:multiLevelType w:val="multilevel"/>
    <w:tmpl w:val="749AACCE"/>
    <w:lvl w:ilvl="0">
      <w:start w:val="1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70"/>
    <w:rsid w:val="000E0BC9"/>
    <w:rsid w:val="00174170"/>
    <w:rsid w:val="004D67EC"/>
    <w:rsid w:val="00607E20"/>
    <w:rsid w:val="00636789"/>
    <w:rsid w:val="00695A73"/>
    <w:rsid w:val="007F5560"/>
    <w:rsid w:val="00A34905"/>
    <w:rsid w:val="00A73772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E8ADB1-956A-4BA5-9C9C-17B3EF2B9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74170"/>
    <w:pPr>
      <w:ind w:firstLine="3540"/>
      <w:jc w:val="both"/>
    </w:pPr>
    <w:rPr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7417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rsid w:val="0017417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17417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741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7417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741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74170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2836</Words>
  <Characters>15315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2014-10-03T14:58:00Z</dcterms:created>
  <dcterms:modified xsi:type="dcterms:W3CDTF">2014-10-07T18:40:00Z</dcterms:modified>
</cp:coreProperties>
</file>