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112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9510E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5B1906">
        <w:rPr>
          <w:rFonts w:ascii="Century Gothic" w:hAnsi="Century Gothic" w:cs="Century Gothic"/>
          <w:b/>
          <w:bCs/>
          <w:i/>
          <w:iCs/>
        </w:rPr>
        <w:t>MED CENTER COMERCIAL LTDA.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59510E" w:rsidRPr="00A0664C" w:rsidRDefault="0059510E" w:rsidP="0059510E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5B1906">
        <w:rPr>
          <w:rFonts w:ascii="Century Gothic" w:hAnsi="Century Gothic" w:cs="Century Gothic"/>
          <w:b/>
          <w:bCs/>
          <w:i/>
          <w:iCs/>
        </w:rPr>
        <w:t>MED CENTER COMERCIAL LTDA.</w:t>
      </w:r>
      <w:r w:rsidR="005B1906" w:rsidRPr="00A0664C">
        <w:rPr>
          <w:rFonts w:ascii="Century Gothic" w:hAnsi="Century Gothic" w:cs="Arial"/>
          <w:color w:val="000000"/>
        </w:rPr>
        <w:t xml:space="preserve">, CNPJ nº. </w:t>
      </w:r>
      <w:r w:rsidR="005B1906">
        <w:rPr>
          <w:rFonts w:ascii="Century Gothic" w:hAnsi="Century Gothic" w:cs="Arial"/>
          <w:color w:val="000000"/>
        </w:rPr>
        <w:t>00.874.929/0001-40</w:t>
      </w:r>
      <w:r w:rsidR="005B1906" w:rsidRPr="00A0664C">
        <w:rPr>
          <w:rFonts w:ascii="Century Gothic" w:hAnsi="Century Gothic" w:cs="Arial"/>
          <w:color w:val="000000"/>
        </w:rPr>
        <w:t xml:space="preserve">, Inscrição Estadual nº. </w:t>
      </w:r>
      <w:r w:rsidR="005B1906">
        <w:rPr>
          <w:rFonts w:ascii="Century Gothic" w:hAnsi="Century Gothic" w:cs="Arial"/>
          <w:color w:val="000000"/>
        </w:rPr>
        <w:t>525949584.00-34</w:t>
      </w:r>
      <w:r w:rsidR="005B1906" w:rsidRPr="00A0664C">
        <w:rPr>
          <w:rFonts w:ascii="Century Gothic" w:hAnsi="Century Gothic" w:cs="Arial"/>
          <w:color w:val="000000"/>
        </w:rPr>
        <w:t xml:space="preserve">, com sede na </w:t>
      </w:r>
      <w:r w:rsidR="005B1906">
        <w:rPr>
          <w:rFonts w:ascii="Century Gothic" w:hAnsi="Century Gothic" w:cs="Arial"/>
          <w:color w:val="000000"/>
        </w:rPr>
        <w:t>Rodovia Juscelino Kubitschek de oliveira – BR 459 KM 99</w:t>
      </w:r>
      <w:r w:rsidR="005B1906" w:rsidRPr="00A0664C">
        <w:rPr>
          <w:rFonts w:ascii="Century Gothic" w:hAnsi="Century Gothic" w:cs="Arial"/>
          <w:color w:val="000000"/>
        </w:rPr>
        <w:t xml:space="preserve">, </w:t>
      </w:r>
      <w:proofErr w:type="spellStart"/>
      <w:r w:rsidR="005B1906" w:rsidRPr="00A0664C">
        <w:rPr>
          <w:rFonts w:ascii="Century Gothic" w:hAnsi="Century Gothic" w:cs="Arial"/>
          <w:color w:val="000000"/>
        </w:rPr>
        <w:t>nº.</w:t>
      </w:r>
      <w:r w:rsidR="005B1906">
        <w:rPr>
          <w:rFonts w:ascii="Century Gothic" w:hAnsi="Century Gothic" w:cs="Arial"/>
          <w:color w:val="000000"/>
        </w:rPr>
        <w:t>S</w:t>
      </w:r>
      <w:proofErr w:type="spellEnd"/>
      <w:r w:rsidR="005B1906">
        <w:rPr>
          <w:rFonts w:ascii="Century Gothic" w:hAnsi="Century Gothic" w:cs="Arial"/>
          <w:color w:val="000000"/>
        </w:rPr>
        <w:t>/N</w:t>
      </w:r>
      <w:r w:rsidR="005B1906" w:rsidRPr="00A0664C">
        <w:rPr>
          <w:rFonts w:ascii="Century Gothic" w:hAnsi="Century Gothic" w:cs="Arial"/>
          <w:color w:val="000000"/>
        </w:rPr>
        <w:t xml:space="preserve">, Bairro </w:t>
      </w:r>
      <w:r w:rsidR="005B1906">
        <w:rPr>
          <w:rFonts w:ascii="Century Gothic" w:hAnsi="Century Gothic" w:cs="Arial"/>
          <w:color w:val="000000"/>
        </w:rPr>
        <w:t xml:space="preserve">Jardim Santa </w:t>
      </w:r>
      <w:proofErr w:type="spellStart"/>
      <w:r w:rsidR="005B1906">
        <w:rPr>
          <w:rFonts w:ascii="Century Gothic" w:hAnsi="Century Gothic" w:cs="Arial"/>
          <w:color w:val="000000"/>
        </w:rPr>
        <w:t>Edwirges</w:t>
      </w:r>
      <w:proofErr w:type="spellEnd"/>
      <w:r w:rsidR="005B1906" w:rsidRPr="00A0664C">
        <w:rPr>
          <w:rFonts w:ascii="Century Gothic" w:hAnsi="Century Gothic" w:cs="Arial"/>
          <w:color w:val="000000"/>
        </w:rPr>
        <w:t xml:space="preserve"> em </w:t>
      </w:r>
      <w:r w:rsidR="005B1906">
        <w:rPr>
          <w:rFonts w:ascii="Century Gothic" w:hAnsi="Century Gothic" w:cs="Arial"/>
          <w:color w:val="000000"/>
        </w:rPr>
        <w:t>Pouso Alegre/MG,</w:t>
      </w:r>
      <w:r w:rsidR="005B1906" w:rsidRPr="00A0664C">
        <w:rPr>
          <w:rFonts w:ascii="Century Gothic" w:hAnsi="Century Gothic" w:cs="Arial"/>
          <w:color w:val="000000"/>
        </w:rPr>
        <w:t xml:space="preserve"> neste ato representado pelo Sr.(a) </w:t>
      </w:r>
      <w:r w:rsidR="005B1906">
        <w:rPr>
          <w:rFonts w:ascii="Century Gothic" w:hAnsi="Century Gothic" w:cs="Arial"/>
          <w:color w:val="000000"/>
        </w:rPr>
        <w:t>Rita de Cássia Sanches</w:t>
      </w:r>
      <w:r w:rsidR="005B1906" w:rsidRPr="00A0664C">
        <w:rPr>
          <w:rFonts w:ascii="Century Gothic" w:hAnsi="Century Gothic" w:cs="Arial"/>
          <w:color w:val="000000"/>
        </w:rPr>
        <w:t xml:space="preserve">, </w:t>
      </w:r>
      <w:r w:rsidR="005B1906">
        <w:rPr>
          <w:rFonts w:ascii="Century Gothic" w:hAnsi="Century Gothic" w:cs="Arial"/>
          <w:color w:val="000000"/>
        </w:rPr>
        <w:t>brasileira</w:t>
      </w:r>
      <w:r w:rsidR="005B1906" w:rsidRPr="00A0664C">
        <w:rPr>
          <w:rFonts w:ascii="Century Gothic" w:hAnsi="Century Gothic" w:cs="Arial"/>
          <w:color w:val="000000"/>
        </w:rPr>
        <w:t xml:space="preserve">, portador do CPF nº. </w:t>
      </w:r>
      <w:r w:rsidR="005B1906">
        <w:rPr>
          <w:rFonts w:ascii="Century Gothic" w:hAnsi="Century Gothic" w:cs="Arial"/>
          <w:color w:val="000000"/>
        </w:rPr>
        <w:t>011.905.086-21</w:t>
      </w:r>
      <w:r w:rsidR="005B1906"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5B1906">
        <w:rPr>
          <w:rFonts w:ascii="Century Gothic" w:hAnsi="Century Gothic" w:cs="Arial"/>
          <w:color w:val="000000"/>
        </w:rPr>
        <w:t>BR 459, KM. 74, Bairro Três Barras, Senador José Bento/MG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</w:t>
      </w:r>
      <w:r>
        <w:rPr>
          <w:rFonts w:ascii="Century Gothic" w:hAnsi="Century Gothic" w:cs="Arial"/>
          <w:snapToGrid w:val="0"/>
          <w:color w:val="000000"/>
        </w:rPr>
        <w:t xml:space="preserve">POR REGISTRO DE PREÇOS </w:t>
      </w:r>
      <w:r w:rsidRPr="00A0664C">
        <w:rPr>
          <w:rFonts w:ascii="Century Gothic" w:hAnsi="Century Gothic" w:cs="Arial"/>
          <w:snapToGrid w:val="0"/>
          <w:color w:val="000000"/>
        </w:rPr>
        <w:t xml:space="preserve">n.º </w:t>
      </w:r>
      <w:r>
        <w:rPr>
          <w:rFonts w:ascii="Century Gothic" w:hAnsi="Century Gothic" w:cs="Arial"/>
          <w:snapToGrid w:val="0"/>
          <w:color w:val="000000"/>
        </w:rPr>
        <w:t>032/14</w:t>
      </w:r>
      <w:r w:rsidRPr="00DD53A2">
        <w:rPr>
          <w:rFonts w:ascii="Century Gothic" w:hAnsi="Century Gothic" w:cs="Arial"/>
          <w:snapToGrid w:val="0"/>
          <w:color w:val="000000"/>
        </w:rPr>
        <w:t>,</w:t>
      </w:r>
      <w:r w:rsidRPr="00A0664C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59510E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9510E" w:rsidRPr="00D2183D" w:rsidRDefault="0059510E" w:rsidP="0059510E">
      <w:pPr>
        <w:pStyle w:val="PargrafodaLista"/>
        <w:widowControl w:val="0"/>
        <w:numPr>
          <w:ilvl w:val="1"/>
          <w:numId w:val="9"/>
        </w:numPr>
        <w:overflowPunct w:val="0"/>
        <w:autoSpaceDE w:val="0"/>
        <w:autoSpaceDN w:val="0"/>
        <w:adjustRightInd w:val="0"/>
        <w:spacing w:after="0" w:line="247" w:lineRule="auto"/>
        <w:ind w:left="0" w:right="-1" w:firstLine="0"/>
        <w:jc w:val="both"/>
        <w:rPr>
          <w:rFonts w:ascii="Century Gothic" w:hAnsi="Century Gothic" w:cs="Times New Roman"/>
          <w:b/>
          <w:sz w:val="24"/>
          <w:szCs w:val="24"/>
          <w:shd w:val="clear" w:color="auto" w:fill="FFFFFF"/>
        </w:rPr>
      </w:pPr>
      <w:r w:rsidRPr="00D2183D">
        <w:rPr>
          <w:rFonts w:ascii="Century Gothic" w:hAnsi="Century Gothic" w:cs="Century Gothic"/>
          <w:i/>
          <w:iCs/>
        </w:rPr>
        <w:t xml:space="preserve">Constitui objeto deste Contrato a </w:t>
      </w:r>
      <w:r w:rsidRPr="00D2183D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Contratação de Empresa para Fornecimento de Leites Especiais e Farinhas Enriquecidas em pó para Dietas Enterais para Distribuição a Crianças Carentes de Baixo Peso e Doentes Oncológicos do Município</w:t>
      </w:r>
    </w:p>
    <w:p w:rsidR="0059510E" w:rsidRPr="00D2183D" w:rsidRDefault="0059510E" w:rsidP="0059510E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ind w:right="-1"/>
        <w:jc w:val="both"/>
        <w:rPr>
          <w:rFonts w:ascii="Century Gothic" w:hAnsi="Century Gothic" w:cs="Century Gothic"/>
          <w:i/>
          <w:iCs/>
        </w:rPr>
      </w:pPr>
    </w:p>
    <w:p w:rsidR="0059510E" w:rsidRPr="004E1E30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4E1E30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59510E" w:rsidRPr="00A0664C" w:rsidRDefault="0059510E" w:rsidP="0059510E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59510E" w:rsidRPr="00A0664C" w:rsidRDefault="0059510E" w:rsidP="0059510E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59510E" w:rsidRPr="001707E1" w:rsidRDefault="0059510E" w:rsidP="0059510E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Além das obrigações resultantes da observância da Lei 8.666/93, são obrigações da CONTRATANTE</w:t>
      </w:r>
      <w:r>
        <w:rPr>
          <w:rFonts w:ascii="Century Gothic" w:hAnsi="Century Gothic" w:cs="Century Gothic"/>
          <w:i/>
          <w:iCs/>
        </w:rPr>
        <w:t>:</w:t>
      </w:r>
      <w:r w:rsidRPr="001707E1">
        <w:rPr>
          <w:rFonts w:ascii="Century Gothic" w:hAnsi="Century Gothic" w:cs="Century Gothic"/>
          <w:i/>
          <w:iCs/>
        </w:rPr>
        <w:t xml:space="preserve">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59510E" w:rsidRPr="00A0664C" w:rsidRDefault="0059510E" w:rsidP="0059510E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59510E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9510E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A0664C">
        <w:rPr>
          <w:rFonts w:ascii="Century Gothic" w:hAnsi="Century Gothic" w:cs="Century Gothic"/>
          <w:b/>
          <w:bCs/>
        </w:rPr>
        <w:t xml:space="preserve">.1 </w:t>
      </w:r>
      <w:r w:rsidRPr="00A0664C">
        <w:rPr>
          <w:rFonts w:ascii="Century Gothic" w:hAnsi="Century Gothic" w:cs="Century Gothic"/>
        </w:rPr>
        <w:t xml:space="preserve">–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r w:rsidR="005B1906">
        <w:rPr>
          <w:rFonts w:ascii="Century Gothic" w:hAnsi="Century Gothic" w:cs="Century Gothic"/>
        </w:rPr>
        <w:t xml:space="preserve">ser </w:t>
      </w:r>
      <w:r w:rsidR="005B1906" w:rsidRPr="00976B40">
        <w:rPr>
          <w:rFonts w:ascii="Century Gothic" w:hAnsi="Century Gothic" w:cs="Century Gothic"/>
        </w:rPr>
        <w:t>fornecidos</w:t>
      </w:r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 w:rsidR="005B1906">
        <w:rPr>
          <w:rFonts w:ascii="Century Gothic" w:hAnsi="Century Gothic" w:cs="Century Gothic"/>
          <w:b/>
        </w:rPr>
        <w:t>utéis</w:t>
      </w:r>
      <w:proofErr w:type="spellEnd"/>
      <w:r w:rsidR="005B1906" w:rsidRPr="00976B40">
        <w:rPr>
          <w:rFonts w:ascii="Century Gothic" w:hAnsi="Century Gothic" w:cs="Century Gothic"/>
        </w:rPr>
        <w:t>, sob</w:t>
      </w:r>
      <w:r w:rsidRPr="00976B40">
        <w:rPr>
          <w:rFonts w:ascii="Century Gothic" w:hAnsi="Century Gothic" w:cs="Century Gothic"/>
        </w:rPr>
        <w:t xml:space="preserve"> pena de rescisão e demais sanções previstas neste Edital, no contrato e na Lei nº. 8.666/93 e alterações.</w:t>
      </w:r>
    </w:p>
    <w:p w:rsidR="0059510E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59510E" w:rsidRPr="0030689A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  <w:b/>
          <w:bCs/>
        </w:rPr>
        <w:t>3</w:t>
      </w:r>
      <w:r w:rsidRPr="0030689A">
        <w:rPr>
          <w:rFonts w:ascii="Century Gothic" w:hAnsi="Century Gothic" w:cs="Century Gothic"/>
        </w:rPr>
        <w:t>.</w:t>
      </w:r>
      <w:r w:rsidRPr="0030689A">
        <w:rPr>
          <w:rFonts w:ascii="Century Gothic" w:hAnsi="Century Gothic" w:cs="Century Gothic"/>
          <w:b/>
        </w:rPr>
        <w:t>1.1</w:t>
      </w:r>
      <w:r>
        <w:rPr>
          <w:rFonts w:ascii="Century Gothic" w:hAnsi="Century Gothic" w:cs="Century Gothic"/>
          <w:b/>
        </w:rPr>
        <w:t xml:space="preserve"> – </w:t>
      </w:r>
      <w:r>
        <w:rPr>
          <w:rFonts w:ascii="Century Gothic" w:hAnsi="Century Gothic" w:cs="Century Gothic"/>
        </w:rPr>
        <w:t>Os itens a serem fornecidos, devem estar em perfeitas condições de qualidade e consumo.</w:t>
      </w:r>
    </w:p>
    <w:p w:rsidR="0059510E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59510E" w:rsidRPr="00976B40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.2 </w:t>
      </w:r>
      <w:r w:rsidRPr="008D33AF">
        <w:rPr>
          <w:rFonts w:ascii="Century Gothic" w:hAnsi="Century Gothic" w:cs="Century Gothic"/>
        </w:rPr>
        <w:t>–</w:t>
      </w:r>
      <w:r>
        <w:rPr>
          <w:rFonts w:ascii="Century Gothic" w:hAnsi="Century Gothic" w:cs="Century Gothic"/>
        </w:rPr>
        <w:t xml:space="preserve"> Os itens licitados deverão ter seu prazo de </w:t>
      </w:r>
      <w:r w:rsidRPr="009719E0">
        <w:rPr>
          <w:rFonts w:ascii="Century Gothic" w:hAnsi="Century Gothic" w:cs="Century Gothic"/>
          <w:b/>
        </w:rPr>
        <w:t xml:space="preserve">validade </w:t>
      </w:r>
      <w:r>
        <w:rPr>
          <w:rFonts w:ascii="Century Gothic" w:hAnsi="Century Gothic" w:cs="Century Gothic"/>
          <w:b/>
        </w:rPr>
        <w:t>mínima</w:t>
      </w:r>
      <w:r w:rsidRPr="009719E0">
        <w:rPr>
          <w:rFonts w:ascii="Century Gothic" w:hAnsi="Century Gothic" w:cs="Century Gothic"/>
          <w:b/>
        </w:rPr>
        <w:t xml:space="preserve"> a 1(um)</w:t>
      </w:r>
      <w:r>
        <w:rPr>
          <w:rFonts w:ascii="Century Gothic" w:hAnsi="Century Gothic" w:cs="Century Gothic"/>
        </w:rPr>
        <w:t xml:space="preserve"> </w:t>
      </w:r>
      <w:r>
        <w:rPr>
          <w:rFonts w:ascii="Century Gothic" w:hAnsi="Century Gothic" w:cs="Century Gothic"/>
          <w:b/>
        </w:rPr>
        <w:t>mês</w:t>
      </w:r>
      <w:r>
        <w:rPr>
          <w:rFonts w:ascii="Century Gothic" w:hAnsi="Century Gothic" w:cs="Century Gothic"/>
        </w:rPr>
        <w:t>, devido a problemas anteriores ocorridos, no fornecimento destes.</w:t>
      </w:r>
    </w:p>
    <w:p w:rsidR="0059510E" w:rsidRPr="008D33AF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>.</w:t>
      </w:r>
      <w:r>
        <w:rPr>
          <w:rFonts w:ascii="Century Gothic" w:hAnsi="Century Gothic" w:cs="Century Gothic"/>
          <w:b/>
          <w:bCs/>
        </w:rPr>
        <w:t>3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– O fornecimento do objeto da presente licitação será efetuado mediante</w:t>
      </w:r>
      <w:r w:rsidRPr="008D33AF">
        <w:rPr>
          <w:rFonts w:ascii="Century Gothic" w:hAnsi="Century Gothic" w:cs="Century Gothic"/>
          <w:b/>
          <w:bCs/>
        </w:rPr>
        <w:t xml:space="preserve"> </w:t>
      </w:r>
      <w:r w:rsidRPr="008D33AF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5B1906">
        <w:rPr>
          <w:rFonts w:ascii="Century Gothic" w:hAnsi="Century Gothic" w:cs="Century Gothic"/>
          <w:b/>
          <w:bCs/>
          <w:i/>
          <w:iCs/>
        </w:rPr>
        <w:t>3.410,00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 xml:space="preserve">( </w:t>
      </w:r>
      <w:r w:rsidR="005B1906">
        <w:rPr>
          <w:rFonts w:ascii="Century Gothic" w:hAnsi="Century Gothic" w:cs="Century Gothic"/>
          <w:b/>
          <w:bCs/>
          <w:i/>
          <w:iCs/>
        </w:rPr>
        <w:t>Três</w:t>
      </w:r>
      <w:proofErr w:type="gramEnd"/>
      <w:r w:rsidR="005B1906">
        <w:rPr>
          <w:rFonts w:ascii="Century Gothic" w:hAnsi="Century Gothic" w:cs="Century Gothic"/>
          <w:b/>
          <w:bCs/>
          <w:i/>
          <w:iCs/>
        </w:rPr>
        <w:t xml:space="preserve"> mil quatrocentos e dez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)</w:t>
      </w:r>
      <w:r w:rsidRPr="00A0664C">
        <w:rPr>
          <w:rFonts w:ascii="Century Gothic" w:hAnsi="Century Gothic" w:cs="Century Gothic"/>
          <w:i/>
          <w:iCs/>
        </w:rPr>
        <w:t>,fixo e irreajustável.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numPr>
          <w:ilvl w:val="0"/>
          <w:numId w:val="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59510E" w:rsidRPr="00A0664C" w:rsidRDefault="0059510E" w:rsidP="0059510E">
      <w:pPr>
        <w:widowControl w:val="0"/>
        <w:numPr>
          <w:ilvl w:val="0"/>
          <w:numId w:val="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59510E" w:rsidRPr="00A0664C" w:rsidRDefault="0059510E" w:rsidP="0059510E">
      <w:pPr>
        <w:widowControl w:val="0"/>
        <w:numPr>
          <w:ilvl w:val="0"/>
          <w:numId w:val="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no CNPJ apresentado nos documentos de habilitação e das propostas de preços, bem como da Nota de Empenho;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59510E" w:rsidRPr="00A0664C" w:rsidRDefault="0059510E" w:rsidP="0059510E">
      <w:pPr>
        <w:widowControl w:val="0"/>
        <w:numPr>
          <w:ilvl w:val="0"/>
          <w:numId w:val="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59510E" w:rsidRPr="00F60C68" w:rsidRDefault="0059510E" w:rsidP="0059510E">
      <w:pPr>
        <w:pStyle w:val="PargrafodaLista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F60C68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59510E" w:rsidRPr="00F60C68" w:rsidRDefault="0059510E" w:rsidP="0059510E">
      <w:pPr>
        <w:widowControl w:val="0"/>
        <w:numPr>
          <w:ilvl w:val="0"/>
          <w:numId w:val="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F60C68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59510E" w:rsidRPr="00A0664C" w:rsidRDefault="0059510E" w:rsidP="0059510E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59510E" w:rsidRDefault="0059510E" w:rsidP="0059510E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6.1. O prazo do contrato será </w:t>
      </w:r>
      <w:r>
        <w:rPr>
          <w:rFonts w:ascii="Century Gothic" w:hAnsi="Century Gothic" w:cs="Century Gothic"/>
          <w:i/>
          <w:iCs/>
        </w:rPr>
        <w:t>de 1 ano</w:t>
      </w:r>
      <w:r w:rsidRPr="00A0664C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9510E" w:rsidRPr="00B404D6" w:rsidRDefault="0059510E" w:rsidP="0059510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B404D6">
        <w:rPr>
          <w:rFonts w:ascii="Century Gothic" w:hAnsi="Century Gothic" w:cs="Times New Roman"/>
        </w:rPr>
        <w:t>- 02.005.003.00008.00244.00014.2078.33903000 – 26</w:t>
      </w:r>
      <w:r>
        <w:rPr>
          <w:rFonts w:ascii="Century Gothic" w:hAnsi="Century Gothic" w:cs="Times New Roman"/>
        </w:rPr>
        <w:t>7</w:t>
      </w:r>
    </w:p>
    <w:p w:rsidR="0059510E" w:rsidRPr="00B404D6" w:rsidRDefault="0059510E" w:rsidP="0059510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  <w:bCs/>
          <w:iCs/>
        </w:rPr>
      </w:pPr>
      <w:r w:rsidRPr="00B404D6">
        <w:rPr>
          <w:rFonts w:ascii="Century Gothic" w:hAnsi="Century Gothic" w:cs="Times New Roman"/>
        </w:rPr>
        <w:t xml:space="preserve">- 02.005.003.00008.00244.00014.2107.33903000 </w:t>
      </w:r>
      <w:r w:rsidRPr="00B404D6">
        <w:rPr>
          <w:rFonts w:ascii="Century Gothic" w:hAnsi="Century Gothic" w:cs="Century Gothic"/>
          <w:bCs/>
          <w:iCs/>
        </w:rPr>
        <w:t>– 2</w:t>
      </w:r>
      <w:r>
        <w:rPr>
          <w:rFonts w:ascii="Century Gothic" w:hAnsi="Century Gothic" w:cs="Century Gothic"/>
          <w:bCs/>
          <w:iCs/>
        </w:rPr>
        <w:t>7</w:t>
      </w:r>
      <w:r w:rsidRPr="00B404D6">
        <w:rPr>
          <w:rFonts w:ascii="Century Gothic" w:hAnsi="Century Gothic" w:cs="Century Gothic"/>
          <w:bCs/>
          <w:iCs/>
        </w:rPr>
        <w:t>0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>I- advertência;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59510E" w:rsidRPr="00A0664C" w:rsidRDefault="0059510E" w:rsidP="0059510E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59510E" w:rsidRPr="00A0664C" w:rsidRDefault="0059510E" w:rsidP="0059510E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59510E" w:rsidRPr="00C93EA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59510E" w:rsidRPr="00C93EA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C93EAC">
        <w:rPr>
          <w:rFonts w:ascii="Century Gothic" w:hAnsi="Century Gothic" w:cs="Century Gothic"/>
          <w:b/>
        </w:rPr>
        <w:t>CLÁUSULA DÉCIMA - DA PUBLICAÇÃO</w:t>
      </w:r>
    </w:p>
    <w:p w:rsidR="0059510E" w:rsidRPr="00C93EAC" w:rsidRDefault="0059510E" w:rsidP="0059510E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C93EAC">
        <w:rPr>
          <w:rFonts w:ascii="Century Gothic" w:hAnsi="Century Gothic" w:cs="Century Gothic"/>
          <w:b/>
          <w:i/>
          <w:iCs/>
        </w:rPr>
        <w:lastRenderedPageBreak/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59510E" w:rsidRPr="00A0664C" w:rsidRDefault="0059510E" w:rsidP="0059510E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59510E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1E1FC9" w:rsidRPr="00A0664C" w:rsidRDefault="001E1FC9" w:rsidP="0059510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bookmarkStart w:id="0" w:name="_GoBack"/>
      <w:bookmarkEnd w:id="0"/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9510E" w:rsidRDefault="0059510E" w:rsidP="0059510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5B1906">
        <w:rPr>
          <w:rFonts w:ascii="Century Gothic" w:hAnsi="Century Gothic" w:cs="Arial"/>
          <w:snapToGrid w:val="0"/>
          <w:color w:val="000000"/>
        </w:rPr>
        <w:t xml:space="preserve"> 27 </w:t>
      </w:r>
      <w:r w:rsidRPr="00A0664C">
        <w:rPr>
          <w:rFonts w:ascii="Century Gothic" w:hAnsi="Century Gothic" w:cs="Arial"/>
          <w:snapToGrid w:val="0"/>
          <w:color w:val="000000"/>
        </w:rPr>
        <w:t>de</w:t>
      </w:r>
      <w:r w:rsidR="005B1906">
        <w:rPr>
          <w:rFonts w:ascii="Century Gothic" w:hAnsi="Century Gothic" w:cs="Arial"/>
          <w:snapToGrid w:val="0"/>
          <w:color w:val="000000"/>
        </w:rPr>
        <w:t xml:space="preserve"> Outubro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5B1906" w:rsidRDefault="005B1906" w:rsidP="0059510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5B1906" w:rsidRPr="00A0664C" w:rsidRDefault="005B1906" w:rsidP="0059510E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9510E" w:rsidRPr="00A0664C" w:rsidRDefault="0059510E" w:rsidP="0059510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59510E" w:rsidRPr="00A0664C" w:rsidRDefault="0059510E" w:rsidP="0059510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Mauricio Euclides Viana</w:t>
      </w:r>
    </w:p>
    <w:p w:rsidR="0059510E" w:rsidRDefault="0059510E" w:rsidP="0059510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 </w:t>
      </w:r>
      <w:r w:rsidRPr="00A0664C">
        <w:rPr>
          <w:rFonts w:ascii="Century Gothic" w:hAnsi="Century Gothic" w:cs="Arial"/>
          <w:color w:val="000000"/>
        </w:rPr>
        <w:t>Prefeito Municipal</w:t>
      </w:r>
    </w:p>
    <w:p w:rsidR="005B1906" w:rsidRDefault="005B1906" w:rsidP="0059510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5B1906" w:rsidRDefault="005B1906" w:rsidP="0059510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59510E" w:rsidRPr="00A0664C" w:rsidRDefault="0059510E" w:rsidP="0059510E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</w:p>
    <w:p w:rsidR="0059510E" w:rsidRPr="00A0664C" w:rsidRDefault="0059510E" w:rsidP="0059510E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</w:p>
    <w:p w:rsidR="0059510E" w:rsidRDefault="0059510E" w:rsidP="0059510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</w:t>
      </w:r>
      <w:r>
        <w:rPr>
          <w:rFonts w:ascii="Century Gothic" w:hAnsi="Century Gothic" w:cs="Arial"/>
          <w:color w:val="000000"/>
        </w:rPr>
        <w:t xml:space="preserve"> ______________________________</w:t>
      </w:r>
    </w:p>
    <w:p w:rsidR="001E1FC9" w:rsidRPr="001E1FC9" w:rsidRDefault="001E1FC9" w:rsidP="001E1F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    </w:t>
      </w:r>
      <w:r w:rsidRPr="001E1FC9">
        <w:rPr>
          <w:rFonts w:ascii="Century Gothic" w:hAnsi="Century Gothic" w:cs="Century Gothic"/>
          <w:bCs/>
          <w:iCs/>
        </w:rPr>
        <w:t>MED CENTER COMERCIAL LTDA.</w:t>
      </w:r>
    </w:p>
    <w:p w:rsidR="005B1906" w:rsidRPr="00A0664C" w:rsidRDefault="005B1906" w:rsidP="0059510E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59510E" w:rsidRPr="00A0664C" w:rsidRDefault="0059510E" w:rsidP="0059510E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9510E" w:rsidRPr="00A0664C" w:rsidRDefault="0059510E" w:rsidP="0059510E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59510E" w:rsidRPr="00A0664C" w:rsidRDefault="0059510E" w:rsidP="0059510E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59510E" w:rsidRPr="00A0664C" w:rsidRDefault="0059510E" w:rsidP="0059510E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59510E" w:rsidRPr="00A0664C" w:rsidRDefault="0059510E" w:rsidP="0059510E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59510E" w:rsidRPr="00A0664C" w:rsidRDefault="0059510E" w:rsidP="0059510E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59510E" w:rsidRDefault="0059510E" w:rsidP="0059510E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</w:t>
      </w:r>
    </w:p>
    <w:p w:rsidR="00276F2D" w:rsidRDefault="00276F2D"/>
    <w:sectPr w:rsidR="00276F2D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CE7" w:rsidRPr="00716184" w:rsidRDefault="001E1FC9" w:rsidP="000028C1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C01E563" wp14:editId="2FC9EB72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85CE7" w:rsidRPr="00716184" w:rsidRDefault="001E1FC9" w:rsidP="000028C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85CE7" w:rsidRPr="00716184" w:rsidRDefault="001E1FC9" w:rsidP="000028C1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 xml:space="preserve">Praça </w:t>
    </w:r>
    <w:r w:rsidRPr="00716184">
      <w:rPr>
        <w:rFonts w:ascii="Arial" w:hAnsi="Arial" w:cs="Arial"/>
        <w:sz w:val="20"/>
      </w:rPr>
      <w:t>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D85CE7" w:rsidRDefault="001E1FC9" w:rsidP="000028C1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D85CE7" w:rsidRDefault="001E1FC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3BA31B84"/>
    <w:multiLevelType w:val="multilevel"/>
    <w:tmpl w:val="8A648EF2"/>
    <w:lvl w:ilvl="0">
      <w:start w:val="1"/>
      <w:numFmt w:val="decimal"/>
      <w:lvlText w:val="%1"/>
      <w:lvlJc w:val="left"/>
      <w:pPr>
        <w:ind w:left="450" w:hanging="450"/>
      </w:pPr>
      <w:rPr>
        <w:rFonts w:cs="Century Gothic" w:hint="default"/>
        <w:b w:val="0"/>
        <w:i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Century Gothic" w:hint="default"/>
        <w:b w:val="0"/>
        <w:i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b w:val="0"/>
        <w:i/>
        <w:sz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Century Gothic" w:hint="default"/>
        <w:b w:val="0"/>
        <w:i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entury Gothic" w:hint="default"/>
        <w:b w:val="0"/>
        <w:i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Century Gothic" w:hint="default"/>
        <w:b w:val="0"/>
        <w:i/>
        <w:sz w:val="2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Century Gothic" w:hint="default"/>
        <w:b w:val="0"/>
        <w:i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Century Gothic" w:hint="default"/>
        <w:b w:val="0"/>
        <w:i/>
        <w:sz w:val="2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Century Gothic" w:hint="default"/>
        <w:b w:val="0"/>
        <w:i/>
        <w:sz w:val="22"/>
      </w:rPr>
    </w:lvl>
  </w:abstractNum>
  <w:abstractNum w:abstractNumId="8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0E"/>
    <w:rsid w:val="001E1FC9"/>
    <w:rsid w:val="00276F2D"/>
    <w:rsid w:val="0059510E"/>
    <w:rsid w:val="005B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04D129-BDA0-490D-9572-23133301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10E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59510E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59510E"/>
    <w:rPr>
      <w:rFonts w:ascii="Batang" w:eastAsia="Batang" w:hAnsi="Batang" w:cs="Times New Roman"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951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9510E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59510E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59510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9510E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1519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2014-10-28T13:17:00Z</dcterms:created>
  <dcterms:modified xsi:type="dcterms:W3CDTF">2014-10-28T13:42:00Z</dcterms:modified>
</cp:coreProperties>
</file>