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E91825">
        <w:rPr>
          <w:rFonts w:ascii="Century Gothic" w:hAnsi="Century Gothic" w:cs="Century Gothic"/>
          <w:b/>
          <w:bCs/>
          <w:i/>
          <w:iCs/>
        </w:rPr>
        <w:t>056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 w:rsidR="00E91825">
        <w:rPr>
          <w:rFonts w:ascii="Century Gothic" w:hAnsi="Century Gothic" w:cs="Century Gothic"/>
          <w:b/>
          <w:bCs/>
          <w:i/>
          <w:iCs/>
        </w:rPr>
        <w:t>DELLAS COMERCIO E TRANSPORTE LTDA.</w:t>
      </w:r>
    </w:p>
    <w:p w:rsidR="00A63382" w:rsidRPr="00E9021D" w:rsidRDefault="00A63382" w:rsidP="00E902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</w:r>
      <w:r w:rsidR="00E9021D">
        <w:rPr>
          <w:rFonts w:ascii="Century Gothic" w:hAnsi="Century Gothic" w:cs="Century Gothic"/>
          <w:b/>
          <w:bCs/>
          <w:i/>
          <w:iCs/>
        </w:rPr>
        <w:softHyphen/>
        <w:t>DELLAS COMERCIO E TRANSPORTE LTDA.</w:t>
      </w:r>
      <w:r w:rsidRPr="00A0664C">
        <w:rPr>
          <w:rFonts w:ascii="Century Gothic" w:hAnsi="Century Gothic" w:cs="Arial"/>
          <w:color w:val="000000"/>
        </w:rPr>
        <w:t>, CNPJ nº.</w:t>
      </w:r>
      <w:proofErr w:type="gramEnd"/>
      <w:r w:rsidRPr="00A0664C">
        <w:rPr>
          <w:rFonts w:ascii="Century Gothic" w:hAnsi="Century Gothic" w:cs="Arial"/>
          <w:color w:val="000000"/>
        </w:rPr>
        <w:t xml:space="preserve"> </w:t>
      </w:r>
      <w:r w:rsidR="00E9021D">
        <w:rPr>
          <w:rFonts w:ascii="Century Gothic" w:hAnsi="Century Gothic" w:cs="Arial"/>
          <w:color w:val="000000"/>
        </w:rPr>
        <w:t>03.316.661/</w:t>
      </w:r>
      <w:proofErr w:type="gramStart"/>
      <w:r w:rsidR="00E9021D">
        <w:rPr>
          <w:rFonts w:ascii="Century Gothic" w:hAnsi="Century Gothic" w:cs="Arial"/>
          <w:color w:val="000000"/>
        </w:rPr>
        <w:t>0001-19</w:t>
      </w:r>
      <w:r w:rsidRPr="00A0664C">
        <w:rPr>
          <w:rFonts w:ascii="Century Gothic" w:hAnsi="Century Gothic" w:cs="Arial"/>
          <w:color w:val="000000"/>
        </w:rPr>
        <w:t>, Inscrição</w:t>
      </w:r>
      <w:proofErr w:type="gramEnd"/>
      <w:r w:rsidRPr="00A0664C">
        <w:rPr>
          <w:rFonts w:ascii="Century Gothic" w:hAnsi="Century Gothic" w:cs="Arial"/>
          <w:color w:val="000000"/>
        </w:rPr>
        <w:t xml:space="preserve"> Estadual nº. </w:t>
      </w:r>
      <w:r w:rsidR="00847B94">
        <w:rPr>
          <w:rFonts w:ascii="Century Gothic" w:hAnsi="Century Gothic" w:cs="Arial"/>
          <w:color w:val="000000"/>
        </w:rPr>
        <w:t>694041198.00-49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B83106">
        <w:rPr>
          <w:rFonts w:ascii="Century Gothic" w:hAnsi="Century Gothic" w:cs="Arial"/>
          <w:color w:val="000000"/>
        </w:rPr>
        <w:t xml:space="preserve">Rua </w:t>
      </w:r>
      <w:proofErr w:type="spellStart"/>
      <w:r w:rsidR="00B83106">
        <w:rPr>
          <w:rFonts w:ascii="Century Gothic" w:hAnsi="Century Gothic" w:cs="Arial"/>
          <w:color w:val="000000"/>
        </w:rPr>
        <w:t>Belmira</w:t>
      </w:r>
      <w:proofErr w:type="spellEnd"/>
      <w:r w:rsidR="00B83106">
        <w:rPr>
          <w:rFonts w:ascii="Century Gothic" w:hAnsi="Century Gothic" w:cs="Arial"/>
          <w:color w:val="000000"/>
        </w:rPr>
        <w:t xml:space="preserve"> de Paiva Lima</w:t>
      </w:r>
      <w:r w:rsidRPr="00A0664C">
        <w:rPr>
          <w:rFonts w:ascii="Century Gothic" w:hAnsi="Century Gothic" w:cs="Arial"/>
          <w:color w:val="000000"/>
        </w:rPr>
        <w:t xml:space="preserve">, </w:t>
      </w:r>
      <w:proofErr w:type="gramStart"/>
      <w:r w:rsidRPr="00A0664C">
        <w:rPr>
          <w:rFonts w:ascii="Century Gothic" w:hAnsi="Century Gothic" w:cs="Arial"/>
          <w:color w:val="000000"/>
        </w:rPr>
        <w:t>nº.</w:t>
      </w:r>
      <w:proofErr w:type="gramEnd"/>
      <w:r w:rsidR="00B83106">
        <w:rPr>
          <w:rFonts w:ascii="Century Gothic" w:hAnsi="Century Gothic" w:cs="Arial"/>
          <w:color w:val="000000"/>
        </w:rPr>
        <w:t>015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 w:rsidR="00B83106">
        <w:rPr>
          <w:rFonts w:ascii="Century Gothic" w:hAnsi="Century Gothic" w:cs="Arial"/>
          <w:color w:val="000000"/>
        </w:rPr>
        <w:t>Esperança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B83106">
        <w:rPr>
          <w:rFonts w:ascii="Century Gothic" w:hAnsi="Century Gothic" w:cs="Arial"/>
          <w:color w:val="000000"/>
        </w:rPr>
        <w:t xml:space="preserve"> Três Pontas</w:t>
      </w:r>
      <w:r w:rsidR="00AD0D74">
        <w:rPr>
          <w:rFonts w:ascii="Century Gothic" w:hAnsi="Century Gothic" w:cs="Arial"/>
          <w:color w:val="000000"/>
        </w:rPr>
        <w:t>/MG</w:t>
      </w:r>
      <w:r w:rsidR="00B26DB5">
        <w:rPr>
          <w:rFonts w:ascii="Century Gothic" w:hAnsi="Century Gothic" w:cs="Arial"/>
          <w:color w:val="000000"/>
        </w:rPr>
        <w:t>,</w:t>
      </w:r>
      <w:r w:rsidRPr="00A0664C">
        <w:rPr>
          <w:rFonts w:ascii="Century Gothic" w:hAnsi="Century Gothic" w:cs="Arial"/>
          <w:color w:val="000000"/>
        </w:rPr>
        <w:t xml:space="preserve"> neste ato representado pelo Sr.(a) </w:t>
      </w:r>
      <w:r w:rsidR="00B26DB5">
        <w:rPr>
          <w:rFonts w:ascii="Century Gothic" w:hAnsi="Century Gothic" w:cs="Arial"/>
          <w:color w:val="000000"/>
        </w:rPr>
        <w:t>Daniela de Carvalho</w:t>
      </w:r>
      <w:r w:rsidRPr="00A0664C">
        <w:rPr>
          <w:rFonts w:ascii="Century Gothic" w:hAnsi="Century Gothic" w:cs="Arial"/>
          <w:color w:val="000000"/>
        </w:rPr>
        <w:t xml:space="preserve">, portador do CPF nº. </w:t>
      </w:r>
      <w:r w:rsidR="001C5062">
        <w:rPr>
          <w:rFonts w:ascii="Century Gothic" w:hAnsi="Century Gothic" w:cs="Arial"/>
          <w:color w:val="000000"/>
        </w:rPr>
        <w:t xml:space="preserve">013.923.116-16, Residente e domiciliado na Rua Duque de </w:t>
      </w:r>
      <w:proofErr w:type="spellStart"/>
      <w:r w:rsidR="001C5062">
        <w:rPr>
          <w:rFonts w:ascii="Century Gothic" w:hAnsi="Century Gothic" w:cs="Arial"/>
          <w:color w:val="000000"/>
        </w:rPr>
        <w:t>Caixias</w:t>
      </w:r>
      <w:proofErr w:type="spellEnd"/>
      <w:r w:rsidR="001C5062">
        <w:rPr>
          <w:rFonts w:ascii="Century Gothic" w:hAnsi="Century Gothic" w:cs="Arial"/>
          <w:color w:val="000000"/>
        </w:rPr>
        <w:t xml:space="preserve">, nº. </w:t>
      </w:r>
      <w:proofErr w:type="gramStart"/>
      <w:r w:rsidR="001C5062">
        <w:rPr>
          <w:rFonts w:ascii="Century Gothic" w:hAnsi="Century Gothic" w:cs="Arial"/>
          <w:color w:val="000000"/>
        </w:rPr>
        <w:t>150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="00CB2C09">
        <w:rPr>
          <w:rFonts w:ascii="Century Gothic" w:hAnsi="Century Gothic" w:cs="Arial"/>
          <w:color w:val="000000"/>
        </w:rPr>
        <w:t>Bairro</w:t>
      </w:r>
      <w:proofErr w:type="gramEnd"/>
      <w:r w:rsidR="00CB2C09">
        <w:rPr>
          <w:rFonts w:ascii="Century Gothic" w:hAnsi="Century Gothic" w:cs="Arial"/>
          <w:color w:val="000000"/>
        </w:rPr>
        <w:t xml:space="preserve"> Botafogo </w:t>
      </w:r>
      <w:r w:rsidRPr="00A0664C">
        <w:rPr>
          <w:rFonts w:ascii="Century Gothic" w:hAnsi="Century Gothic" w:cs="Arial"/>
          <w:color w:val="000000"/>
        </w:rPr>
        <w:t xml:space="preserve">em </w:t>
      </w:r>
      <w:r w:rsidR="001C5062">
        <w:rPr>
          <w:rFonts w:ascii="Century Gothic" w:hAnsi="Century Gothic" w:cs="Arial"/>
          <w:color w:val="000000"/>
        </w:rPr>
        <w:t>Três Pontas</w:t>
      </w:r>
      <w:r w:rsidR="003D48DA">
        <w:rPr>
          <w:rFonts w:ascii="Century Gothic" w:hAnsi="Century Gothic" w:cs="Arial"/>
          <w:color w:val="000000"/>
        </w:rPr>
        <w:t>/MG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023/14</w:t>
      </w:r>
      <w:r w:rsidRPr="00A0664C">
        <w:rPr>
          <w:rFonts w:ascii="Century Gothic" w:hAnsi="Century Gothic" w:cs="Arial"/>
          <w:snapToGrid w:val="0"/>
          <w:color w:val="000000"/>
        </w:rPr>
        <w:t>, em conformidade com o edital respectivo e as normas da Lei n.º 10.520/02 mediante as seguintes cláusulas e condições: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A63382" w:rsidRDefault="00A63382" w:rsidP="00FB523E">
      <w:pPr>
        <w:widowControl w:val="0"/>
        <w:overflowPunct w:val="0"/>
        <w:autoSpaceDE w:val="0"/>
        <w:autoSpaceDN w:val="0"/>
        <w:adjustRightInd w:val="0"/>
        <w:spacing w:after="0" w:line="247" w:lineRule="auto"/>
        <w:ind w:right="-1"/>
        <w:jc w:val="both"/>
        <w:rPr>
          <w:rFonts w:ascii="Century Gothic" w:hAnsi="Century Gothic" w:cs="Times New Roman"/>
          <w:b/>
          <w:color w:val="000000"/>
          <w:sz w:val="24"/>
          <w:szCs w:val="24"/>
        </w:rPr>
      </w:pPr>
      <w:r w:rsidRPr="00444584">
        <w:rPr>
          <w:rFonts w:ascii="Century Gothic" w:hAnsi="Century Gothic" w:cs="Century Gothic"/>
          <w:b/>
          <w:i/>
          <w:iCs/>
        </w:rPr>
        <w:t>1.1</w:t>
      </w:r>
      <w:r>
        <w:rPr>
          <w:rFonts w:ascii="Century Gothic" w:hAnsi="Century Gothic" w:cs="Century Gothic"/>
          <w:i/>
          <w:iCs/>
        </w:rPr>
        <w:t xml:space="preserve"> </w:t>
      </w:r>
      <w:r w:rsidRPr="006822B8">
        <w:rPr>
          <w:rFonts w:ascii="Century Gothic" w:hAnsi="Century Gothic" w:cs="Century Gothic"/>
          <w:i/>
          <w:iCs/>
        </w:rPr>
        <w:t xml:space="preserve">Constitui objeto deste Contrato a </w:t>
      </w:r>
      <w:r w:rsidRPr="00F225FF">
        <w:rPr>
          <w:rFonts w:ascii="Century Gothic" w:hAnsi="Century Gothic" w:cs="Times New Roman"/>
          <w:b/>
          <w:color w:val="000000"/>
        </w:rPr>
        <w:t>CONTRATAÇÃO DE EMPRESA,</w:t>
      </w:r>
      <w:r w:rsidRPr="00F225FF">
        <w:rPr>
          <w:rFonts w:ascii="Century Gothic" w:hAnsi="Century Gothic" w:cs="Times New Roman"/>
          <w:b/>
          <w:noProof/>
        </w:rPr>
        <w:t xml:space="preserve"> PARA O FORNECIMENTO DE ÓLEOS </w:t>
      </w:r>
      <w:r>
        <w:rPr>
          <w:rFonts w:ascii="Century Gothic" w:hAnsi="Century Gothic" w:cs="Times New Roman"/>
          <w:b/>
          <w:noProof/>
        </w:rPr>
        <w:t>L</w:t>
      </w:r>
      <w:r w:rsidRPr="00F225FF">
        <w:rPr>
          <w:rFonts w:ascii="Century Gothic" w:hAnsi="Century Gothic" w:cs="Times New Roman"/>
          <w:b/>
          <w:noProof/>
        </w:rPr>
        <w:t>UBRIFICANTES,  PARA MANUTENÇÃO DOS VEICULOS E MÁQUINAS DA FROTA MUNICIPAL</w:t>
      </w:r>
      <w:r w:rsidRPr="004C4ED2">
        <w:rPr>
          <w:rFonts w:ascii="Century Gothic" w:hAnsi="Century Gothic" w:cs="Times New Roman"/>
          <w:b/>
          <w:color w:val="000000"/>
          <w:sz w:val="24"/>
          <w:szCs w:val="24"/>
        </w:rPr>
        <w:t>.</w:t>
      </w:r>
    </w:p>
    <w:p w:rsidR="00A63382" w:rsidRPr="004C4ED2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  <w:sz w:val="24"/>
          <w:szCs w:val="24"/>
        </w:rPr>
      </w:pPr>
    </w:p>
    <w:p w:rsidR="00A63382" w:rsidRPr="006822B8" w:rsidRDefault="00A63382" w:rsidP="00A63382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444584">
        <w:rPr>
          <w:rFonts w:ascii="Century Gothic" w:hAnsi="Century Gothic" w:cs="Century Gothic"/>
          <w:b/>
          <w:i/>
          <w:iCs/>
        </w:rPr>
        <w:t>1.2</w:t>
      </w:r>
      <w:r w:rsidRPr="006822B8">
        <w:rPr>
          <w:rFonts w:ascii="Century Gothic" w:hAnsi="Century Gothic" w:cs="Century Gothic"/>
          <w:i/>
          <w:iCs/>
        </w:rPr>
        <w:t xml:space="preserve"> No caso de imperfeições</w:t>
      </w:r>
      <w:r>
        <w:rPr>
          <w:rFonts w:ascii="Century Gothic" w:hAnsi="Century Gothic" w:cs="Century Gothic"/>
          <w:i/>
          <w:iCs/>
        </w:rPr>
        <w:t xml:space="preserve"> na qualidade</w:t>
      </w:r>
      <w:r w:rsidRPr="006822B8">
        <w:rPr>
          <w:rFonts w:ascii="Century Gothic" w:hAnsi="Century Gothic" w:cs="Century Gothic"/>
          <w:i/>
          <w:iCs/>
        </w:rPr>
        <w:t xml:space="preserve"> nos produtos, os mesmos serão recusados, cabendo à contratada substituí-los por outros com as mesmas características exigidas no Edital, no prazo a ser determinado por esta prefeitura.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A0664C">
        <w:rPr>
          <w:rFonts w:ascii="Century Gothic" w:hAnsi="Century Gothic" w:cs="Century Gothic"/>
          <w:i/>
          <w:iCs/>
        </w:rPr>
        <w:t>, são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A63382" w:rsidRPr="00A0664C" w:rsidRDefault="00A63382" w:rsidP="00A63382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A63382" w:rsidRPr="00A0664C" w:rsidRDefault="00A63382" w:rsidP="00A63382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A63382" w:rsidRPr="00A0664C" w:rsidRDefault="00A63382" w:rsidP="00A63382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Além das obrigações resultantes da observância da Lei 8.666/93, são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obrigações da </w:t>
      </w:r>
      <w:proofErr w:type="gramStart"/>
      <w:r w:rsidRPr="00A0664C">
        <w:rPr>
          <w:rFonts w:ascii="Century Gothic" w:hAnsi="Century Gothic" w:cs="Century Gothic"/>
          <w:i/>
          <w:iCs/>
        </w:rPr>
        <w:t>CONTRATANTE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A63382" w:rsidRPr="00A0664C" w:rsidRDefault="00A63382" w:rsidP="00A63382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Times New Roman"/>
        </w:rPr>
      </w:pPr>
      <w:r w:rsidRPr="001442BD">
        <w:rPr>
          <w:rFonts w:ascii="Century Gothic" w:hAnsi="Century Gothic" w:cs="Century Gothic"/>
          <w:b/>
          <w:i/>
          <w:iCs/>
        </w:rPr>
        <w:t>3</w:t>
      </w:r>
      <w:r w:rsidRPr="001442BD">
        <w:rPr>
          <w:rFonts w:ascii="Century Gothic" w:hAnsi="Century Gothic" w:cs="Century Gothic"/>
          <w:b/>
          <w:bCs/>
        </w:rPr>
        <w:t>.1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– Os Fornecimentos, objeto da presente licitação, deverão fornecidos de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</w:t>
      </w:r>
      <w:proofErr w:type="gramStart"/>
      <w:r w:rsidRPr="00A0664C">
        <w:rPr>
          <w:rFonts w:ascii="Century Gothic" w:hAnsi="Century Gothic" w:cs="Century Gothic"/>
        </w:rPr>
        <w:t>sob pena</w:t>
      </w:r>
      <w:proofErr w:type="gramEnd"/>
      <w:r w:rsidRPr="00A0664C">
        <w:rPr>
          <w:rFonts w:ascii="Century Gothic" w:hAnsi="Century Gothic" w:cs="Century Gothic"/>
        </w:rPr>
        <w:t xml:space="preserve"> de rescisão e demais sanções previstas neste Edital, no contrato e na Lei nº. 8.666/93 e alterações.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A63382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.2 </w:t>
      </w:r>
      <w:r w:rsidRPr="00A0664C">
        <w:rPr>
          <w:rFonts w:ascii="Century Gothic" w:hAnsi="Century Gothic" w:cs="Century Gothic"/>
        </w:rPr>
        <w:t>– O fornecimento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fornecimentos.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A63382" w:rsidRPr="00A0664C" w:rsidRDefault="00A63382" w:rsidP="005B2AD1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>R$</w:t>
      </w:r>
      <w:r w:rsidR="005B2AD1">
        <w:rPr>
          <w:rFonts w:ascii="Century Gothic" w:hAnsi="Century Gothic" w:cs="Century Gothic"/>
          <w:b/>
          <w:bCs/>
          <w:i/>
          <w:iCs/>
        </w:rPr>
        <w:t xml:space="preserve"> 5</w:t>
      </w:r>
      <w:r w:rsidR="00EF2502">
        <w:rPr>
          <w:rFonts w:ascii="Century Gothic" w:hAnsi="Century Gothic" w:cs="Century Gothic"/>
          <w:b/>
          <w:bCs/>
          <w:i/>
          <w:iCs/>
        </w:rPr>
        <w:t>9</w:t>
      </w:r>
      <w:r w:rsidR="00E05177">
        <w:rPr>
          <w:rFonts w:ascii="Century Gothic" w:hAnsi="Century Gothic" w:cs="Century Gothic"/>
          <w:b/>
          <w:bCs/>
          <w:i/>
          <w:iCs/>
        </w:rPr>
        <w:t>.086</w:t>
      </w:r>
      <w:r w:rsidR="00EF2502">
        <w:rPr>
          <w:rFonts w:ascii="Century Gothic" w:hAnsi="Century Gothic" w:cs="Century Gothic"/>
          <w:b/>
          <w:bCs/>
          <w:i/>
          <w:iCs/>
        </w:rPr>
        <w:t>,00</w:t>
      </w:r>
      <w:r w:rsidRPr="00A0664C">
        <w:rPr>
          <w:rFonts w:ascii="Century Gothic" w:hAnsi="Century Gothic" w:cs="Century Gothic"/>
          <w:b/>
          <w:bCs/>
          <w:i/>
          <w:iCs/>
        </w:rPr>
        <w:t>(</w:t>
      </w:r>
      <w:r w:rsidR="00E05177">
        <w:rPr>
          <w:rFonts w:ascii="Century Gothic" w:hAnsi="Century Gothic" w:cs="Century Gothic"/>
          <w:b/>
          <w:bCs/>
          <w:i/>
          <w:iCs/>
        </w:rPr>
        <w:t>Cinquenta e nove reais e oitenta e seis reais</w:t>
      </w:r>
      <w:proofErr w:type="gramStart"/>
      <w:r w:rsidRPr="00A0664C">
        <w:rPr>
          <w:rFonts w:ascii="Century Gothic" w:hAnsi="Century Gothic" w:cs="Century Gothic"/>
          <w:b/>
          <w:bCs/>
          <w:i/>
          <w:iCs/>
        </w:rPr>
        <w:t>)</w:t>
      </w:r>
      <w:r w:rsidR="00E05177">
        <w:rPr>
          <w:rFonts w:ascii="Century Gothic" w:hAnsi="Century Gothic" w:cs="Century Gothic"/>
          <w:b/>
          <w:bCs/>
          <w:i/>
          <w:iCs/>
        </w:rPr>
        <w:t>,</w:t>
      </w:r>
      <w:proofErr w:type="gramEnd"/>
      <w:r w:rsidRPr="00A0664C">
        <w:rPr>
          <w:rFonts w:ascii="Century Gothic" w:hAnsi="Century Gothic" w:cs="Century Gothic"/>
          <w:i/>
          <w:iCs/>
        </w:rPr>
        <w:t>fixo e irreajustável.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A63382" w:rsidRPr="00A0664C" w:rsidRDefault="00A63382" w:rsidP="00A63382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A63382" w:rsidRPr="00A0664C" w:rsidRDefault="00A63382" w:rsidP="00A63382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A0664C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A63382" w:rsidRPr="00A0664C" w:rsidRDefault="00A63382" w:rsidP="00A63382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4.6. O pagamento só será efetuado após a comprovação pelo contrato de que se encontra em dia com suas obrigações para com o sistema de </w:t>
      </w:r>
      <w:r w:rsidRPr="00A0664C">
        <w:rPr>
          <w:rFonts w:ascii="Century Gothic" w:hAnsi="Century Gothic" w:cs="Century Gothic"/>
          <w:i/>
          <w:iCs/>
        </w:rPr>
        <w:lastRenderedPageBreak/>
        <w:t>seguridade social, mediante apresentação das Certidões Negativas de Débito com INSS e com o FGTS.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 w:rsidRPr="00A0664C">
        <w:rPr>
          <w:rFonts w:ascii="Century Gothic" w:hAnsi="Century Gothic" w:cs="Century Gothic"/>
          <w:i/>
          <w:iCs/>
        </w:rPr>
        <w:t>subitem</w:t>
      </w:r>
      <w:proofErr w:type="gramEnd"/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A63382" w:rsidRPr="00A0664C" w:rsidRDefault="00A63382" w:rsidP="00A63382">
      <w:pPr>
        <w:widowControl w:val="0"/>
        <w:numPr>
          <w:ilvl w:val="0"/>
          <w:numId w:val="6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A63382" w:rsidRPr="00A0664C" w:rsidRDefault="00A63382" w:rsidP="00A63382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</w:t>
      </w:r>
      <w:r>
        <w:rPr>
          <w:rFonts w:ascii="Century Gothic" w:hAnsi="Century Gothic" w:cs="Century Gothic"/>
          <w:i/>
          <w:iCs/>
        </w:rPr>
        <w:t>até 31 de Dezembro de 2014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09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19</w:t>
      </w:r>
    </w:p>
    <w:p w:rsidR="00A63382" w:rsidRDefault="00A63382" w:rsidP="00A633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30</w:t>
      </w:r>
    </w:p>
    <w:p w:rsidR="00A63382" w:rsidRDefault="00A63382" w:rsidP="00A633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181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20</w:t>
      </w:r>
      <w:r w:rsidRPr="00A04A64">
        <w:rPr>
          <w:rFonts w:ascii="Century Gothic" w:hAnsi="Century Gothic" w:cs="Times New Roman"/>
        </w:rPr>
        <w:t>.33</w:t>
      </w:r>
      <w:r>
        <w:rPr>
          <w:rFonts w:ascii="Century Gothic" w:hAnsi="Century Gothic" w:cs="Times New Roman"/>
        </w:rPr>
        <w:t>304100</w:t>
      </w:r>
      <w:r w:rsidRPr="00A04A64">
        <w:rPr>
          <w:rFonts w:ascii="Century Gothic" w:hAnsi="Century Gothic" w:cs="Times New Roman"/>
        </w:rPr>
        <w:t xml:space="preserve">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44</w:t>
      </w:r>
    </w:p>
    <w:p w:rsidR="00A63382" w:rsidRDefault="00A63382" w:rsidP="00A633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05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76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101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102</w:t>
      </w:r>
    </w:p>
    <w:p w:rsidR="00A63382" w:rsidRDefault="00A63382" w:rsidP="00A633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103</w:t>
      </w:r>
    </w:p>
    <w:p w:rsidR="00A63382" w:rsidRDefault="00A63382" w:rsidP="00A633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44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133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65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218</w:t>
      </w:r>
    </w:p>
    <w:p w:rsidR="00A63382" w:rsidRDefault="00A63382" w:rsidP="00A633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13</w:t>
      </w:r>
      <w:r w:rsidRPr="00A04A64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2076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256</w:t>
      </w:r>
    </w:p>
    <w:p w:rsidR="00A63382" w:rsidRDefault="00A63382" w:rsidP="00A633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260</w:t>
      </w:r>
    </w:p>
    <w:p w:rsidR="00A63382" w:rsidRDefault="00A63382" w:rsidP="00A633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266</w:t>
      </w:r>
    </w:p>
    <w:p w:rsidR="00A63382" w:rsidRDefault="00A63382" w:rsidP="00A633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280</w:t>
      </w:r>
    </w:p>
    <w:p w:rsidR="00A63382" w:rsidRDefault="00A63382" w:rsidP="00A633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88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292</w:t>
      </w:r>
    </w:p>
    <w:p w:rsidR="00A63382" w:rsidRDefault="00A63382" w:rsidP="00A633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452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327</w:t>
      </w:r>
    </w:p>
    <w:p w:rsidR="00A63382" w:rsidRDefault="00A63382" w:rsidP="00A633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512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96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337</w:t>
      </w:r>
    </w:p>
    <w:p w:rsidR="00A63382" w:rsidRDefault="00A63382" w:rsidP="00A633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102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361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lastRenderedPageBreak/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 xml:space="preserve">sobre o valor inadimplido, a título de multa de mora, por dia de </w:t>
      </w:r>
      <w:proofErr w:type="gramStart"/>
      <w:r w:rsidRPr="00A0664C">
        <w:rPr>
          <w:rFonts w:ascii="Century Gothic" w:hAnsi="Century Gothic" w:cs="Century Gothic"/>
          <w:i/>
          <w:iCs/>
        </w:rPr>
        <w:t>atraso</w:t>
      </w:r>
      <w:proofErr w:type="gramEnd"/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A63382" w:rsidRPr="00A0664C" w:rsidRDefault="00A63382" w:rsidP="00A63382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A0664C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competente aplicando-se o Princípio da Proporcionalidade, em razão de </w:t>
      </w:r>
      <w:proofErr w:type="gramStart"/>
      <w:r w:rsidRPr="00A0664C">
        <w:rPr>
          <w:rFonts w:ascii="Century Gothic" w:hAnsi="Century Gothic" w:cs="Century Gothic"/>
          <w:i/>
          <w:iCs/>
        </w:rPr>
        <w:t>circunstâncias</w:t>
      </w:r>
      <w:proofErr w:type="gramEnd"/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A63382" w:rsidRPr="00A0664C" w:rsidRDefault="00A63382" w:rsidP="00A63382">
      <w:pPr>
        <w:widowControl w:val="0"/>
        <w:numPr>
          <w:ilvl w:val="0"/>
          <w:numId w:val="8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A63382" w:rsidRPr="00085045" w:rsidRDefault="00A63382" w:rsidP="00A633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085045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9.1 - A rescisão contratual poderá ser </w:t>
      </w:r>
      <w:proofErr w:type="gramStart"/>
      <w:r w:rsidRPr="00A0664C">
        <w:rPr>
          <w:rFonts w:ascii="Century Gothic" w:hAnsi="Century Gothic" w:cs="Century Gothic"/>
          <w:i/>
          <w:iCs/>
        </w:rPr>
        <w:t xml:space="preserve">determinada por ato unilateral e escrito </w:t>
      </w:r>
      <w:r w:rsidRPr="00A0664C">
        <w:rPr>
          <w:rFonts w:ascii="Century Gothic" w:hAnsi="Century Gothic" w:cs="Century Gothic"/>
          <w:i/>
          <w:iCs/>
        </w:rPr>
        <w:lastRenderedPageBreak/>
        <w:t>da Administração, nos casos enumerados nos incisos I, XII e XVII do art. 78 da Lei Federal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nº. 8.666/93;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A63382" w:rsidRPr="00085045" w:rsidRDefault="00A63382" w:rsidP="00A633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085045">
        <w:rPr>
          <w:rFonts w:ascii="Century Gothic" w:hAnsi="Century Gothic" w:cs="Century Gothic"/>
          <w:b/>
        </w:rPr>
        <w:t>CLÁUSULA DÉCIMA - DA PUBLICAÇÃO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A63382" w:rsidRPr="00A0664C" w:rsidRDefault="00A63382" w:rsidP="00A63382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A63382" w:rsidRPr="00A0664C" w:rsidRDefault="00A63382" w:rsidP="00A63382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Conceição dos </w:t>
      </w:r>
      <w:r w:rsidR="00392318" w:rsidRPr="00A0664C">
        <w:rPr>
          <w:rFonts w:ascii="Century Gothic" w:hAnsi="Century Gothic" w:cs="Arial"/>
          <w:snapToGrid w:val="0"/>
          <w:color w:val="000000"/>
        </w:rPr>
        <w:t xml:space="preserve">Ouros, </w:t>
      </w:r>
      <w:r w:rsidR="009E4D61">
        <w:rPr>
          <w:rFonts w:ascii="Century Gothic" w:hAnsi="Century Gothic" w:cs="Arial"/>
          <w:snapToGrid w:val="0"/>
          <w:color w:val="000000"/>
        </w:rPr>
        <w:t>16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 w:rsidR="009E4D61">
        <w:rPr>
          <w:rFonts w:ascii="Century Gothic" w:hAnsi="Century Gothic" w:cs="Arial"/>
          <w:snapToGrid w:val="0"/>
          <w:color w:val="000000"/>
        </w:rPr>
        <w:t xml:space="preserve"> Maio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</w:t>
      </w:r>
      <w:r>
        <w:rPr>
          <w:rFonts w:ascii="Century Gothic" w:hAnsi="Century Gothic" w:cs="Arial"/>
          <w:snapToGrid w:val="0"/>
          <w:color w:val="000000"/>
        </w:rPr>
        <w:t>.</w:t>
      </w:r>
    </w:p>
    <w:p w:rsidR="00A63382" w:rsidRPr="00A0664C" w:rsidRDefault="00A63382" w:rsidP="00A63382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A63382" w:rsidRPr="00A0664C" w:rsidRDefault="00A63382" w:rsidP="00A63382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A63382" w:rsidRPr="00A0664C" w:rsidRDefault="00A63382" w:rsidP="00A63382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A63382" w:rsidRDefault="00A63382" w:rsidP="00A63382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A63382" w:rsidRDefault="00A63382" w:rsidP="00A63382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</w:rPr>
      </w:pPr>
    </w:p>
    <w:p w:rsidR="00A63382" w:rsidRDefault="00A63382" w:rsidP="00A63382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</w:rPr>
      </w:pPr>
    </w:p>
    <w:p w:rsidR="00A63382" w:rsidRPr="00A0664C" w:rsidRDefault="00A63382" w:rsidP="00A63382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/>
        </w:rPr>
      </w:pPr>
    </w:p>
    <w:p w:rsidR="00A63382" w:rsidRPr="00A0664C" w:rsidRDefault="00A63382" w:rsidP="00A63382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D65047" w:rsidRPr="00A0664C" w:rsidRDefault="00D65047" w:rsidP="00D650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  <w:t xml:space="preserve">                                DELLAS COMERCIO E TRANSPORTE LTDA.</w:t>
      </w:r>
    </w:p>
    <w:p w:rsidR="00A63382" w:rsidRPr="00A0664C" w:rsidRDefault="00A63382" w:rsidP="00A63382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</w:rPr>
      </w:pPr>
    </w:p>
    <w:p w:rsidR="00A63382" w:rsidRPr="00A0664C" w:rsidRDefault="00A63382" w:rsidP="00A63382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A63382" w:rsidRPr="00A0664C" w:rsidRDefault="00A63382" w:rsidP="00A63382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A63382" w:rsidRPr="00A0664C" w:rsidRDefault="00A63382" w:rsidP="00A63382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A63382" w:rsidRPr="00A0664C" w:rsidRDefault="00A63382" w:rsidP="00A63382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</w:t>
      </w:r>
    </w:p>
    <w:p w:rsidR="00A63382" w:rsidRPr="00A0664C" w:rsidRDefault="00A63382" w:rsidP="00A63382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A63382" w:rsidRPr="00A0664C" w:rsidRDefault="00A63382" w:rsidP="00A63382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A63382" w:rsidRDefault="00A63382" w:rsidP="00A63382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      </w:t>
      </w:r>
    </w:p>
    <w:p w:rsidR="006A3100" w:rsidRDefault="006A3100"/>
    <w:sectPr w:rsidR="006A3100" w:rsidSect="006A3100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E7" w:rsidRPr="00716184" w:rsidRDefault="00392318" w:rsidP="005013B7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-695326</wp:posOffset>
          </wp:positionH>
          <wp:positionV relativeFrom="paragraph">
            <wp:posOffset>-139478</wp:posOffset>
          </wp:positionV>
          <wp:extent cx="795490" cy="858740"/>
          <wp:effectExtent l="19050" t="0" r="461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5490" cy="858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E5FE7" w:rsidRPr="00716184" w:rsidRDefault="00392318" w:rsidP="005013B7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4E5FE7" w:rsidRPr="00716184" w:rsidRDefault="00392318" w:rsidP="005013B7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4E5FE7" w:rsidRDefault="00392318" w:rsidP="005013B7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4E5FE7" w:rsidRDefault="00392318" w:rsidP="005013B7">
    <w:pPr>
      <w:pStyle w:val="Cabealho"/>
    </w:pPr>
  </w:p>
  <w:p w:rsidR="004E5FE7" w:rsidRPr="005013B7" w:rsidRDefault="00392318" w:rsidP="005013B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A63382"/>
    <w:rsid w:val="000726DD"/>
    <w:rsid w:val="00095FAC"/>
    <w:rsid w:val="000B515F"/>
    <w:rsid w:val="000F2B3A"/>
    <w:rsid w:val="0018777C"/>
    <w:rsid w:val="001C345F"/>
    <w:rsid w:val="001C5062"/>
    <w:rsid w:val="003260EA"/>
    <w:rsid w:val="003869DD"/>
    <w:rsid w:val="00392318"/>
    <w:rsid w:val="003D48DA"/>
    <w:rsid w:val="0040580D"/>
    <w:rsid w:val="005B2AD1"/>
    <w:rsid w:val="006A3100"/>
    <w:rsid w:val="007E059D"/>
    <w:rsid w:val="00847B94"/>
    <w:rsid w:val="0088309E"/>
    <w:rsid w:val="009E4D61"/>
    <w:rsid w:val="00A63382"/>
    <w:rsid w:val="00AD0D74"/>
    <w:rsid w:val="00B14D45"/>
    <w:rsid w:val="00B26DB5"/>
    <w:rsid w:val="00B83106"/>
    <w:rsid w:val="00B92B1A"/>
    <w:rsid w:val="00BA1339"/>
    <w:rsid w:val="00BA3103"/>
    <w:rsid w:val="00CB2C09"/>
    <w:rsid w:val="00D12166"/>
    <w:rsid w:val="00D65047"/>
    <w:rsid w:val="00E05177"/>
    <w:rsid w:val="00E9021D"/>
    <w:rsid w:val="00E91825"/>
    <w:rsid w:val="00EA7758"/>
    <w:rsid w:val="00EE5E13"/>
    <w:rsid w:val="00EF2502"/>
    <w:rsid w:val="00EF6B55"/>
    <w:rsid w:val="00F01023"/>
    <w:rsid w:val="00FB5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382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633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3382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A633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1591</Words>
  <Characters>8595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18</cp:revision>
  <dcterms:created xsi:type="dcterms:W3CDTF">2014-05-19T16:43:00Z</dcterms:created>
  <dcterms:modified xsi:type="dcterms:W3CDTF">2014-05-19T17:18:00Z</dcterms:modified>
</cp:coreProperties>
</file>