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</w:t>
      </w:r>
      <w:r w:rsidR="002A63E3">
        <w:rPr>
          <w:rFonts w:ascii="Century Gothic" w:hAnsi="Century Gothic" w:cs="Century Gothic"/>
          <w:b/>
          <w:bCs/>
          <w:i/>
          <w:iCs/>
        </w:rPr>
        <w:t>13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973A66">
        <w:rPr>
          <w:rFonts w:ascii="Century Gothic" w:hAnsi="Century Gothic" w:cs="Century Gothic"/>
          <w:b/>
          <w:bCs/>
          <w:i/>
          <w:iCs/>
        </w:rPr>
        <w:t>MULT FARMA LTDA</w:t>
      </w:r>
      <w:r>
        <w:rPr>
          <w:rFonts w:ascii="Century Gothic" w:hAnsi="Century Gothic" w:cs="Century Gothic"/>
          <w:b/>
          <w:bCs/>
          <w:i/>
          <w:iCs/>
        </w:rPr>
        <w:t>.</w:t>
      </w:r>
    </w:p>
    <w:p w:rsidR="002374C6" w:rsidRPr="00BC2274" w:rsidRDefault="002374C6" w:rsidP="00BC22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BC2274">
        <w:rPr>
          <w:rFonts w:ascii="Century Gothic" w:hAnsi="Century Gothic" w:cs="Century Gothic"/>
          <w:b/>
          <w:bCs/>
          <w:i/>
          <w:iCs/>
        </w:rPr>
        <w:t>MULT FARMA LTDA.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CF1C1A">
        <w:rPr>
          <w:rFonts w:ascii="Century Gothic" w:hAnsi="Century Gothic" w:cs="Arial"/>
          <w:color w:val="000000"/>
        </w:rPr>
        <w:t>16.586.871/0001-79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CF1C1A">
        <w:rPr>
          <w:rFonts w:ascii="Century Gothic" w:hAnsi="Century Gothic" w:cs="Arial"/>
          <w:color w:val="000000"/>
        </w:rPr>
        <w:t>002002565.00-84</w:t>
      </w:r>
      <w:r w:rsidR="003A765E">
        <w:rPr>
          <w:rFonts w:ascii="Century Gothic" w:hAnsi="Century Gothic" w:cs="Arial"/>
          <w:color w:val="000000"/>
        </w:rPr>
        <w:t>, com sede na Rua Pedro Caldas</w:t>
      </w:r>
      <w:r w:rsidR="00BF793D">
        <w:rPr>
          <w:rFonts w:ascii="Century Gothic" w:hAnsi="Century Gothic" w:cs="Arial"/>
          <w:color w:val="000000"/>
        </w:rPr>
        <w:t xml:space="preserve"> </w:t>
      </w:r>
      <w:proofErr w:type="gramStart"/>
      <w:r w:rsidR="00BF793D">
        <w:rPr>
          <w:rFonts w:ascii="Century Gothic" w:hAnsi="Century Gothic" w:cs="Arial"/>
          <w:color w:val="000000"/>
        </w:rPr>
        <w:t>Rebello</w:t>
      </w:r>
      <w:r w:rsidR="00C1579D">
        <w:rPr>
          <w:rFonts w:ascii="Century Gothic" w:hAnsi="Century Gothic" w:cs="Arial"/>
          <w:color w:val="000000"/>
        </w:rPr>
        <w:t>,</w:t>
      </w:r>
      <w:r w:rsidR="00BF793D">
        <w:rPr>
          <w:rFonts w:ascii="Century Gothic" w:hAnsi="Century Gothic" w:cs="Arial"/>
          <w:color w:val="000000"/>
        </w:rPr>
        <w:t>nº</w:t>
      </w:r>
      <w:proofErr w:type="gramEnd"/>
      <w:r w:rsidR="00BF793D">
        <w:rPr>
          <w:rFonts w:ascii="Century Gothic" w:hAnsi="Century Gothic" w:cs="Arial"/>
          <w:color w:val="000000"/>
        </w:rPr>
        <w:t xml:space="preserve"> 195,</w:t>
      </w:r>
      <w:r w:rsidR="00C1579D">
        <w:rPr>
          <w:rFonts w:ascii="Century Gothic" w:hAnsi="Century Gothic" w:cs="Arial"/>
          <w:color w:val="000000"/>
        </w:rPr>
        <w:t xml:space="preserve"> Bairro Santa Doroteia </w:t>
      </w:r>
      <w:r w:rsidRPr="00A0664C">
        <w:rPr>
          <w:rFonts w:ascii="Century Gothic" w:hAnsi="Century Gothic" w:cs="Arial"/>
          <w:color w:val="000000"/>
        </w:rPr>
        <w:t xml:space="preserve">em </w:t>
      </w:r>
      <w:r>
        <w:rPr>
          <w:rFonts w:ascii="Century Gothic" w:hAnsi="Century Gothic" w:cs="Arial"/>
          <w:color w:val="000000"/>
        </w:rPr>
        <w:t>Pouso Alegre/MG,</w:t>
      </w:r>
      <w:r w:rsidRPr="00A0664C">
        <w:rPr>
          <w:rFonts w:ascii="Century Gothic" w:hAnsi="Century Gothic" w:cs="Arial"/>
          <w:color w:val="000000"/>
        </w:rPr>
        <w:t xml:space="preserve"> ne</w:t>
      </w:r>
      <w:r w:rsidR="0016733F">
        <w:rPr>
          <w:rFonts w:ascii="Century Gothic" w:hAnsi="Century Gothic" w:cs="Arial"/>
          <w:color w:val="000000"/>
        </w:rPr>
        <w:t>ste ato representado pelo Sr. Lucas Filipe Fraga Mello</w:t>
      </w:r>
      <w:r w:rsidRPr="00A0664C">
        <w:rPr>
          <w:rFonts w:ascii="Century Gothic" w:hAnsi="Century Gothic" w:cs="Arial"/>
          <w:color w:val="000000"/>
        </w:rPr>
        <w:t xml:space="preserve">, </w:t>
      </w:r>
      <w:r>
        <w:rPr>
          <w:rFonts w:ascii="Century Gothic" w:hAnsi="Century Gothic" w:cs="Arial"/>
          <w:color w:val="000000"/>
        </w:rPr>
        <w:t>brasileir</w:t>
      </w:r>
      <w:r w:rsidR="0016733F">
        <w:rPr>
          <w:rFonts w:ascii="Century Gothic" w:hAnsi="Century Gothic" w:cs="Arial"/>
          <w:color w:val="000000"/>
        </w:rPr>
        <w:t>o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16733F">
        <w:rPr>
          <w:rFonts w:ascii="Century Gothic" w:hAnsi="Century Gothic" w:cs="Arial"/>
          <w:color w:val="000000"/>
        </w:rPr>
        <w:t>397.061.718-94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proofErr w:type="gramStart"/>
      <w:r w:rsidR="0016733F">
        <w:rPr>
          <w:rFonts w:ascii="Century Gothic" w:hAnsi="Century Gothic" w:cs="Arial"/>
          <w:color w:val="000000"/>
        </w:rPr>
        <w:t>rua  Daniel</w:t>
      </w:r>
      <w:proofErr w:type="gramEnd"/>
      <w:r w:rsidR="0016733F">
        <w:rPr>
          <w:rFonts w:ascii="Century Gothic" w:hAnsi="Century Gothic" w:cs="Arial"/>
          <w:color w:val="000000"/>
        </w:rPr>
        <w:t xml:space="preserve"> da Silveira</w:t>
      </w:r>
      <w:r>
        <w:rPr>
          <w:rFonts w:ascii="Century Gothic" w:hAnsi="Century Gothic" w:cs="Arial"/>
          <w:color w:val="000000"/>
        </w:rPr>
        <w:t>,</w:t>
      </w:r>
      <w:r w:rsidR="007037B5">
        <w:rPr>
          <w:rFonts w:ascii="Century Gothic" w:hAnsi="Century Gothic" w:cs="Arial"/>
          <w:color w:val="000000"/>
        </w:rPr>
        <w:t xml:space="preserve"> nº 121 Bairro/distrito Primavera</w:t>
      </w:r>
      <w:r>
        <w:rPr>
          <w:rFonts w:ascii="Century Gothic" w:hAnsi="Century Gothic" w:cs="Arial"/>
          <w:color w:val="000000"/>
        </w:rPr>
        <w:t xml:space="preserve">, </w:t>
      </w:r>
      <w:r w:rsidR="000B442B">
        <w:rPr>
          <w:rFonts w:ascii="Century Gothic" w:hAnsi="Century Gothic" w:cs="Arial"/>
          <w:color w:val="000000"/>
        </w:rPr>
        <w:t>Pouso Alegre</w:t>
      </w:r>
      <w:r>
        <w:rPr>
          <w:rFonts w:ascii="Century Gothic" w:hAnsi="Century Gothic" w:cs="Arial"/>
          <w:color w:val="000000"/>
        </w:rPr>
        <w:t>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006/1</w:t>
      </w:r>
      <w:r w:rsidR="00271A1A">
        <w:rPr>
          <w:rFonts w:ascii="Century Gothic" w:hAnsi="Century Gothic" w:cs="Arial"/>
          <w:snapToGrid w:val="0"/>
          <w:color w:val="000000"/>
        </w:rPr>
        <w:t>4</w:t>
      </w:r>
      <w:bookmarkStart w:id="0" w:name="_GoBack"/>
      <w:bookmarkEnd w:id="0"/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2374C6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2374C6" w:rsidRPr="00AD47CF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625148">
        <w:rPr>
          <w:rFonts w:ascii="Century Gothic" w:hAnsi="Century Gothic" w:cs="Times New Roman"/>
          <w:b/>
          <w:szCs w:val="16"/>
          <w:shd w:val="clear" w:color="auto" w:fill="FFFFFF"/>
        </w:rPr>
        <w:t>CONTRATAÇÃO DE EMPRESA PARA FORNECIMENTO DE MEDICAMENTOS NÃO BÁSICOS, POR MAIOR  DESCONTO EM  TABELA DE ACORDO COM A TABELA GUIA DE FARMÁCIA</w:t>
      </w:r>
      <w:r>
        <w:rPr>
          <w:rFonts w:ascii="Century Gothic" w:hAnsi="Century Gothic" w:cs="Times New Roman"/>
          <w:b/>
          <w:szCs w:val="16"/>
          <w:shd w:val="clear" w:color="auto" w:fill="FFFFFF"/>
        </w:rPr>
        <w:t xml:space="preserve">, </w:t>
      </w:r>
      <w:r w:rsidRPr="00AD47CF">
        <w:rPr>
          <w:rFonts w:ascii="Century Gothic" w:hAnsi="Century Gothic" w:cs="Times New Roman"/>
          <w:b/>
          <w:shd w:val="clear" w:color="auto" w:fill="FFFFFF"/>
        </w:rPr>
        <w:t xml:space="preserve">PARA  </w:t>
      </w:r>
      <w:r w:rsidRPr="00AD47CF">
        <w:rPr>
          <w:rFonts w:ascii="Century Gothic" w:hAnsi="Century Gothic" w:cs="Arial"/>
          <w:b/>
          <w:iCs/>
          <w:color w:val="000000"/>
        </w:rPr>
        <w:t>DISTRIBUIÇÃO GRATUITA ÀS PESSOAS CARENTES DO MUNICÍPIO DURANTE O EXERCÍCIO DE 201</w:t>
      </w:r>
      <w:r>
        <w:rPr>
          <w:rFonts w:ascii="Century Gothic" w:hAnsi="Century Gothic" w:cs="Arial"/>
          <w:b/>
          <w:iCs/>
          <w:color w:val="000000"/>
        </w:rPr>
        <w:t>4.</w:t>
      </w:r>
    </w:p>
    <w:p w:rsidR="002374C6" w:rsidRPr="004E1E30" w:rsidRDefault="002374C6" w:rsidP="002374C6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2374C6" w:rsidRPr="00A0664C" w:rsidRDefault="002374C6" w:rsidP="002374C6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2374C6" w:rsidRPr="00A0664C" w:rsidRDefault="002374C6" w:rsidP="002374C6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2374C6" w:rsidRPr="001707E1" w:rsidRDefault="002374C6" w:rsidP="002374C6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</w:t>
      </w:r>
      <w:r w:rsidRPr="00A0664C">
        <w:rPr>
          <w:rFonts w:ascii="Century Gothic" w:hAnsi="Century Gothic" w:cs="Century Gothic"/>
          <w:i/>
          <w:iCs/>
        </w:rPr>
        <w:lastRenderedPageBreak/>
        <w:t>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2374C6" w:rsidRPr="00A0664C" w:rsidRDefault="002374C6" w:rsidP="002374C6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2374C6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2374C6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2374C6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2374C6" w:rsidRPr="00976B40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medicamentos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 w:rsidRPr="009719E0">
        <w:rPr>
          <w:rFonts w:ascii="Century Gothic" w:hAnsi="Century Gothic" w:cs="Century Gothic"/>
          <w:b/>
        </w:rPr>
        <w:t>ano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2374C6" w:rsidRPr="008D33AF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4.1- O valor</w:t>
      </w:r>
      <w:r>
        <w:rPr>
          <w:rFonts w:ascii="Century Gothic" w:hAnsi="Century Gothic" w:cs="Century Gothic"/>
          <w:i/>
          <w:iCs/>
        </w:rPr>
        <w:t>/desconto,</w:t>
      </w:r>
      <w:r w:rsidRPr="00A0664C">
        <w:rPr>
          <w:rFonts w:ascii="Century Gothic" w:hAnsi="Century Gothic" w:cs="Century Gothic"/>
          <w:i/>
          <w:iCs/>
        </w:rPr>
        <w:t xml:space="preserve"> global estimado do fornecimento, ora contratado é de </w:t>
      </w:r>
      <w:r w:rsidR="007834BF">
        <w:rPr>
          <w:rFonts w:ascii="Century Gothic" w:hAnsi="Century Gothic" w:cs="Century Gothic"/>
          <w:b/>
          <w:bCs/>
          <w:i/>
          <w:iCs/>
        </w:rPr>
        <w:t>20,5</w:t>
      </w:r>
      <w:r>
        <w:rPr>
          <w:rFonts w:ascii="Century Gothic" w:hAnsi="Century Gothic" w:cs="Century Gothic"/>
          <w:b/>
          <w:bCs/>
          <w:i/>
          <w:iCs/>
        </w:rPr>
        <w:t xml:space="preserve">% de desconto, </w:t>
      </w:r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No valor</w:t>
      </w:r>
      <w:r>
        <w:rPr>
          <w:rFonts w:ascii="Century Gothic" w:hAnsi="Century Gothic" w:cs="Century Gothic"/>
          <w:i/>
          <w:iCs/>
        </w:rPr>
        <w:t>/desconto</w:t>
      </w:r>
      <w:r w:rsidRPr="00A0664C">
        <w:rPr>
          <w:rFonts w:ascii="Century Gothic" w:hAnsi="Century Gothic" w:cs="Century Gothic"/>
          <w:i/>
          <w:iCs/>
        </w:rPr>
        <w:t xml:space="preserve"> pactuado estão inclusos todos os tributos e, ou encargos sociais, resultantes da operação adjudicatória concluída, inclusive despesas com fretes e outros.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2374C6" w:rsidRPr="00A0664C" w:rsidRDefault="002374C6" w:rsidP="002374C6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2374C6" w:rsidRPr="00A0664C" w:rsidRDefault="002374C6" w:rsidP="002374C6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2374C6" w:rsidRPr="00A0664C" w:rsidRDefault="002374C6" w:rsidP="002374C6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para pagamento passará a fluir após a sua reapresentação.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2374C6" w:rsidRPr="00A0664C" w:rsidRDefault="002374C6" w:rsidP="002374C6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2374C6" w:rsidRPr="00A0664C" w:rsidRDefault="002374C6" w:rsidP="002374C6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2374C6" w:rsidRDefault="002374C6" w:rsidP="002374C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C26C0F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C26C0F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C26C0F">
        <w:rPr>
          <w:rFonts w:ascii="Century Gothic" w:hAnsi="Century Gothic" w:cs="Times New Roman"/>
        </w:rPr>
        <w:t>.0001</w:t>
      </w:r>
      <w:r>
        <w:rPr>
          <w:rFonts w:ascii="Century Gothic" w:hAnsi="Century Gothic" w:cs="Times New Roman"/>
        </w:rPr>
        <w:t>0</w:t>
      </w:r>
      <w:r w:rsidRPr="00C26C0F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</w:t>
      </w:r>
      <w:r w:rsidRPr="00C26C0F">
        <w:rPr>
          <w:rFonts w:ascii="Century Gothic" w:hAnsi="Century Gothic" w:cs="Times New Roman"/>
        </w:rPr>
        <w:t>1.00012.</w:t>
      </w:r>
      <w:r>
        <w:rPr>
          <w:rFonts w:ascii="Century Gothic" w:hAnsi="Century Gothic" w:cs="Times New Roman"/>
        </w:rPr>
        <w:t>2074</w:t>
      </w:r>
      <w:r w:rsidRPr="00C26C0F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33903200</w:t>
      </w:r>
      <w:r w:rsidRPr="00C26C0F">
        <w:rPr>
          <w:rFonts w:ascii="Century Gothic" w:hAnsi="Century Gothic" w:cs="Times New Roman"/>
        </w:rPr>
        <w:t xml:space="preserve"> </w:t>
      </w:r>
      <w:r w:rsidRPr="00C26C0F">
        <w:rPr>
          <w:rFonts w:ascii="Century Gothic" w:hAnsi="Century Gothic" w:cs="Century Gothic"/>
          <w:b/>
          <w:bCs/>
          <w:i/>
          <w:iCs/>
        </w:rPr>
        <w:t>–</w:t>
      </w:r>
      <w:r w:rsidRPr="00C26C0F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243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2374C6" w:rsidRPr="00A0664C" w:rsidRDefault="002374C6" w:rsidP="002374C6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2374C6" w:rsidRPr="00A0664C" w:rsidRDefault="002374C6" w:rsidP="002374C6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2374C6" w:rsidRPr="00C93EA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2374C6" w:rsidRPr="00C93EA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2374C6" w:rsidRPr="00C93EAC" w:rsidRDefault="002374C6" w:rsidP="002374C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lastRenderedPageBreak/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2374C6" w:rsidRPr="00A0664C" w:rsidRDefault="002374C6" w:rsidP="002374C6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2374C6" w:rsidRPr="00A0664C" w:rsidRDefault="002374C6" w:rsidP="002374C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 xml:space="preserve"> 27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Fevereiro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2374C6" w:rsidRPr="00A0664C" w:rsidRDefault="002374C6" w:rsidP="002374C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2374C6" w:rsidRPr="00A0664C" w:rsidRDefault="002374C6" w:rsidP="002374C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2374C6" w:rsidRPr="00A0664C" w:rsidRDefault="002374C6" w:rsidP="002374C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2374C6" w:rsidRPr="00A0664C" w:rsidRDefault="002374C6" w:rsidP="002374C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2374C6" w:rsidRPr="00A0664C" w:rsidRDefault="002374C6" w:rsidP="002374C6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2374C6" w:rsidRPr="00A0664C" w:rsidRDefault="002374C6" w:rsidP="002374C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2374C6" w:rsidRPr="0069450E" w:rsidRDefault="002374C6" w:rsidP="002374C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b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</w:t>
      </w:r>
      <w:r w:rsidR="0069450E">
        <w:rPr>
          <w:rFonts w:ascii="Century Gothic" w:hAnsi="Century Gothic" w:cs="Arial"/>
          <w:color w:val="000000"/>
        </w:rPr>
        <w:t xml:space="preserve">   </w:t>
      </w:r>
      <w:r w:rsidR="0069450E" w:rsidRPr="0069450E">
        <w:rPr>
          <w:rFonts w:ascii="Century Gothic" w:hAnsi="Century Gothic" w:cs="Arial"/>
          <w:b/>
          <w:color w:val="000000"/>
        </w:rPr>
        <w:t>MULT FARMA</w:t>
      </w:r>
      <w:r w:rsidRPr="0069450E">
        <w:rPr>
          <w:rFonts w:ascii="Century Gothic" w:hAnsi="Century Gothic" w:cs="Arial"/>
          <w:b/>
          <w:color w:val="000000"/>
        </w:rPr>
        <w:t xml:space="preserve"> LTDA</w:t>
      </w:r>
    </w:p>
    <w:p w:rsidR="002374C6" w:rsidRPr="00A0664C" w:rsidRDefault="002374C6" w:rsidP="002374C6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2374C6" w:rsidRPr="00A0664C" w:rsidRDefault="002374C6" w:rsidP="002374C6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2374C6" w:rsidRPr="00A0664C" w:rsidRDefault="002374C6" w:rsidP="002374C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2374C6" w:rsidRPr="00A0664C" w:rsidRDefault="002374C6" w:rsidP="002374C6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2374C6" w:rsidRPr="00A0664C" w:rsidRDefault="002374C6" w:rsidP="002374C6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2374C6" w:rsidRPr="00A0664C" w:rsidRDefault="002374C6" w:rsidP="002374C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2374C6" w:rsidRPr="00A0664C" w:rsidRDefault="002374C6" w:rsidP="002374C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2374C6" w:rsidRDefault="002374C6" w:rsidP="002374C6">
      <w:r w:rsidRPr="00A0664C">
        <w:rPr>
          <w:rFonts w:ascii="Century Gothic" w:hAnsi="Century Gothic" w:cs="Arial"/>
          <w:color w:val="000000"/>
        </w:rPr>
        <w:t xml:space="preserve">(CPF):_______________________        </w:t>
      </w: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8E1" w:rsidRDefault="00DA18E1" w:rsidP="00AD3CF2">
      <w:pPr>
        <w:spacing w:after="0" w:line="240" w:lineRule="auto"/>
      </w:pPr>
      <w:r>
        <w:separator/>
      </w:r>
    </w:p>
  </w:endnote>
  <w:endnote w:type="continuationSeparator" w:id="0">
    <w:p w:rsidR="00DA18E1" w:rsidRDefault="00DA18E1" w:rsidP="00AD3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8E1" w:rsidRDefault="00DA18E1" w:rsidP="00AD3CF2">
      <w:pPr>
        <w:spacing w:after="0" w:line="240" w:lineRule="auto"/>
      </w:pPr>
      <w:r>
        <w:separator/>
      </w:r>
    </w:p>
  </w:footnote>
  <w:footnote w:type="continuationSeparator" w:id="0">
    <w:p w:rsidR="00DA18E1" w:rsidRDefault="00DA18E1" w:rsidP="00AD3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F95" w:rsidRPr="00716184" w:rsidRDefault="00463F10" w:rsidP="00335F95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35F95" w:rsidRPr="00716184" w:rsidRDefault="00463F10" w:rsidP="00335F9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35F95" w:rsidRPr="00716184" w:rsidRDefault="00463F10" w:rsidP="00335F95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335F95" w:rsidRDefault="00463F10" w:rsidP="00335F95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335F95" w:rsidRDefault="00DA18E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4C6"/>
    <w:rsid w:val="000726DD"/>
    <w:rsid w:val="00095FAC"/>
    <w:rsid w:val="000B442B"/>
    <w:rsid w:val="0016733F"/>
    <w:rsid w:val="001C345F"/>
    <w:rsid w:val="002374C6"/>
    <w:rsid w:val="00271A1A"/>
    <w:rsid w:val="002A63E3"/>
    <w:rsid w:val="002E05C0"/>
    <w:rsid w:val="003260EA"/>
    <w:rsid w:val="003869DD"/>
    <w:rsid w:val="003A765E"/>
    <w:rsid w:val="0040580D"/>
    <w:rsid w:val="00463F10"/>
    <w:rsid w:val="0056624F"/>
    <w:rsid w:val="0069450E"/>
    <w:rsid w:val="006A3100"/>
    <w:rsid w:val="007037B5"/>
    <w:rsid w:val="007834BF"/>
    <w:rsid w:val="007E059D"/>
    <w:rsid w:val="00843C0E"/>
    <w:rsid w:val="00973A66"/>
    <w:rsid w:val="00AD3CF2"/>
    <w:rsid w:val="00B04E45"/>
    <w:rsid w:val="00B14D45"/>
    <w:rsid w:val="00B92B1A"/>
    <w:rsid w:val="00BA3103"/>
    <w:rsid w:val="00BC2274"/>
    <w:rsid w:val="00BF793D"/>
    <w:rsid w:val="00C1579D"/>
    <w:rsid w:val="00CF1C1A"/>
    <w:rsid w:val="00D94653"/>
    <w:rsid w:val="00DA18E1"/>
    <w:rsid w:val="00EE5E13"/>
    <w:rsid w:val="00EF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8851C-265C-42CE-960C-0339AD0F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4C6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374C6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374C6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374C6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2374C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2374C6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37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74C6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1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A1A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1492</Words>
  <Characters>8063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10</cp:revision>
  <cp:lastPrinted>2014-09-08T14:32:00Z</cp:lastPrinted>
  <dcterms:created xsi:type="dcterms:W3CDTF">2014-02-28T14:28:00Z</dcterms:created>
  <dcterms:modified xsi:type="dcterms:W3CDTF">2014-09-08T14:32:00Z</dcterms:modified>
</cp:coreProperties>
</file>