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001E7B">
        <w:rPr>
          <w:rFonts w:ascii="Century Gothic" w:hAnsi="Century Gothic" w:cs="Century Gothic"/>
          <w:b/>
          <w:bCs/>
          <w:i/>
          <w:iCs/>
        </w:rPr>
        <w:t>042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INSTRUMENTO CONTRATUAL QUE CELEBRAM ENTRE SI O MUNICIPIO DE CONCEIÇÃO DOS OUROS/MG E A EMPRESA</w:t>
      </w:r>
      <w:r w:rsidR="00001E7B">
        <w:rPr>
          <w:rFonts w:ascii="Century Gothic" w:hAnsi="Century Gothic" w:cs="Century Gothic"/>
          <w:b/>
          <w:bCs/>
          <w:i/>
          <w:iCs/>
        </w:rPr>
        <w:t xml:space="preserve"> ZEFA COMÉRCIO DE ELETRÔNICOS LTDA – ME.</w:t>
      </w:r>
    </w:p>
    <w:p w:rsidR="00C50F88" w:rsidRPr="00A0664C" w:rsidRDefault="00C50F88" w:rsidP="00C50F88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proofErr w:type="spellStart"/>
      <w:r w:rsidR="00561782">
        <w:rPr>
          <w:rFonts w:ascii="Century Gothic" w:hAnsi="Century Gothic" w:cs="Arial"/>
          <w:color w:val="000000"/>
        </w:rPr>
        <w:t>Zefa</w:t>
      </w:r>
      <w:proofErr w:type="spellEnd"/>
      <w:r w:rsidR="00561782">
        <w:rPr>
          <w:rFonts w:ascii="Century Gothic" w:hAnsi="Century Gothic" w:cs="Arial"/>
          <w:color w:val="000000"/>
        </w:rPr>
        <w:t xml:space="preserve"> Comércio de Eletrônicos </w:t>
      </w:r>
      <w:proofErr w:type="spellStart"/>
      <w:r w:rsidR="00561782">
        <w:rPr>
          <w:rFonts w:ascii="Century Gothic" w:hAnsi="Century Gothic" w:cs="Arial"/>
          <w:color w:val="000000"/>
        </w:rPr>
        <w:t>Ltda</w:t>
      </w:r>
      <w:proofErr w:type="spellEnd"/>
      <w:r w:rsidR="00561782">
        <w:rPr>
          <w:rFonts w:ascii="Century Gothic" w:hAnsi="Century Gothic" w:cs="Arial"/>
          <w:color w:val="000000"/>
        </w:rPr>
        <w:t xml:space="preserve"> - ME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 w:rsidR="00171FE6">
        <w:rPr>
          <w:rFonts w:ascii="Century Gothic" w:hAnsi="Century Gothic" w:cs="Arial"/>
          <w:color w:val="000000"/>
        </w:rPr>
        <w:t>05.230.944/0001-79</w:t>
      </w:r>
      <w:r w:rsidRPr="00A0664C">
        <w:rPr>
          <w:rFonts w:ascii="Century Gothic" w:hAnsi="Century Gothic" w:cs="Arial"/>
          <w:color w:val="000000"/>
        </w:rPr>
        <w:t xml:space="preserve">-, Inscrição Estadual nº. </w:t>
      </w:r>
      <w:r w:rsidR="00171FE6">
        <w:rPr>
          <w:rFonts w:ascii="Century Gothic" w:hAnsi="Century Gothic" w:cs="Arial"/>
          <w:color w:val="000000"/>
        </w:rPr>
        <w:t>518191</w:t>
      </w:r>
      <w:r w:rsidR="006A3969">
        <w:rPr>
          <w:rFonts w:ascii="Century Gothic" w:hAnsi="Century Gothic" w:cs="Arial"/>
          <w:color w:val="000000"/>
        </w:rPr>
        <w:t>643.00-10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6A3969">
        <w:rPr>
          <w:rFonts w:ascii="Century Gothic" w:hAnsi="Century Gothic" w:cs="Arial"/>
          <w:color w:val="000000"/>
        </w:rPr>
        <w:t>Rua São Paulo</w:t>
      </w:r>
      <w:r w:rsidRPr="00A0664C">
        <w:rPr>
          <w:rFonts w:ascii="Century Gothic" w:hAnsi="Century Gothic" w:cs="Arial"/>
          <w:color w:val="000000"/>
        </w:rPr>
        <w:t xml:space="preserve">, </w:t>
      </w:r>
      <w:proofErr w:type="gramStart"/>
      <w:r w:rsidRPr="00A0664C">
        <w:rPr>
          <w:rFonts w:ascii="Century Gothic" w:hAnsi="Century Gothic" w:cs="Arial"/>
          <w:color w:val="000000"/>
        </w:rPr>
        <w:t>nº.</w:t>
      </w:r>
      <w:proofErr w:type="gramEnd"/>
      <w:r w:rsidR="006A3969">
        <w:rPr>
          <w:rFonts w:ascii="Century Gothic" w:hAnsi="Century Gothic" w:cs="Arial"/>
          <w:color w:val="000000"/>
        </w:rPr>
        <w:t>56</w:t>
      </w:r>
      <w:r w:rsidR="00680569">
        <w:rPr>
          <w:rFonts w:ascii="Century Gothic" w:hAnsi="Century Gothic" w:cs="Arial"/>
          <w:color w:val="000000"/>
        </w:rPr>
        <w:t xml:space="preserve">, Bairro Centro </w:t>
      </w:r>
      <w:r w:rsidRPr="00A0664C">
        <w:rPr>
          <w:rFonts w:ascii="Century Gothic" w:hAnsi="Century Gothic" w:cs="Arial"/>
          <w:color w:val="000000"/>
        </w:rPr>
        <w:t xml:space="preserve">em </w:t>
      </w:r>
      <w:r w:rsidR="00680569">
        <w:rPr>
          <w:rFonts w:ascii="Century Gothic" w:hAnsi="Century Gothic" w:cs="Arial"/>
          <w:color w:val="000000"/>
        </w:rPr>
        <w:t>Poços de Caldas</w:t>
      </w:r>
      <w:r w:rsidRPr="00A0664C">
        <w:rPr>
          <w:rFonts w:ascii="Century Gothic" w:hAnsi="Century Gothic" w:cs="Arial"/>
          <w:color w:val="000000"/>
        </w:rPr>
        <w:t xml:space="preserve"> - </w:t>
      </w:r>
      <w:r w:rsidR="00680569">
        <w:rPr>
          <w:rFonts w:ascii="Century Gothic" w:hAnsi="Century Gothic" w:cs="Arial"/>
          <w:color w:val="000000"/>
        </w:rPr>
        <w:t>MG</w:t>
      </w:r>
      <w:r w:rsidRPr="00A0664C">
        <w:rPr>
          <w:rFonts w:ascii="Century Gothic" w:hAnsi="Century Gothic" w:cs="Arial"/>
          <w:color w:val="000000"/>
        </w:rPr>
        <w:t xml:space="preserve"> neste ato representado pelo Sr.(a) </w:t>
      </w:r>
      <w:r w:rsidR="002B6094">
        <w:rPr>
          <w:rFonts w:ascii="Century Gothic" w:hAnsi="Century Gothic" w:cs="Arial"/>
          <w:color w:val="000000"/>
        </w:rPr>
        <w:t xml:space="preserve">Fábio Luiz </w:t>
      </w:r>
      <w:proofErr w:type="spellStart"/>
      <w:r w:rsidR="002B6094">
        <w:rPr>
          <w:rFonts w:ascii="Century Gothic" w:hAnsi="Century Gothic" w:cs="Arial"/>
          <w:color w:val="000000"/>
        </w:rPr>
        <w:t>Barzagli</w:t>
      </w:r>
      <w:proofErr w:type="spellEnd"/>
      <w:r w:rsidR="002B6094">
        <w:rPr>
          <w:rFonts w:ascii="Century Gothic" w:hAnsi="Century Gothic" w:cs="Arial"/>
          <w:color w:val="000000"/>
        </w:rPr>
        <w:t>,</w:t>
      </w:r>
      <w:r w:rsidRPr="00A0664C">
        <w:rPr>
          <w:rFonts w:ascii="Century Gothic" w:hAnsi="Century Gothic" w:cs="Arial"/>
          <w:color w:val="000000"/>
        </w:rPr>
        <w:t xml:space="preserve"> portador do CPF nº.</w:t>
      </w:r>
      <w:r w:rsidR="002B6094">
        <w:rPr>
          <w:rFonts w:ascii="Century Gothic" w:hAnsi="Century Gothic" w:cs="Arial"/>
          <w:color w:val="000000"/>
        </w:rPr>
        <w:t xml:space="preserve"> 036.281.586-05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2B6094">
        <w:rPr>
          <w:rFonts w:ascii="Century Gothic" w:hAnsi="Century Gothic" w:cs="Arial"/>
          <w:color w:val="000000"/>
        </w:rPr>
        <w:t>Rua João Sabino Pereira</w:t>
      </w:r>
      <w:r w:rsidRPr="00A0664C">
        <w:rPr>
          <w:rFonts w:ascii="Century Gothic" w:hAnsi="Century Gothic" w:cs="Arial"/>
          <w:color w:val="000000"/>
        </w:rPr>
        <w:t xml:space="preserve">, nº. </w:t>
      </w:r>
      <w:r w:rsidR="002B6094">
        <w:rPr>
          <w:rFonts w:ascii="Century Gothic" w:hAnsi="Century Gothic" w:cs="Arial"/>
          <w:color w:val="000000"/>
        </w:rPr>
        <w:t>30</w:t>
      </w:r>
      <w:r w:rsidRPr="00A0664C">
        <w:rPr>
          <w:rFonts w:ascii="Century Gothic" w:hAnsi="Century Gothic" w:cs="Arial"/>
          <w:color w:val="000000"/>
        </w:rPr>
        <w:t xml:space="preserve">, em </w:t>
      </w:r>
      <w:r w:rsidR="002B6094">
        <w:rPr>
          <w:rFonts w:ascii="Century Gothic" w:hAnsi="Century Gothic" w:cs="Arial"/>
          <w:color w:val="000000"/>
        </w:rPr>
        <w:t>Poços de Caldas</w:t>
      </w:r>
      <w:r w:rsidRPr="00A0664C">
        <w:rPr>
          <w:rFonts w:ascii="Century Gothic" w:hAnsi="Century Gothic" w:cs="Arial"/>
          <w:color w:val="000000"/>
        </w:rPr>
        <w:t xml:space="preserve"> - </w:t>
      </w:r>
      <w:r w:rsidR="002B6094">
        <w:rPr>
          <w:rFonts w:ascii="Century Gothic" w:hAnsi="Century Gothic" w:cs="Arial"/>
          <w:color w:val="000000"/>
        </w:rPr>
        <w:t>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019/14</w:t>
      </w:r>
      <w:r w:rsidRPr="00A0664C">
        <w:rPr>
          <w:rFonts w:ascii="Century Gothic" w:hAnsi="Century Gothic" w:cs="Arial"/>
          <w:snapToGrid w:val="0"/>
          <w:color w:val="000000"/>
        </w:rPr>
        <w:t xml:space="preserve">, em conformidade com o edital respectivo e as normas da Lei n.º 10.520/02 mediante as seguintes cláusulas </w:t>
      </w:r>
      <w:proofErr w:type="gramStart"/>
      <w:r w:rsidRPr="00A0664C">
        <w:rPr>
          <w:rFonts w:ascii="Century Gothic" w:hAnsi="Century Gothic" w:cs="Arial"/>
          <w:snapToGrid w:val="0"/>
          <w:color w:val="000000"/>
        </w:rPr>
        <w:t>e</w:t>
      </w:r>
      <w:proofErr w:type="gramEnd"/>
      <w:r w:rsidRPr="00A0664C">
        <w:rPr>
          <w:rFonts w:ascii="Century Gothic" w:hAnsi="Century Gothic" w:cs="Arial"/>
          <w:snapToGrid w:val="0"/>
          <w:color w:val="000000"/>
        </w:rPr>
        <w:t xml:space="preserve"> </w:t>
      </w:r>
      <w:proofErr w:type="gramStart"/>
      <w:r w:rsidRPr="00A0664C">
        <w:rPr>
          <w:rFonts w:ascii="Century Gothic" w:hAnsi="Century Gothic" w:cs="Arial"/>
          <w:snapToGrid w:val="0"/>
          <w:color w:val="000000"/>
        </w:rPr>
        <w:t>condições</w:t>
      </w:r>
      <w:proofErr w:type="gramEnd"/>
      <w:r w:rsidRPr="00A0664C">
        <w:rPr>
          <w:rFonts w:ascii="Century Gothic" w:hAnsi="Century Gothic" w:cs="Arial"/>
          <w:snapToGrid w:val="0"/>
          <w:color w:val="000000"/>
        </w:rPr>
        <w:t>: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50F88" w:rsidRPr="001D64AE" w:rsidRDefault="00C50F88" w:rsidP="00C50F88">
      <w:pPr>
        <w:pStyle w:val="PargrafodaLista"/>
        <w:widowControl w:val="0"/>
        <w:numPr>
          <w:ilvl w:val="1"/>
          <w:numId w:val="8"/>
        </w:numPr>
        <w:overflowPunct w:val="0"/>
        <w:autoSpaceDE w:val="0"/>
        <w:autoSpaceDN w:val="0"/>
        <w:adjustRightInd w:val="0"/>
        <w:spacing w:after="0" w:line="252" w:lineRule="auto"/>
        <w:ind w:left="0" w:right="20" w:firstLine="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 xml:space="preserve">Constitui objeto deste Contrato a </w:t>
      </w:r>
      <w:r w:rsidRPr="00011414">
        <w:rPr>
          <w:rFonts w:ascii="Century Gothic" w:hAnsi="Century Gothic" w:cs="Times New Roman"/>
          <w:b/>
        </w:rPr>
        <w:t>CONTRATAÇÃO DE EMPRESA PARA O FORNECIMENTO DE COMPUTADORES E SERVIDOR PARA A SECRETARIA MUNICIPAL DA ADMINISTRAÇÃO E COMPUTADORES PARA SECRETARIA MUNICIPAL DE SAÚDE</w:t>
      </w:r>
      <w:r w:rsidRPr="00011414">
        <w:rPr>
          <w:rFonts w:ascii="Century Gothic" w:hAnsi="Century Gothic" w:cs="Times New Roman"/>
          <w:b/>
          <w:bCs/>
        </w:rPr>
        <w:t>.</w:t>
      </w:r>
    </w:p>
    <w:p w:rsidR="00C50F88" w:rsidRPr="001D64AE" w:rsidRDefault="00C50F88" w:rsidP="00C50F88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 xml:space="preserve"> </w:t>
      </w:r>
    </w:p>
    <w:p w:rsidR="00C50F88" w:rsidRPr="001D64AE" w:rsidRDefault="00C50F88" w:rsidP="00C50F88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C50F88" w:rsidRPr="0010410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362"/>
        <w:rPr>
          <w:rFonts w:ascii="Century Gothic" w:hAnsi="Century Gothic" w:cs="Times New Roman"/>
          <w:i/>
          <w:u w:val="single"/>
        </w:rPr>
      </w:pPr>
      <w:r w:rsidRPr="0010410C">
        <w:rPr>
          <w:rFonts w:ascii="Century Gothic" w:hAnsi="Century Gothic" w:cs="Century Gothic"/>
          <w:b/>
          <w:bCs/>
          <w:i/>
        </w:rPr>
        <w:t xml:space="preserve">I </w:t>
      </w:r>
      <w:r w:rsidRPr="0010410C">
        <w:rPr>
          <w:rFonts w:ascii="Century Gothic" w:hAnsi="Century Gothic" w:cs="Century Gothic"/>
          <w:i/>
        </w:rPr>
        <w:t xml:space="preserve">Fornecer com qualidade os produtos solicitados, </w:t>
      </w:r>
      <w:r w:rsidRPr="0010410C">
        <w:rPr>
          <w:rFonts w:ascii="Century Gothic" w:hAnsi="Century Gothic" w:cs="Century Gothic"/>
          <w:i/>
          <w:u w:val="single"/>
        </w:rPr>
        <w:t xml:space="preserve">sendo </w:t>
      </w:r>
      <w:proofErr w:type="gramStart"/>
      <w:r w:rsidRPr="0010410C">
        <w:rPr>
          <w:rFonts w:ascii="Century Gothic" w:hAnsi="Century Gothic" w:cs="Century Gothic"/>
          <w:i/>
          <w:u w:val="single"/>
        </w:rPr>
        <w:t>estes entregues em caixa lacrada, sem qualquer violação em sua embalagem original, ao qual será avaliado, pelo técnico responsável deste órgão</w:t>
      </w:r>
      <w:proofErr w:type="gramEnd"/>
      <w:r w:rsidRPr="0010410C">
        <w:rPr>
          <w:rFonts w:ascii="Century Gothic" w:hAnsi="Century Gothic" w:cs="Century Gothic"/>
          <w:i/>
          <w:u w:val="single"/>
        </w:rPr>
        <w:t>.</w:t>
      </w:r>
    </w:p>
    <w:p w:rsidR="00C50F88" w:rsidRPr="0010410C" w:rsidRDefault="00C50F88" w:rsidP="00C50F88">
      <w:pPr>
        <w:widowControl w:val="0"/>
        <w:autoSpaceDE w:val="0"/>
        <w:autoSpaceDN w:val="0"/>
        <w:adjustRightInd w:val="0"/>
        <w:spacing w:after="0" w:line="15" w:lineRule="exact"/>
        <w:rPr>
          <w:rFonts w:ascii="Century Gothic" w:hAnsi="Century Gothic" w:cs="Times New Roman"/>
          <w:i/>
        </w:rPr>
      </w:pPr>
    </w:p>
    <w:p w:rsidR="00C50F88" w:rsidRPr="0010410C" w:rsidRDefault="00C50F88" w:rsidP="00C50F88">
      <w:pPr>
        <w:widowControl w:val="0"/>
        <w:tabs>
          <w:tab w:val="num" w:pos="928"/>
        </w:tabs>
        <w:overflowPunct w:val="0"/>
        <w:autoSpaceDE w:val="0"/>
        <w:autoSpaceDN w:val="0"/>
        <w:adjustRightInd w:val="0"/>
        <w:spacing w:after="0" w:line="239" w:lineRule="auto"/>
        <w:ind w:left="426" w:right="20"/>
        <w:jc w:val="both"/>
        <w:rPr>
          <w:rFonts w:ascii="Century Gothic" w:hAnsi="Century Gothic" w:cs="Century Gothic"/>
          <w:b/>
          <w:bCs/>
          <w:i/>
        </w:rPr>
      </w:pPr>
      <w:r w:rsidRPr="001501CC">
        <w:rPr>
          <w:rFonts w:ascii="Century Gothic" w:hAnsi="Century Gothic" w:cs="Century Gothic"/>
          <w:b/>
          <w:i/>
        </w:rPr>
        <w:t xml:space="preserve">II </w:t>
      </w:r>
      <w:r w:rsidRPr="0010410C">
        <w:rPr>
          <w:rFonts w:ascii="Century Gothic" w:hAnsi="Century Gothic" w:cs="Century Gothic"/>
          <w:i/>
        </w:rPr>
        <w:t xml:space="preserve">Comunicar imediatamente e por escrito a Administração Municipal, através da Fiscalização, qualquer anormalidade verificada, para que sejam adotadas as providências de regularização necessárias; </w:t>
      </w:r>
    </w:p>
    <w:p w:rsidR="00C50F88" w:rsidRPr="0010410C" w:rsidRDefault="00C50F88" w:rsidP="00C50F88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</w:rPr>
      </w:pPr>
    </w:p>
    <w:p w:rsidR="00C50F88" w:rsidRPr="0010410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entury Gothic" w:hAnsi="Century Gothic" w:cs="Century Gothic"/>
          <w:b/>
          <w:bCs/>
          <w:i/>
        </w:rPr>
      </w:pPr>
      <w:r w:rsidRPr="001501CC">
        <w:rPr>
          <w:rFonts w:ascii="Century Gothic" w:hAnsi="Century Gothic" w:cs="Century Gothic"/>
          <w:b/>
          <w:i/>
        </w:rPr>
        <w:t xml:space="preserve">III </w:t>
      </w:r>
      <w:r w:rsidRPr="0010410C">
        <w:rPr>
          <w:rFonts w:ascii="Century Gothic" w:hAnsi="Century Gothic" w:cs="Century Gothic"/>
          <w:i/>
        </w:rPr>
        <w:t xml:space="preserve">Atender com prontidão as reclamações por parte da Secretaria </w:t>
      </w:r>
      <w:r w:rsidRPr="0010410C">
        <w:rPr>
          <w:rFonts w:ascii="Century Gothic" w:hAnsi="Century Gothic" w:cs="Century Gothic"/>
          <w:i/>
        </w:rPr>
        <w:lastRenderedPageBreak/>
        <w:t xml:space="preserve">solicitante do serviço. </w:t>
      </w:r>
    </w:p>
    <w:p w:rsidR="00C50F88" w:rsidRPr="0010410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i/>
        </w:rPr>
      </w:pPr>
      <w:r w:rsidRPr="0010410C">
        <w:rPr>
          <w:rFonts w:ascii="Century Gothic" w:hAnsi="Century Gothic" w:cs="Century Gothic"/>
          <w:b/>
          <w:bCs/>
          <w:i/>
        </w:rPr>
        <w:t xml:space="preserve">IV </w:t>
      </w:r>
      <w:r w:rsidRPr="0010410C">
        <w:rPr>
          <w:rFonts w:ascii="Century Gothic" w:hAnsi="Century Gothic" w:cs="Century Gothic"/>
          <w:i/>
        </w:rPr>
        <w:t>Manter todas as condições de habilitação exigidas na presente licitação;</w:t>
      </w:r>
    </w:p>
    <w:p w:rsidR="00C50F88" w:rsidRPr="0010410C" w:rsidRDefault="00C50F88" w:rsidP="00C50F88">
      <w:pPr>
        <w:ind w:firstLine="284"/>
        <w:jc w:val="both"/>
        <w:rPr>
          <w:rFonts w:ascii="Century Gothic" w:hAnsi="Century Gothic"/>
          <w:i/>
        </w:rPr>
      </w:pPr>
      <w:r w:rsidRPr="0010410C">
        <w:rPr>
          <w:rFonts w:ascii="Century Gothic" w:hAnsi="Century Gothic" w:cs="Century Gothic"/>
          <w:b/>
          <w:bCs/>
          <w:i/>
        </w:rPr>
        <w:t xml:space="preserve"> V </w:t>
      </w:r>
      <w:r w:rsidRPr="0010410C">
        <w:rPr>
          <w:rFonts w:ascii="Century Gothic" w:hAnsi="Century Gothic"/>
          <w:i/>
        </w:rPr>
        <w:t xml:space="preserve">A Contratada deverá oferecer as garantia mínimas de fábrica dos computadores e servidor, sendo de no mínimo 12 meses;  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C50F88" w:rsidRPr="00A0664C" w:rsidRDefault="00C50F88" w:rsidP="00C50F88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</w:t>
      </w:r>
      <w:proofErr w:type="gramStart"/>
      <w:r w:rsidRPr="00A0664C">
        <w:rPr>
          <w:rFonts w:ascii="Century Gothic" w:hAnsi="Century Gothic" w:cs="Century Gothic"/>
          <w:i/>
          <w:iCs/>
        </w:rPr>
        <w:t>CONTRATANTE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C50F88" w:rsidRPr="00A0664C" w:rsidRDefault="00C50F88" w:rsidP="00C50F88">
      <w:pPr>
        <w:widowControl w:val="0"/>
        <w:numPr>
          <w:ilvl w:val="1"/>
          <w:numId w:val="1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numPr>
          <w:ilvl w:val="0"/>
          <w:numId w:val="2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 xml:space="preserve">O Fornecimento, objeto da presente licitação, </w:t>
      </w:r>
      <w:proofErr w:type="gramStart"/>
      <w:r w:rsidRPr="00A0664C">
        <w:rPr>
          <w:rFonts w:ascii="Century Gothic" w:hAnsi="Century Gothic" w:cs="Century Gothic"/>
        </w:rPr>
        <w:t>serão solicitados</w:t>
      </w:r>
      <w:proofErr w:type="gramEnd"/>
      <w:r w:rsidRPr="00A0664C">
        <w:rPr>
          <w:rFonts w:ascii="Century Gothic" w:hAnsi="Century Gothic" w:cs="Century Gothic"/>
        </w:rPr>
        <w:t xml:space="preserve">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C50F88" w:rsidRPr="00A0664C" w:rsidRDefault="00C50F88" w:rsidP="00C50F88">
      <w:pPr>
        <w:widowControl w:val="0"/>
        <w:numPr>
          <w:ilvl w:val="0"/>
          <w:numId w:val="2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50F88" w:rsidRPr="00A0664C" w:rsidRDefault="00C50F88" w:rsidP="00C8653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>R$</w:t>
      </w:r>
      <w:r w:rsidR="004C67CE">
        <w:rPr>
          <w:rFonts w:ascii="Century Gothic" w:hAnsi="Century Gothic" w:cs="Century Gothic"/>
          <w:b/>
          <w:bCs/>
          <w:i/>
          <w:iCs/>
        </w:rPr>
        <w:t xml:space="preserve"> </w:t>
      </w:r>
      <w:r w:rsidR="008E0A0E">
        <w:rPr>
          <w:rFonts w:ascii="Century Gothic" w:hAnsi="Century Gothic" w:cs="Century Gothic"/>
          <w:b/>
          <w:bCs/>
          <w:i/>
          <w:iCs/>
        </w:rPr>
        <w:t>45.500,00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 </w:t>
      </w:r>
      <w:r w:rsidR="008E0A0E">
        <w:rPr>
          <w:rFonts w:ascii="Century Gothic" w:hAnsi="Century Gothic" w:cs="Century Gothic"/>
          <w:b/>
          <w:bCs/>
          <w:i/>
          <w:iCs/>
        </w:rPr>
        <w:t>Quarenta e cinco mil e quinhentos reais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</w:t>
      </w:r>
      <w:proofErr w:type="gramEnd"/>
      <w:r w:rsidRPr="00A0664C">
        <w:rPr>
          <w:rFonts w:ascii="Century Gothic" w:hAnsi="Century Gothic" w:cs="Century Gothic"/>
          <w:i/>
          <w:iCs/>
        </w:rPr>
        <w:t>fixo e irreajustável.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numPr>
          <w:ilvl w:val="0"/>
          <w:numId w:val="3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C50F88" w:rsidRPr="00A0664C" w:rsidRDefault="00C50F88" w:rsidP="00C50F88">
      <w:pPr>
        <w:widowControl w:val="0"/>
        <w:numPr>
          <w:ilvl w:val="0"/>
          <w:numId w:val="3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C50F88" w:rsidRPr="00A0664C" w:rsidRDefault="00C50F88" w:rsidP="00C50F88">
      <w:pPr>
        <w:widowControl w:val="0"/>
        <w:numPr>
          <w:ilvl w:val="0"/>
          <w:numId w:val="3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preços, bem como da Nota de Empenho;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C50F88" w:rsidRPr="00A0664C" w:rsidRDefault="00C50F88" w:rsidP="00C50F88">
      <w:pPr>
        <w:widowControl w:val="0"/>
        <w:numPr>
          <w:ilvl w:val="0"/>
          <w:numId w:val="3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C50F88" w:rsidRPr="002B46BC" w:rsidRDefault="00C50F88" w:rsidP="002B46BC">
      <w:pPr>
        <w:widowControl w:val="0"/>
        <w:numPr>
          <w:ilvl w:val="0"/>
          <w:numId w:val="4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C50F88" w:rsidRPr="00A0664C" w:rsidRDefault="00C50F88" w:rsidP="00C50F88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C50F88" w:rsidRPr="00A0664C" w:rsidRDefault="00C50F88" w:rsidP="00C50F88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6.1. O prazo do contrato será até o fim do saldo a ser contratado, contados da assinatura deste instrumento, podendo ser prorrogado mediante acordo entre as partes e nos termos da Lei 8.666/93.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50F88" w:rsidRDefault="00C50F88" w:rsidP="00C50F8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Century Gothic"/>
          <w:bCs/>
          <w:iCs/>
        </w:rPr>
        <w:t xml:space="preserve">- 02.002.001.00004.00122.00003.1007.44905200 </w:t>
      </w:r>
      <w:r w:rsidRPr="00FF668E">
        <w:rPr>
          <w:rFonts w:ascii="Century Gothic" w:hAnsi="Century Gothic" w:cs="Century Gothic"/>
          <w:b/>
          <w:bCs/>
          <w:iCs/>
        </w:rPr>
        <w:t>–</w:t>
      </w:r>
      <w:r w:rsidRPr="00FF668E">
        <w:rPr>
          <w:rFonts w:ascii="Century Gothic" w:hAnsi="Century Gothic" w:cs="Century Gothic"/>
          <w:bCs/>
          <w:iCs/>
        </w:rPr>
        <w:t xml:space="preserve"> 27</w:t>
      </w:r>
    </w:p>
    <w:p w:rsidR="00C50F88" w:rsidRPr="008C310F" w:rsidRDefault="00C50F88" w:rsidP="00C50F8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Cs/>
          <w:iCs/>
        </w:rPr>
        <w:t xml:space="preserve">- 02.002.001.00004.00126.00003.1008.44905200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40</w:t>
      </w:r>
    </w:p>
    <w:p w:rsidR="00C50F88" w:rsidRDefault="00C50F88" w:rsidP="00C50F8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664C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664C">
        <w:rPr>
          <w:rFonts w:ascii="Century Gothic" w:hAnsi="Century Gothic" w:cs="Times New Roman"/>
        </w:rPr>
        <w:t>.0001</w:t>
      </w:r>
      <w:r>
        <w:rPr>
          <w:rFonts w:ascii="Century Gothic" w:hAnsi="Century Gothic" w:cs="Times New Roman"/>
        </w:rPr>
        <w:t>0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301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1024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44905200</w:t>
      </w:r>
      <w:r w:rsidRPr="00A0664C"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 w:rsidRPr="00A0664C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229</w:t>
      </w:r>
    </w:p>
    <w:p w:rsidR="00C50F88" w:rsidRDefault="00C50F88" w:rsidP="00C50F8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- 02.005.002.00010.00301.00012.1024.44905200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C80FE4">
        <w:rPr>
          <w:rFonts w:ascii="Century Gothic" w:hAnsi="Century Gothic" w:cs="Century Gothic"/>
          <w:bCs/>
          <w:iCs/>
        </w:rPr>
        <w:t>230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C50F88" w:rsidRPr="00A0664C" w:rsidRDefault="00C50F88" w:rsidP="00C50F88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C50F88" w:rsidRPr="00A0664C" w:rsidRDefault="00C50F88" w:rsidP="00C50F88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CLÁUSULA NONA - DA RESCISÃO CONTRATUAL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9.1 -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</w:rPr>
        <w:t>CLÁUSULA DÉCIMA - DA PUBLICAÇÃO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C50F88" w:rsidRPr="00A0664C" w:rsidRDefault="00C50F88" w:rsidP="00C50F8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49788C">
        <w:rPr>
          <w:rFonts w:ascii="Century Gothic" w:hAnsi="Century Gothic" w:cs="Arial"/>
          <w:snapToGrid w:val="0"/>
          <w:color w:val="000000"/>
        </w:rPr>
        <w:t xml:space="preserve"> 15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49788C">
        <w:rPr>
          <w:rFonts w:ascii="Century Gothic" w:hAnsi="Century Gothic" w:cs="Arial"/>
          <w:snapToGrid w:val="0"/>
          <w:color w:val="000000"/>
        </w:rPr>
        <w:t xml:space="preserve"> Abril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C50F88" w:rsidRPr="00A0664C" w:rsidRDefault="00C50F88" w:rsidP="00C50F8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A9076A" w:rsidRDefault="00C50F88" w:rsidP="00A9076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C50F88" w:rsidRPr="00A0664C" w:rsidRDefault="00A9076A" w:rsidP="00A9076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</w:t>
      </w:r>
      <w:r w:rsidR="00C50F88" w:rsidRPr="00A0664C">
        <w:rPr>
          <w:rFonts w:ascii="Century Gothic" w:hAnsi="Century Gothic" w:cs="Arial"/>
          <w:color w:val="000000"/>
        </w:rPr>
        <w:t>Mauricio Euclides Viana</w:t>
      </w:r>
    </w:p>
    <w:p w:rsidR="00C50F88" w:rsidRPr="00D46E98" w:rsidRDefault="00A9076A" w:rsidP="00A9076A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</w:t>
      </w:r>
      <w:r w:rsidR="00C50F88">
        <w:rPr>
          <w:rFonts w:ascii="Century Gothic" w:hAnsi="Century Gothic" w:cs="Arial"/>
          <w:color w:val="000000"/>
        </w:rPr>
        <w:t>Prefeito Municipal</w:t>
      </w:r>
    </w:p>
    <w:p w:rsidR="00C50F88" w:rsidRDefault="00C50F88" w:rsidP="00C50F88">
      <w:pPr>
        <w:rPr>
          <w:rFonts w:ascii="Century Gothic" w:hAnsi="Century Gothic"/>
        </w:rPr>
      </w:pPr>
    </w:p>
    <w:p w:rsidR="00AD7DD0" w:rsidRPr="00A0664C" w:rsidRDefault="00AD7DD0" w:rsidP="00C50F88">
      <w:pPr>
        <w:rPr>
          <w:rFonts w:ascii="Century Gothic" w:hAnsi="Century Gothic"/>
        </w:rPr>
      </w:pPr>
    </w:p>
    <w:p w:rsidR="00C50F88" w:rsidRPr="00A0664C" w:rsidRDefault="00C50F88" w:rsidP="00C50F8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</w:t>
      </w:r>
      <w:r w:rsidR="00A9076A">
        <w:rPr>
          <w:rFonts w:ascii="Century Gothic" w:hAnsi="Century Gothic" w:cs="Arial"/>
          <w:color w:val="000000"/>
        </w:rPr>
        <w:t>___</w:t>
      </w:r>
      <w:r w:rsidRPr="00A0664C">
        <w:rPr>
          <w:rFonts w:ascii="Century Gothic" w:hAnsi="Century Gothic" w:cs="Arial"/>
          <w:color w:val="000000"/>
        </w:rPr>
        <w:t>___</w:t>
      </w:r>
      <w:r w:rsidR="00A9076A">
        <w:rPr>
          <w:rFonts w:ascii="Century Gothic" w:hAnsi="Century Gothic" w:cs="Arial"/>
          <w:color w:val="000000"/>
        </w:rPr>
        <w:t>________</w:t>
      </w:r>
      <w:r w:rsidRPr="00A0664C">
        <w:rPr>
          <w:rFonts w:ascii="Century Gothic" w:hAnsi="Century Gothic" w:cs="Arial"/>
          <w:color w:val="000000"/>
        </w:rPr>
        <w:t>________________</w:t>
      </w:r>
    </w:p>
    <w:p w:rsidR="00C50F88" w:rsidRPr="00A0664C" w:rsidRDefault="00A9076A" w:rsidP="00A9076A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</w:t>
      </w:r>
      <w:proofErr w:type="spellStart"/>
      <w:r>
        <w:rPr>
          <w:rFonts w:ascii="Century Gothic" w:hAnsi="Century Gothic" w:cs="Arial"/>
          <w:color w:val="000000"/>
        </w:rPr>
        <w:t>Zefa</w:t>
      </w:r>
      <w:proofErr w:type="spellEnd"/>
      <w:r>
        <w:rPr>
          <w:rFonts w:ascii="Century Gothic" w:hAnsi="Century Gothic" w:cs="Arial"/>
          <w:color w:val="000000"/>
        </w:rPr>
        <w:t xml:space="preserve"> Comércio de Eletrônicos </w:t>
      </w:r>
      <w:proofErr w:type="spellStart"/>
      <w:r>
        <w:rPr>
          <w:rFonts w:ascii="Century Gothic" w:hAnsi="Century Gothic" w:cs="Arial"/>
          <w:color w:val="000000"/>
        </w:rPr>
        <w:t>Ldta</w:t>
      </w:r>
      <w:proofErr w:type="spellEnd"/>
      <w:r>
        <w:rPr>
          <w:rFonts w:ascii="Century Gothic" w:hAnsi="Century Gothic" w:cs="Arial"/>
          <w:color w:val="000000"/>
        </w:rPr>
        <w:t xml:space="preserve"> - ME</w:t>
      </w:r>
    </w:p>
    <w:p w:rsidR="00C50F88" w:rsidRPr="00A0664C" w:rsidRDefault="00C50F88" w:rsidP="00C50F8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C50F88" w:rsidRPr="00A0664C" w:rsidRDefault="00C50F88" w:rsidP="00C50F8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C50F88" w:rsidRPr="00A0664C" w:rsidRDefault="00C50F88" w:rsidP="00C50F8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C50F88" w:rsidRPr="00A0664C" w:rsidRDefault="00C50F88" w:rsidP="00C50F8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C50F88" w:rsidRPr="00A0664C" w:rsidRDefault="00C50F88" w:rsidP="00C50F88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C50F88" w:rsidRPr="00A0664C" w:rsidRDefault="00C50F88" w:rsidP="00C50F8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C50F88" w:rsidRDefault="00C50F88" w:rsidP="00C50F88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6A3100" w:rsidRDefault="006A3100">
      <w:bookmarkStart w:id="0" w:name="_GoBack"/>
      <w:bookmarkEnd w:id="0"/>
    </w:p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75D" w:rsidRDefault="00B3775D">
      <w:pPr>
        <w:spacing w:after="0" w:line="240" w:lineRule="auto"/>
      </w:pPr>
      <w:r>
        <w:separator/>
      </w:r>
    </w:p>
  </w:endnote>
  <w:endnote w:type="continuationSeparator" w:id="0">
    <w:p w:rsidR="00B3775D" w:rsidRDefault="00B37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75D" w:rsidRDefault="00B3775D">
      <w:pPr>
        <w:spacing w:after="0" w:line="240" w:lineRule="auto"/>
      </w:pPr>
      <w:r>
        <w:separator/>
      </w:r>
    </w:p>
  </w:footnote>
  <w:footnote w:type="continuationSeparator" w:id="0">
    <w:p w:rsidR="00B3775D" w:rsidRDefault="00B37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EB" w:rsidRPr="00716184" w:rsidRDefault="00C50F88" w:rsidP="005013B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-695326</wp:posOffset>
          </wp:positionH>
          <wp:positionV relativeFrom="paragraph">
            <wp:posOffset>-139478</wp:posOffset>
          </wp:positionV>
          <wp:extent cx="795490" cy="858740"/>
          <wp:effectExtent l="19050" t="0" r="4610" b="0"/>
          <wp:wrapNone/>
          <wp:docPr id="1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490" cy="858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A13EB" w:rsidRPr="00716184" w:rsidRDefault="00C50F88" w:rsidP="005013B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A13EB" w:rsidRPr="00716184" w:rsidRDefault="00C50F88" w:rsidP="005013B7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4A13EB" w:rsidRDefault="00C50F88" w:rsidP="005013B7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4A13EB" w:rsidRDefault="00B3775D" w:rsidP="005013B7">
    <w:pPr>
      <w:pStyle w:val="Cabealho"/>
    </w:pPr>
  </w:p>
  <w:p w:rsidR="004A13EB" w:rsidRPr="005013B7" w:rsidRDefault="00B3775D" w:rsidP="005013B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40996122"/>
    <w:multiLevelType w:val="multilevel"/>
    <w:tmpl w:val="4EF478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i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0F88"/>
    <w:rsid w:val="00001E7B"/>
    <w:rsid w:val="000453EF"/>
    <w:rsid w:val="000726DD"/>
    <w:rsid w:val="00095FAC"/>
    <w:rsid w:val="00171FE6"/>
    <w:rsid w:val="0018777C"/>
    <w:rsid w:val="001C345F"/>
    <w:rsid w:val="002B46BC"/>
    <w:rsid w:val="002B6094"/>
    <w:rsid w:val="003260EA"/>
    <w:rsid w:val="003869DD"/>
    <w:rsid w:val="0040580D"/>
    <w:rsid w:val="0049788C"/>
    <w:rsid w:val="004C67CE"/>
    <w:rsid w:val="00561782"/>
    <w:rsid w:val="00576892"/>
    <w:rsid w:val="00680569"/>
    <w:rsid w:val="006A3100"/>
    <w:rsid w:val="006A3969"/>
    <w:rsid w:val="00756A38"/>
    <w:rsid w:val="007E059D"/>
    <w:rsid w:val="008E0A0E"/>
    <w:rsid w:val="00A9076A"/>
    <w:rsid w:val="00AD7DD0"/>
    <w:rsid w:val="00B14D45"/>
    <w:rsid w:val="00B3775D"/>
    <w:rsid w:val="00B74732"/>
    <w:rsid w:val="00B92B1A"/>
    <w:rsid w:val="00BA3103"/>
    <w:rsid w:val="00C50F88"/>
    <w:rsid w:val="00C86532"/>
    <w:rsid w:val="00D12166"/>
    <w:rsid w:val="00EE5E13"/>
    <w:rsid w:val="00EF6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F88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0F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0F88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C50F88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C50F8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C50F88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1503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14</cp:revision>
  <dcterms:created xsi:type="dcterms:W3CDTF">2014-04-15T16:31:00Z</dcterms:created>
  <dcterms:modified xsi:type="dcterms:W3CDTF">2014-04-15T20:09:00Z</dcterms:modified>
</cp:coreProperties>
</file>