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9C" w:rsidRPr="007537AA" w:rsidRDefault="004C5B9C" w:rsidP="004C5B9C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ATA DE REGISTRO DE PREÇOS</w:t>
      </w:r>
      <w:r w:rsidR="00DC202E">
        <w:rPr>
          <w:rFonts w:ascii="Century Gothic" w:hAnsi="Century Gothic"/>
          <w:sz w:val="24"/>
          <w:szCs w:val="24"/>
        </w:rPr>
        <w:t xml:space="preserve"> Nº 06</w:t>
      </w:r>
      <w:r w:rsidR="00357E7D">
        <w:rPr>
          <w:rFonts w:ascii="Century Gothic" w:hAnsi="Century Gothic"/>
          <w:sz w:val="24"/>
          <w:szCs w:val="24"/>
        </w:rPr>
        <w:t>7</w:t>
      </w:r>
      <w:r w:rsidR="00DC202E">
        <w:rPr>
          <w:rFonts w:ascii="Century Gothic" w:hAnsi="Century Gothic"/>
          <w:sz w:val="24"/>
          <w:szCs w:val="24"/>
        </w:rPr>
        <w:t>/2015</w:t>
      </w:r>
    </w:p>
    <w:p w:rsidR="004C5B9C" w:rsidRPr="007537AA" w:rsidRDefault="004C5B9C" w:rsidP="004C5B9C">
      <w:pPr>
        <w:pStyle w:val="Ttulo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9F6E46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 w:rsidR="00DC202E">
        <w:rPr>
          <w:rFonts w:ascii="Century Gothic" w:hAnsi="Century Gothic"/>
          <w:sz w:val="24"/>
          <w:szCs w:val="24"/>
        </w:rPr>
        <w:t>27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 w:rsidR="00DC202E">
        <w:rPr>
          <w:rFonts w:ascii="Century Gothic" w:hAnsi="Century Gothic"/>
          <w:sz w:val="24"/>
          <w:szCs w:val="24"/>
        </w:rPr>
        <w:t>Julho</w:t>
      </w:r>
      <w:r w:rsidRPr="009F6E46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029/2015, por deliberação do Pregoeiro do município, resolve registrar os preços para o </w:t>
      </w:r>
      <w:r w:rsidRPr="009F6E46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9F6E46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="000955A5">
        <w:rPr>
          <w:rFonts w:ascii="Century Gothic" w:hAnsi="Century Gothic"/>
          <w:b/>
          <w:sz w:val="24"/>
          <w:szCs w:val="24"/>
        </w:rPr>
        <w:t xml:space="preserve">BH FARMA COMERCIO LTDA – ME, </w:t>
      </w:r>
      <w:r w:rsidRPr="009F6E46">
        <w:rPr>
          <w:rFonts w:ascii="Century Gothic" w:hAnsi="Century Gothic"/>
          <w:sz w:val="24"/>
          <w:szCs w:val="24"/>
        </w:rPr>
        <w:t xml:space="preserve">estabelecida à </w:t>
      </w:r>
      <w:r w:rsidR="000955A5">
        <w:rPr>
          <w:rFonts w:ascii="Century Gothic" w:hAnsi="Century Gothic"/>
          <w:sz w:val="24"/>
          <w:szCs w:val="24"/>
        </w:rPr>
        <w:t xml:space="preserve">Rua Simão </w:t>
      </w:r>
      <w:proofErr w:type="spellStart"/>
      <w:r w:rsidR="000955A5">
        <w:rPr>
          <w:rFonts w:ascii="Century Gothic" w:hAnsi="Century Gothic"/>
          <w:sz w:val="24"/>
          <w:szCs w:val="24"/>
        </w:rPr>
        <w:t>Tann</w:t>
      </w:r>
      <w:proofErr w:type="spellEnd"/>
      <w:r w:rsidRPr="009F6E46">
        <w:rPr>
          <w:rFonts w:ascii="Century Gothic" w:hAnsi="Century Gothic"/>
          <w:sz w:val="24"/>
          <w:szCs w:val="24"/>
        </w:rPr>
        <w:t xml:space="preserve">, n.º </w:t>
      </w:r>
      <w:r w:rsidR="000955A5">
        <w:rPr>
          <w:rFonts w:ascii="Century Gothic" w:hAnsi="Century Gothic"/>
          <w:sz w:val="24"/>
          <w:szCs w:val="24"/>
        </w:rPr>
        <w:t>257</w:t>
      </w:r>
      <w:r w:rsidRPr="009F6E46">
        <w:rPr>
          <w:rFonts w:ascii="Century Gothic" w:hAnsi="Century Gothic"/>
          <w:sz w:val="24"/>
          <w:szCs w:val="24"/>
        </w:rPr>
        <w:t xml:space="preserve">, bairro </w:t>
      </w:r>
      <w:r w:rsidR="000955A5">
        <w:rPr>
          <w:rFonts w:ascii="Century Gothic" w:hAnsi="Century Gothic"/>
          <w:sz w:val="24"/>
          <w:szCs w:val="24"/>
        </w:rPr>
        <w:t>Cachoeirinha</w:t>
      </w:r>
      <w:r w:rsidRPr="009F6E46">
        <w:rPr>
          <w:rFonts w:ascii="Century Gothic" w:hAnsi="Century Gothic"/>
          <w:sz w:val="24"/>
          <w:szCs w:val="24"/>
        </w:rPr>
        <w:t xml:space="preserve">,  na cidade de </w:t>
      </w:r>
      <w:r w:rsidR="000955A5">
        <w:rPr>
          <w:rFonts w:ascii="Century Gothic" w:hAnsi="Century Gothic"/>
          <w:sz w:val="24"/>
          <w:szCs w:val="24"/>
        </w:rPr>
        <w:t>Belo Horizonte</w:t>
      </w:r>
      <w:r w:rsidR="00A675E0">
        <w:rPr>
          <w:rFonts w:ascii="Century Gothic" w:hAnsi="Century Gothic"/>
          <w:sz w:val="24"/>
          <w:szCs w:val="24"/>
        </w:rPr>
        <w:t>/MG</w:t>
      </w:r>
      <w:r w:rsidRPr="009F6E46">
        <w:rPr>
          <w:rFonts w:ascii="Century Gothic" w:hAnsi="Century Gothic"/>
          <w:sz w:val="24"/>
          <w:szCs w:val="24"/>
        </w:rPr>
        <w:t xml:space="preserve">, inscrita no CGC sob o n.º </w:t>
      </w:r>
      <w:r w:rsidR="000955A5">
        <w:rPr>
          <w:rFonts w:ascii="Century Gothic" w:hAnsi="Century Gothic"/>
          <w:sz w:val="24"/>
          <w:szCs w:val="24"/>
        </w:rPr>
        <w:t>42.799.163/0001-26</w:t>
      </w:r>
      <w:r w:rsidRPr="009F6E46">
        <w:rPr>
          <w:rFonts w:ascii="Century Gothic" w:hAnsi="Century Gothic"/>
          <w:sz w:val="24"/>
          <w:szCs w:val="24"/>
        </w:rPr>
        <w:t xml:space="preserve">, representada neste ato, pelo Sr. </w:t>
      </w:r>
      <w:r w:rsidR="000955A5">
        <w:rPr>
          <w:rFonts w:ascii="Century Gothic" w:hAnsi="Century Gothic"/>
          <w:sz w:val="24"/>
          <w:szCs w:val="24"/>
        </w:rPr>
        <w:t>Gilson de Sousa Rocha</w:t>
      </w:r>
      <w:r w:rsidR="00A675E0">
        <w:rPr>
          <w:rFonts w:ascii="Century Gothic" w:hAnsi="Century Gothic"/>
          <w:sz w:val="24"/>
          <w:szCs w:val="24"/>
        </w:rPr>
        <w:t xml:space="preserve"> portador do CPF nº </w:t>
      </w:r>
      <w:r w:rsidR="000955A5">
        <w:rPr>
          <w:rFonts w:ascii="Century Gothic" w:hAnsi="Century Gothic"/>
          <w:sz w:val="24"/>
          <w:szCs w:val="24"/>
        </w:rPr>
        <w:t xml:space="preserve">012.792.196-61 </w:t>
      </w:r>
      <w:r w:rsidRPr="009F6E46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4C5B9C" w:rsidRPr="007537AA" w:rsidRDefault="004C5B9C" w:rsidP="004C5B9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2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com Registro de Preços </w:t>
      </w:r>
      <w:r w:rsidRPr="007537AA">
        <w:rPr>
          <w:rFonts w:ascii="Century Gothic" w:hAnsi="Century Gothic"/>
          <w:snapToGrid w:val="0"/>
          <w:sz w:val="24"/>
          <w:szCs w:val="24"/>
        </w:rPr>
        <w:lastRenderedPageBreak/>
        <w:t xml:space="preserve">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C5B9C" w:rsidRPr="007537AA" w:rsidRDefault="004C5B9C" w:rsidP="004C5B9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C5B9C" w:rsidRPr="007537AA" w:rsidRDefault="004C5B9C" w:rsidP="004C5B9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4C5B9C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Pr="007537AA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consequente cancelamento da nota de empenho Ata de Registro de Preços, contrato ou documento correspondente.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82378" w:rsidRPr="007537AA" w:rsidRDefault="00882378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4C5B9C" w:rsidRPr="007537AA" w:rsidRDefault="004C5B9C" w:rsidP="004C5B9C">
      <w:pPr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Fichas: 200 e 208.</w:t>
      </w:r>
    </w:p>
    <w:p w:rsidR="004C5B9C" w:rsidRPr="007537AA" w:rsidRDefault="004C5B9C" w:rsidP="004C5B9C">
      <w:pPr>
        <w:jc w:val="both"/>
        <w:rPr>
          <w:rFonts w:ascii="Century Gothic" w:hAnsi="Century Gothic"/>
          <w:szCs w:val="24"/>
        </w:rPr>
      </w:pPr>
    </w:p>
    <w:p w:rsidR="004C5B9C" w:rsidRPr="007537AA" w:rsidRDefault="004C5B9C" w:rsidP="004C5B9C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56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/2015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29</w:t>
      </w:r>
      <w:r w:rsidRPr="007537AA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</w:t>
      </w:r>
      <w:r w:rsidR="00026415">
        <w:rPr>
          <w:rFonts w:ascii="Century Gothic" w:hAnsi="Century Gothic"/>
          <w:sz w:val="24"/>
          <w:szCs w:val="24"/>
        </w:rPr>
        <w:t>27</w:t>
      </w:r>
      <w:r w:rsidRPr="007537AA">
        <w:rPr>
          <w:rFonts w:ascii="Century Gothic" w:hAnsi="Century Gothic"/>
          <w:sz w:val="24"/>
          <w:szCs w:val="24"/>
        </w:rPr>
        <w:t xml:space="preserve"> de </w:t>
      </w:r>
      <w:r w:rsidR="00026415">
        <w:rPr>
          <w:rFonts w:ascii="Century Gothic" w:hAnsi="Century Gothic"/>
          <w:sz w:val="24"/>
          <w:szCs w:val="24"/>
        </w:rPr>
        <w:t xml:space="preserve">Julho </w:t>
      </w:r>
      <w:r w:rsidRPr="007537AA">
        <w:rPr>
          <w:rFonts w:ascii="Century Gothic" w:hAnsi="Century Gothic"/>
          <w:sz w:val="24"/>
          <w:szCs w:val="24"/>
        </w:rPr>
        <w:t>de 2.01</w:t>
      </w:r>
      <w:r w:rsidR="00026415">
        <w:rPr>
          <w:rFonts w:ascii="Century Gothic" w:hAnsi="Century Gothic"/>
          <w:sz w:val="24"/>
          <w:szCs w:val="24"/>
        </w:rPr>
        <w:t>5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 - CONTRATANTE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5B49FA" w:rsidRPr="007537AA" w:rsidRDefault="005B49FA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CONTRATADA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4C5B9C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5B49FA" w:rsidRPr="00AC0B8E" w:rsidRDefault="005B49FA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AC0B8E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AC0B8E" w:rsidRPr="00AC0B8E">
        <w:rPr>
          <w:rFonts w:ascii="Arial Narrow" w:hAnsi="Arial Narrow"/>
          <w:b/>
          <w:sz w:val="28"/>
          <w:lang w:eastAsia="x-none"/>
        </w:rPr>
        <w:t>029</w:t>
      </w:r>
      <w:r w:rsidRPr="00AC0B8E">
        <w:rPr>
          <w:rFonts w:ascii="Arial Narrow" w:hAnsi="Arial Narrow"/>
          <w:b/>
          <w:sz w:val="28"/>
          <w:lang w:val="x-none" w:eastAsia="x-none"/>
        </w:rPr>
        <w:t>/201</w:t>
      </w:r>
      <w:r w:rsidRPr="00AC0B8E">
        <w:rPr>
          <w:rFonts w:ascii="Arial Narrow" w:hAnsi="Arial Narrow"/>
          <w:b/>
          <w:sz w:val="28"/>
          <w:lang w:eastAsia="x-none"/>
        </w:rPr>
        <w:t>5</w:t>
      </w:r>
      <w:r w:rsidR="00DC202E">
        <w:rPr>
          <w:rFonts w:ascii="Arial Narrow" w:hAnsi="Arial Narrow"/>
          <w:b/>
          <w:sz w:val="28"/>
          <w:lang w:eastAsia="x-none"/>
        </w:rPr>
        <w:t xml:space="preserve">, Processo </w:t>
      </w:r>
      <w:r w:rsidR="00DC202E" w:rsidRPr="00AC0B8E">
        <w:rPr>
          <w:rFonts w:ascii="Arial Narrow" w:hAnsi="Arial Narrow"/>
          <w:b/>
          <w:sz w:val="28"/>
          <w:szCs w:val="28"/>
          <w:lang w:eastAsia="x-none"/>
        </w:rPr>
        <w:t>Nº 056/2015</w:t>
      </w:r>
      <w:r w:rsidR="005B49FA">
        <w:rPr>
          <w:rFonts w:ascii="Arial Narrow" w:hAnsi="Arial Narrow"/>
          <w:b/>
          <w:sz w:val="28"/>
          <w:szCs w:val="28"/>
          <w:lang w:eastAsia="x-none"/>
        </w:rPr>
        <w:t>.</w:t>
      </w:r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0955A5">
      <w:pPr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</w:p>
    <w:p w:rsidR="00EE024C" w:rsidRDefault="00EE024C" w:rsidP="000955A5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0955A5" w:rsidRPr="000955A5" w:rsidRDefault="000955A5" w:rsidP="000955A5">
      <w:pPr>
        <w:jc w:val="center"/>
        <w:rPr>
          <w:b/>
        </w:rPr>
      </w:pPr>
      <w:r w:rsidRPr="000955A5">
        <w:rPr>
          <w:rFonts w:ascii="Century Gothic" w:hAnsi="Century Gothic"/>
          <w:b/>
          <w:sz w:val="24"/>
          <w:szCs w:val="24"/>
        </w:rPr>
        <w:t>BH FARMA COMERCIO LTDA – ME</w:t>
      </w:r>
      <w:r w:rsidR="004C5B9C" w:rsidRPr="000955A5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, CNPJ nº. </w:t>
      </w:r>
      <w:r w:rsidRPr="000955A5">
        <w:rPr>
          <w:rFonts w:ascii="Century Gothic" w:hAnsi="Century Gothic"/>
          <w:b/>
          <w:sz w:val="24"/>
          <w:szCs w:val="24"/>
        </w:rPr>
        <w:t>42.799.163/0001-26</w:t>
      </w:r>
    </w:p>
    <w:p w:rsidR="004C5B9C" w:rsidRPr="00681C77" w:rsidRDefault="004C5B9C" w:rsidP="00DB5AAD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4C5B9C" w:rsidRDefault="004C5B9C" w:rsidP="004C5B9C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C5B9C" w:rsidRDefault="004C5B9C" w:rsidP="004C5B9C">
      <w:pPr>
        <w:jc w:val="center"/>
        <w:rPr>
          <w:noProof/>
        </w:rPr>
      </w:pPr>
    </w:p>
    <w:p w:rsidR="00286FAC" w:rsidRDefault="004C5B9C" w:rsidP="004C5B9C">
      <w:pPr>
        <w:jc w:val="center"/>
        <w:rPr>
          <w:noProof/>
        </w:rPr>
      </w:pPr>
      <w:r w:rsidRPr="004C5B9C">
        <w:rPr>
          <w:noProof/>
        </w:rPr>
        <w:t xml:space="preserve"> </w:t>
      </w:r>
    </w:p>
    <w:p w:rsidR="002E7517" w:rsidRDefault="002E7517" w:rsidP="004C5B9C">
      <w:pPr>
        <w:jc w:val="center"/>
        <w:rPr>
          <w:noProof/>
        </w:rPr>
      </w:pPr>
    </w:p>
    <w:p w:rsidR="000D6230" w:rsidRDefault="000D6230" w:rsidP="004C5B9C">
      <w:pPr>
        <w:jc w:val="center"/>
        <w:rPr>
          <w:noProof/>
        </w:rPr>
      </w:pPr>
    </w:p>
    <w:p w:rsidR="002E7517" w:rsidRDefault="000D6230" w:rsidP="000D6230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E2C160F" wp14:editId="79A20108">
            <wp:extent cx="6638925" cy="2971689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15041" r="1825" b="10010"/>
                    <a:stretch/>
                  </pic:blipFill>
                  <pic:spPr bwMode="auto">
                    <a:xfrm>
                      <a:off x="0" y="0"/>
                      <a:ext cx="6655838" cy="2979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7517" w:rsidRDefault="002E7517" w:rsidP="004C5B9C">
      <w:pPr>
        <w:jc w:val="center"/>
        <w:rPr>
          <w:noProof/>
        </w:rPr>
      </w:pPr>
      <w:bookmarkStart w:id="0" w:name="_GoBack"/>
      <w:bookmarkEnd w:id="0"/>
    </w:p>
    <w:p w:rsidR="002E7517" w:rsidRDefault="002E7517" w:rsidP="004C5B9C">
      <w:pPr>
        <w:jc w:val="center"/>
        <w:rPr>
          <w:noProof/>
        </w:rPr>
      </w:pPr>
    </w:p>
    <w:p w:rsidR="004C5B9C" w:rsidRDefault="004C5B9C" w:rsidP="004C5B9C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4C5B9C" w:rsidRPr="00463279" w:rsidRDefault="004C5B9C" w:rsidP="004C5B9C">
      <w:pPr>
        <w:jc w:val="center"/>
        <w:rPr>
          <w:vanish/>
          <w:sz w:val="24"/>
          <w:szCs w:val="24"/>
        </w:rPr>
      </w:pPr>
    </w:p>
    <w:p w:rsidR="004C5B9C" w:rsidRPr="00463279" w:rsidRDefault="004C5B9C" w:rsidP="004C5B9C">
      <w:pPr>
        <w:rPr>
          <w:vanish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B5AAD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B5AAD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323D6B" w:rsidRDefault="00323D6B" w:rsidP="00323D6B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 w:rsidRPr="000955A5">
        <w:rPr>
          <w:rFonts w:ascii="Century Gothic" w:hAnsi="Century Gothic"/>
          <w:b/>
          <w:sz w:val="24"/>
          <w:szCs w:val="24"/>
        </w:rPr>
        <w:t>BH FARMA COMERCIO LTDA – ME</w:t>
      </w:r>
    </w:p>
    <w:p w:rsidR="000A4985" w:rsidRDefault="00323D6B" w:rsidP="00323D6B">
      <w:pPr>
        <w:jc w:val="center"/>
      </w:pPr>
      <w:r w:rsidRPr="000955A5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CNPJ nº. </w:t>
      </w:r>
      <w:r w:rsidRPr="000955A5">
        <w:rPr>
          <w:rFonts w:ascii="Century Gothic" w:hAnsi="Century Gothic"/>
          <w:b/>
          <w:sz w:val="24"/>
          <w:szCs w:val="24"/>
        </w:rPr>
        <w:t>42.799.163/0001-26</w:t>
      </w:r>
    </w:p>
    <w:sectPr w:rsidR="000A4985" w:rsidSect="004C5B9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607" w:rsidRDefault="00650607" w:rsidP="004C5B9C">
      <w:r>
        <w:separator/>
      </w:r>
    </w:p>
  </w:endnote>
  <w:endnote w:type="continuationSeparator" w:id="0">
    <w:p w:rsidR="00650607" w:rsidRDefault="00650607" w:rsidP="004C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607" w:rsidRDefault="00650607" w:rsidP="004C5B9C">
      <w:r>
        <w:separator/>
      </w:r>
    </w:p>
  </w:footnote>
  <w:footnote w:type="continuationSeparator" w:id="0">
    <w:p w:rsidR="00650607" w:rsidRDefault="00650607" w:rsidP="004C5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B9C" w:rsidRPr="00716184" w:rsidRDefault="004C5B9C" w:rsidP="004C5B9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5F84D2D8" wp14:editId="05999C76">
          <wp:simplePos x="0" y="0"/>
          <wp:positionH relativeFrom="page">
            <wp:posOffset>352425</wp:posOffset>
          </wp:positionH>
          <wp:positionV relativeFrom="paragraph">
            <wp:posOffset>-167640</wp:posOffset>
          </wp:positionV>
          <wp:extent cx="796880" cy="857250"/>
          <wp:effectExtent l="0" t="0" r="38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C5B9C" w:rsidRPr="00716184" w:rsidRDefault="004C5B9C" w:rsidP="004C5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C5B9C" w:rsidRPr="00716184" w:rsidRDefault="004C5B9C" w:rsidP="004C5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C5B9C" w:rsidRDefault="004C5B9C" w:rsidP="004C5B9C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C5B9C" w:rsidRDefault="004C5B9C" w:rsidP="004C5B9C">
    <w:pPr>
      <w:pStyle w:val="Cabealho"/>
    </w:pPr>
  </w:p>
  <w:p w:rsidR="004C5B9C" w:rsidRDefault="004C5B9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B9C"/>
    <w:rsid w:val="00026415"/>
    <w:rsid w:val="000955A5"/>
    <w:rsid w:val="000A4985"/>
    <w:rsid w:val="000D6230"/>
    <w:rsid w:val="000D6AE7"/>
    <w:rsid w:val="001D3955"/>
    <w:rsid w:val="00286FAC"/>
    <w:rsid w:val="002E7517"/>
    <w:rsid w:val="00323D6B"/>
    <w:rsid w:val="00357E7D"/>
    <w:rsid w:val="004C5B9C"/>
    <w:rsid w:val="0054719F"/>
    <w:rsid w:val="005B49FA"/>
    <w:rsid w:val="00650607"/>
    <w:rsid w:val="006F5759"/>
    <w:rsid w:val="00882378"/>
    <w:rsid w:val="009438AD"/>
    <w:rsid w:val="00A55416"/>
    <w:rsid w:val="00A675E0"/>
    <w:rsid w:val="00AB58D1"/>
    <w:rsid w:val="00AC0B8E"/>
    <w:rsid w:val="00DB5AAD"/>
    <w:rsid w:val="00DC202E"/>
    <w:rsid w:val="00EE024C"/>
    <w:rsid w:val="00F15671"/>
    <w:rsid w:val="00FD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3FEF3-8404-4CDB-A114-108A041B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4C5B9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C5B9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4C5B9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4C5B9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C5B9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1755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2015-08-17T20:02:00Z</dcterms:created>
  <dcterms:modified xsi:type="dcterms:W3CDTF">2015-08-19T17:35:00Z</dcterms:modified>
</cp:coreProperties>
</file>