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962" w:rsidRPr="00712512" w:rsidRDefault="006F1962" w:rsidP="006F1962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172F6B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  <w:lang w:val="pt-BR"/>
        </w:rPr>
        <w:t>017</w:t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/2015</w:t>
      </w:r>
    </w:p>
    <w:p w:rsidR="006F1962" w:rsidRPr="00172F6B" w:rsidRDefault="006F1962" w:rsidP="006F1962">
      <w:pPr>
        <w:pStyle w:val="Ttulo"/>
        <w:rPr>
          <w:rFonts w:ascii="Arial Narrow" w:hAnsi="Arial Narrow"/>
          <w:sz w:val="24"/>
          <w:szCs w:val="24"/>
        </w:rPr>
      </w:pPr>
    </w:p>
    <w:p w:rsidR="006F1962" w:rsidRPr="00172F6B" w:rsidRDefault="006F1962" w:rsidP="006F1962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AQUISIÇÃO DE MEDICAMENTOS </w:t>
      </w:r>
      <w:r w:rsidRPr="00172F6B">
        <w:rPr>
          <w:rFonts w:ascii="Arial Narrow" w:hAnsi="Arial Narrow"/>
          <w:bCs/>
          <w:sz w:val="24"/>
          <w:szCs w:val="24"/>
        </w:rPr>
        <w:t>COM MAIOR DESCONTO (%) NA TABELA DE PREÇOS DA ABC FARMA, DIVIDIDOS EM ÉTICO, SIMILAR E GENÉRICO</w:t>
      </w:r>
      <w:r w:rsidRPr="00172F6B">
        <w:rPr>
          <w:rFonts w:ascii="Arial Narrow" w:hAnsi="Arial Narrow"/>
          <w:sz w:val="24"/>
          <w:szCs w:val="24"/>
        </w:rPr>
        <w:t>, P</w:t>
      </w:r>
      <w:r w:rsidRPr="00172F6B">
        <w:rPr>
          <w:rFonts w:ascii="Arial Narrow" w:hAnsi="Arial Narrow"/>
          <w:bCs/>
          <w:sz w:val="24"/>
          <w:szCs w:val="24"/>
        </w:rPr>
        <w:t xml:space="preserve">ARA ATENDIMENTO DA FARMÁCIA BÁSICA MUNICIPAL E ASSISTÊNCIA SOCIAL DA PREFEITURA </w:t>
      </w:r>
      <w:r w:rsidRPr="00172F6B">
        <w:rPr>
          <w:rFonts w:ascii="Arial Narrow" w:hAnsi="Arial Narrow"/>
          <w:sz w:val="24"/>
          <w:szCs w:val="24"/>
        </w:rPr>
        <w:t xml:space="preserve">DE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>(MG)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</w:p>
    <w:p w:rsidR="006F1962" w:rsidRPr="00172F6B" w:rsidRDefault="006F1962" w:rsidP="006F1962">
      <w:pPr>
        <w:pStyle w:val="Corpodetexto"/>
        <w:tabs>
          <w:tab w:val="left" w:pos="4156"/>
          <w:tab w:val="left" w:pos="5426"/>
        </w:tabs>
        <w:jc w:val="both"/>
        <w:rPr>
          <w:rFonts w:ascii="Arial Narrow" w:hAnsi="Arial Narrow"/>
        </w:rPr>
      </w:pPr>
      <w:r w:rsidRPr="00172F6B">
        <w:rPr>
          <w:rFonts w:ascii="Arial Narrow" w:hAnsi="Arial Narrow"/>
        </w:rPr>
        <w:t xml:space="preserve">Aos </w:t>
      </w:r>
      <w:r>
        <w:rPr>
          <w:rFonts w:ascii="Arial Narrow" w:hAnsi="Arial Narrow"/>
        </w:rPr>
        <w:t>31</w:t>
      </w:r>
      <w:r w:rsidRPr="00172F6B">
        <w:rPr>
          <w:rFonts w:ascii="Arial Narrow" w:hAnsi="Arial Narrow"/>
        </w:rPr>
        <w:t xml:space="preserve"> dias do mês de </w:t>
      </w:r>
      <w:r>
        <w:rPr>
          <w:rFonts w:ascii="Arial Narrow" w:hAnsi="Arial Narrow"/>
        </w:rPr>
        <w:t>Março</w:t>
      </w:r>
      <w:r w:rsidRPr="00172F6B">
        <w:rPr>
          <w:rFonts w:ascii="Arial Narrow" w:hAnsi="Arial Narrow"/>
        </w:rPr>
        <w:t xml:space="preserve"> de 201</w:t>
      </w:r>
      <w:r>
        <w:rPr>
          <w:rFonts w:ascii="Arial Narrow" w:hAnsi="Arial Narrow"/>
        </w:rPr>
        <w:t>5</w:t>
      </w:r>
      <w:r w:rsidRPr="00172F6B">
        <w:rPr>
          <w:rFonts w:ascii="Arial Narrow" w:hAnsi="Arial Narrow"/>
        </w:rPr>
        <w:t xml:space="preserve">, no Prédio da Sede da Prefeitura Municipal de </w:t>
      </w:r>
      <w:r>
        <w:rPr>
          <w:rFonts w:ascii="Arial Narrow" w:hAnsi="Arial Narrow"/>
        </w:rPr>
        <w:t>Conceição dos Ouros</w:t>
      </w:r>
      <w:r w:rsidRPr="00172F6B">
        <w:rPr>
          <w:rFonts w:ascii="Arial Narrow" w:hAnsi="Arial Narrow"/>
        </w:rPr>
        <w:t xml:space="preserve">(MG), situado à </w:t>
      </w:r>
      <w:r>
        <w:rPr>
          <w:rFonts w:ascii="Arial Narrow" w:hAnsi="Arial Narrow"/>
        </w:rPr>
        <w:t>Praça José Maria de Souza, N° 01</w:t>
      </w:r>
      <w:r w:rsidRPr="00172F6B">
        <w:rPr>
          <w:rFonts w:ascii="Arial Narrow" w:hAnsi="Arial Narrow"/>
        </w:rPr>
        <w:t xml:space="preserve">, Centro, a DD. Prefeita Municipal de </w:t>
      </w:r>
      <w:r>
        <w:rPr>
          <w:rFonts w:ascii="Arial Narrow" w:hAnsi="Arial Narrow"/>
        </w:rPr>
        <w:t>Conceição dos Ouros</w:t>
      </w:r>
      <w:r w:rsidRPr="00172F6B">
        <w:rPr>
          <w:rFonts w:ascii="Arial Narrow" w:hAnsi="Arial Narrow"/>
        </w:rPr>
        <w:t xml:space="preserve">(MG), nos termos da Lei 10.520/02, subsidiariamente a lei n.º 8.666/93, e suas alterações, bem como o Decreto Municipal n.º </w:t>
      </w:r>
      <w:r>
        <w:rPr>
          <w:rFonts w:ascii="Arial Narrow" w:hAnsi="Arial Narrow"/>
        </w:rPr>
        <w:t>991</w:t>
      </w:r>
      <w:r w:rsidRPr="00172F6B">
        <w:rPr>
          <w:rFonts w:ascii="Arial Narrow" w:hAnsi="Arial Narrow"/>
        </w:rPr>
        <w:t>/201</w:t>
      </w:r>
      <w:r>
        <w:rPr>
          <w:rFonts w:ascii="Arial Narrow" w:hAnsi="Arial Narrow"/>
        </w:rPr>
        <w:t>4</w:t>
      </w:r>
      <w:r w:rsidRPr="00172F6B">
        <w:rPr>
          <w:rFonts w:ascii="Arial Narrow" w:hAnsi="Arial Narrow"/>
        </w:rPr>
        <w:t xml:space="preserve"> (que regulamenta o SRP na modalidade pregão), e das demais normas legais aplicáveis, em face da classificação da proposta apresentada no PREGÃO PARA REGISTRO DE PREÇOS </w:t>
      </w:r>
      <w:r w:rsidRPr="00172F6B">
        <w:rPr>
          <w:rFonts w:ascii="Arial Narrow" w:hAnsi="Arial Narrow"/>
          <w:b/>
        </w:rPr>
        <w:t xml:space="preserve">Nº </w:t>
      </w:r>
      <w:r>
        <w:rPr>
          <w:rFonts w:ascii="Arial Narrow" w:hAnsi="Arial Narrow"/>
          <w:b/>
        </w:rPr>
        <w:t>009/2015</w:t>
      </w:r>
      <w:r w:rsidRPr="00172F6B">
        <w:rPr>
          <w:rFonts w:ascii="Arial Narrow" w:hAnsi="Arial Narrow"/>
        </w:rPr>
        <w:t xml:space="preserve">, por deliberação do Pregoeiro do município, resolve registrar os preços para a </w:t>
      </w:r>
      <w:r w:rsidRPr="00172F6B">
        <w:rPr>
          <w:rFonts w:ascii="Arial Narrow" w:hAnsi="Arial Narrow"/>
          <w:b/>
        </w:rPr>
        <w:t xml:space="preserve">AQUISIÇÃO DE MEDICAMENTOS </w:t>
      </w:r>
      <w:r w:rsidRPr="00172F6B">
        <w:rPr>
          <w:rFonts w:ascii="Arial Narrow" w:hAnsi="Arial Narrow"/>
          <w:b/>
          <w:bCs/>
        </w:rPr>
        <w:t>COM MAIOR DESCONTO (%) NA TABELA DE PREÇOS DA ABC FARMA, DIVIDIDOS EM ÉTICO, SIMILAR E GENÉRICO</w:t>
      </w:r>
      <w:r w:rsidRPr="00172F6B">
        <w:rPr>
          <w:rFonts w:ascii="Arial Narrow" w:hAnsi="Arial Narrow"/>
          <w:b/>
        </w:rPr>
        <w:t>, P</w:t>
      </w:r>
      <w:r w:rsidRPr="00172F6B">
        <w:rPr>
          <w:rFonts w:ascii="Arial Narrow" w:hAnsi="Arial Narrow"/>
          <w:b/>
          <w:bCs/>
        </w:rPr>
        <w:t xml:space="preserve">ARA ATENDIMENTO DA FARMÁCIA BÁSICA MUNICIPAL E ASSISTÊNCIA SOCIAL DA PREFEITURA </w:t>
      </w:r>
      <w:r w:rsidRPr="00172F6B">
        <w:rPr>
          <w:rFonts w:ascii="Arial Narrow" w:hAnsi="Arial Narrow"/>
          <w:b/>
        </w:rPr>
        <w:t xml:space="preserve">DE MUNICIPAL DE </w:t>
      </w:r>
      <w:r>
        <w:rPr>
          <w:rFonts w:ascii="Arial Narrow" w:hAnsi="Arial Narrow"/>
          <w:b/>
          <w:color w:val="000000"/>
        </w:rPr>
        <w:t>CONCEIÇÃO DOS OUROS</w:t>
      </w:r>
      <w:r w:rsidRPr="00172F6B">
        <w:rPr>
          <w:rFonts w:ascii="Arial Narrow" w:hAnsi="Arial Narrow"/>
          <w:b/>
        </w:rPr>
        <w:t>(MG),</w:t>
      </w:r>
      <w:r w:rsidRPr="00172F6B">
        <w:rPr>
          <w:rFonts w:ascii="Arial Narrow" w:hAnsi="Arial Narrow"/>
        </w:rPr>
        <w:t xml:space="preserve"> tendo sido os referidos Preços oferecidos pela empresa </w:t>
      </w:r>
      <w:r>
        <w:rPr>
          <w:rFonts w:ascii="Arial Narrow" w:hAnsi="Arial Narrow"/>
        </w:rPr>
        <w:t xml:space="preserve">CIRÚRGICA PRIME COMERCIAL LTDA. </w:t>
      </w:r>
      <w:r w:rsidRPr="00172F6B">
        <w:rPr>
          <w:rFonts w:ascii="Arial Narrow" w:hAnsi="Arial Narrow"/>
        </w:rPr>
        <w:t>estabelecida à</w:t>
      </w:r>
      <w:r>
        <w:rPr>
          <w:rFonts w:ascii="Arial Narrow" w:hAnsi="Arial Narrow"/>
        </w:rPr>
        <w:t xml:space="preserve"> Av. Elias </w:t>
      </w:r>
      <w:proofErr w:type="spellStart"/>
      <w:r>
        <w:rPr>
          <w:rFonts w:ascii="Arial Narrow" w:hAnsi="Arial Narrow"/>
        </w:rPr>
        <w:t>Guersoni</w:t>
      </w:r>
      <w:proofErr w:type="spellEnd"/>
      <w:r>
        <w:rPr>
          <w:rFonts w:ascii="Arial Narrow" w:hAnsi="Arial Narrow"/>
        </w:rPr>
        <w:t>, n</w:t>
      </w:r>
      <w:r w:rsidRPr="00172F6B">
        <w:rPr>
          <w:rFonts w:ascii="Arial Narrow" w:hAnsi="Arial Narrow"/>
        </w:rPr>
        <w:t xml:space="preserve">.º </w:t>
      </w:r>
      <w:r>
        <w:rPr>
          <w:rFonts w:ascii="Arial Narrow" w:hAnsi="Arial Narrow"/>
        </w:rPr>
        <w:t>41, B</w:t>
      </w:r>
      <w:r w:rsidRPr="00172F6B">
        <w:rPr>
          <w:rFonts w:ascii="Arial Narrow" w:hAnsi="Arial Narrow"/>
        </w:rPr>
        <w:t>airro</w:t>
      </w:r>
      <w:r>
        <w:rPr>
          <w:rFonts w:ascii="Arial Narrow" w:hAnsi="Arial Narrow"/>
        </w:rPr>
        <w:t xml:space="preserve"> Jardim Califórnia</w:t>
      </w:r>
      <w:r w:rsidRPr="00172F6B">
        <w:rPr>
          <w:rFonts w:ascii="Arial Narrow" w:hAnsi="Arial Narrow"/>
        </w:rPr>
        <w:t xml:space="preserve">,  na cidade de </w:t>
      </w:r>
      <w:r>
        <w:rPr>
          <w:rFonts w:ascii="Arial Narrow" w:hAnsi="Arial Narrow"/>
        </w:rPr>
        <w:t>Pouso Alegre</w:t>
      </w:r>
      <w:r w:rsidRPr="00172F6B">
        <w:rPr>
          <w:rFonts w:ascii="Arial Narrow" w:hAnsi="Arial Narrow"/>
        </w:rPr>
        <w:t xml:space="preserve">, inscrita no </w:t>
      </w:r>
      <w:r>
        <w:rPr>
          <w:rFonts w:ascii="Arial Narrow" w:hAnsi="Arial Narrow"/>
        </w:rPr>
        <w:t>CNPJ</w:t>
      </w:r>
      <w:r w:rsidRPr="00172F6B">
        <w:rPr>
          <w:rFonts w:ascii="Arial Narrow" w:hAnsi="Arial Narrow"/>
        </w:rPr>
        <w:t xml:space="preserve"> sob o n.º </w:t>
      </w:r>
      <w:r>
        <w:rPr>
          <w:rFonts w:ascii="Arial Narrow" w:hAnsi="Arial Narrow"/>
        </w:rPr>
        <w:t>19.274.874/0001-65</w:t>
      </w:r>
      <w:r w:rsidRPr="00172F6B">
        <w:rPr>
          <w:rFonts w:ascii="Arial Narrow" w:hAnsi="Arial Narrow"/>
        </w:rPr>
        <w:t>, I.E.</w:t>
      </w:r>
      <w:r>
        <w:rPr>
          <w:rFonts w:ascii="Arial Narrow" w:hAnsi="Arial Narrow"/>
        </w:rPr>
        <w:t xml:space="preserve"> 002263948.00-06</w:t>
      </w:r>
      <w:r w:rsidRPr="00172F6B">
        <w:rPr>
          <w:rFonts w:ascii="Arial Narrow" w:hAnsi="Arial Narrow"/>
        </w:rPr>
        <w:t xml:space="preserve">, representada neste ato, pelo Sr. (a) </w:t>
      </w:r>
      <w:r>
        <w:rPr>
          <w:rFonts w:ascii="Arial Narrow" w:hAnsi="Arial Narrow"/>
        </w:rPr>
        <w:t>Thais Silva Souza</w:t>
      </w:r>
      <w:r w:rsidRPr="00172F6B">
        <w:rPr>
          <w:rFonts w:ascii="Arial Narrow" w:hAnsi="Arial Narrow"/>
        </w:rPr>
        <w:t xml:space="preserve"> portador de R.G. n.º</w:t>
      </w:r>
      <w:r>
        <w:rPr>
          <w:rFonts w:ascii="Arial Narrow" w:hAnsi="Arial Narrow"/>
        </w:rPr>
        <w:t xml:space="preserve"> MG – 11.750.291</w:t>
      </w:r>
      <w:r w:rsidRPr="00172F6B">
        <w:rPr>
          <w:rFonts w:ascii="Arial Narrow" w:hAnsi="Arial Narrow"/>
        </w:rPr>
        <w:t xml:space="preserve"> e CPF n.º </w:t>
      </w:r>
      <w:r>
        <w:rPr>
          <w:rFonts w:ascii="Arial Narrow" w:hAnsi="Arial Narrow"/>
        </w:rPr>
        <w:t>060.650.346-30</w:t>
      </w:r>
      <w:r w:rsidRPr="00172F6B">
        <w:rPr>
          <w:rFonts w:ascii="Arial Narrow" w:hAnsi="Arial Narrow"/>
        </w:rPr>
        <w:t xml:space="preserve"> e cuja proposta foi classificada em primeiro lugar, observadas as condições enunciadas nas Cláusulas que se seguem.</w:t>
      </w:r>
    </w:p>
    <w:p w:rsidR="006F1962" w:rsidRPr="00172F6B" w:rsidRDefault="006F1962" w:rsidP="006F1962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6F1962" w:rsidRPr="00172F6B" w:rsidRDefault="006F1962" w:rsidP="006F1962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 w:rsidRPr="00172F6B">
        <w:rPr>
          <w:rFonts w:ascii="Arial Narrow" w:hAnsi="Arial Narrow"/>
          <w:b/>
          <w:sz w:val="24"/>
          <w:szCs w:val="24"/>
        </w:rPr>
        <w:t xml:space="preserve">AQUISIÇÃO DE MEDICAMENTOS </w:t>
      </w:r>
      <w:r w:rsidRPr="00172F6B">
        <w:rPr>
          <w:rFonts w:ascii="Arial Narrow" w:hAnsi="Arial Narrow"/>
          <w:b/>
          <w:bCs/>
          <w:sz w:val="24"/>
          <w:szCs w:val="24"/>
        </w:rPr>
        <w:t>COM MAIOR DESCONTO (%) NA TABELA DE PREÇOS DA ABC FARMA, DIVIDIDOS EM ÉTICO, SIMILAR E GENÉRICO</w:t>
      </w:r>
      <w:r w:rsidRPr="00172F6B">
        <w:rPr>
          <w:rFonts w:ascii="Arial Narrow" w:hAnsi="Arial Narrow"/>
          <w:b/>
          <w:sz w:val="24"/>
          <w:szCs w:val="24"/>
        </w:rPr>
        <w:t>, P</w:t>
      </w:r>
      <w:r w:rsidRPr="00172F6B">
        <w:rPr>
          <w:rFonts w:ascii="Arial Narrow" w:hAnsi="Arial Narrow"/>
          <w:b/>
          <w:bCs/>
          <w:sz w:val="24"/>
          <w:szCs w:val="24"/>
        </w:rPr>
        <w:t xml:space="preserve">ARA ATENDIMENTO DA FARMÁCIA BÁSICA MUNICIPAL E ASSISTÊNCIA SOCIAL DA PREFEITURA </w:t>
      </w:r>
      <w:r w:rsidRPr="00172F6B">
        <w:rPr>
          <w:rFonts w:ascii="Arial Narrow" w:hAnsi="Arial Narrow"/>
          <w:b/>
          <w:sz w:val="24"/>
          <w:szCs w:val="24"/>
        </w:rPr>
        <w:t xml:space="preserve">DE MUNICIPAL DE </w:t>
      </w:r>
      <w:r>
        <w:rPr>
          <w:rFonts w:ascii="Arial Narrow" w:hAnsi="Arial Narrow"/>
          <w:b/>
          <w:color w:val="000000"/>
          <w:sz w:val="24"/>
          <w:szCs w:val="24"/>
        </w:rPr>
        <w:t>CONCEIÇÃO DOS OUROS</w:t>
      </w:r>
      <w:r w:rsidRPr="00172F6B">
        <w:rPr>
          <w:rFonts w:ascii="Arial Narrow" w:hAnsi="Arial Narrow"/>
          <w:b/>
          <w:sz w:val="24"/>
          <w:szCs w:val="24"/>
        </w:rPr>
        <w:t>(MG)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6F1962" w:rsidRPr="00172F6B" w:rsidRDefault="006F1962" w:rsidP="006F1962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6F1962" w:rsidRPr="00172F6B" w:rsidRDefault="006F1962" w:rsidP="006F1962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6F1962" w:rsidRPr="00172F6B" w:rsidRDefault="006F1962" w:rsidP="006F1962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009/2015</w:t>
      </w:r>
      <w:r w:rsidRPr="00172F6B">
        <w:rPr>
          <w:rFonts w:ascii="Arial Narrow" w:hAnsi="Arial Narrow"/>
          <w:snapToGrid w:val="0"/>
          <w:sz w:val="24"/>
          <w:szCs w:val="24"/>
        </w:rPr>
        <w:t>, considerando o Maior Desconto oferecidos sobre os preços da Tabela ABCFARMA.</w:t>
      </w:r>
    </w:p>
    <w:p w:rsidR="006F1962" w:rsidRPr="00172F6B" w:rsidRDefault="006F1962" w:rsidP="006F1962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004/2013, </w:t>
      </w:r>
      <w:r w:rsidRPr="00172F6B">
        <w:rPr>
          <w:rFonts w:ascii="Arial Narrow" w:hAnsi="Arial Narrow"/>
          <w:sz w:val="24"/>
          <w:szCs w:val="24"/>
        </w:rPr>
        <w:t>que regulamenta o SRP na modalidade pregão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009/2015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6F1962" w:rsidRPr="00172F6B" w:rsidRDefault="006F1962" w:rsidP="006F1962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nº </w:t>
      </w:r>
      <w:r>
        <w:rPr>
          <w:rFonts w:ascii="Arial Narrow" w:hAnsi="Arial Narrow"/>
          <w:b/>
          <w:snapToGrid w:val="0"/>
          <w:sz w:val="24"/>
          <w:szCs w:val="24"/>
        </w:rPr>
        <w:t>009/2015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integram, sendo considerado o Maior Desconto oferecido sobre a Tabela de Preços de Medicamentos da ABCFARMA.</w:t>
      </w:r>
    </w:p>
    <w:p w:rsidR="006F1962" w:rsidRPr="00172F6B" w:rsidRDefault="006F1962" w:rsidP="006F1962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lastRenderedPageBreak/>
        <w:t xml:space="preserve">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6F1962" w:rsidRPr="00172F6B" w:rsidRDefault="006F1962" w:rsidP="006F1962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bCs/>
          <w:sz w:val="24"/>
          <w:szCs w:val="24"/>
        </w:rPr>
        <w:t xml:space="preserve">O fornecimento dos Medicamentos deverá ser executado de forma parcelada, conforme necessidade do Município, no prazo </w:t>
      </w:r>
      <w:r>
        <w:rPr>
          <w:rFonts w:ascii="Arial Narrow" w:hAnsi="Arial Narrow"/>
          <w:bCs/>
          <w:sz w:val="24"/>
          <w:szCs w:val="24"/>
        </w:rPr>
        <w:t>m</w:t>
      </w:r>
      <w:r w:rsidRPr="00172F6B">
        <w:rPr>
          <w:rFonts w:ascii="Arial Narrow" w:hAnsi="Arial Narrow"/>
          <w:bCs/>
          <w:sz w:val="24"/>
          <w:szCs w:val="24"/>
        </w:rPr>
        <w:t>áximo de 24 (vinte e quatro) horas, mediante requisição emitida pela Administração com a emissão da Ordem de Fornecimento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6F1962" w:rsidRPr="00172F6B" w:rsidRDefault="006F1962" w:rsidP="006F1962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6F1962" w:rsidRPr="00172F6B" w:rsidRDefault="006F1962" w:rsidP="006F1962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6F1962" w:rsidRPr="00172F6B" w:rsidRDefault="006F1962" w:rsidP="006F1962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 –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</w:rPr>
        <w:t>O pagamento será efetuado pelo Setor de Fazenda da Prefeitura, por processo legal, até o 10º (décimo)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172F6B">
        <w:rPr>
          <w:rFonts w:ascii="Arial Narrow" w:hAnsi="Arial Narrow"/>
          <w:snapToGrid w:val="0"/>
          <w:sz w:val="24"/>
          <w:szCs w:val="24"/>
        </w:rPr>
        <w:t>.</w:t>
      </w:r>
    </w:p>
    <w:p w:rsidR="006F1962" w:rsidRPr="00172F6B" w:rsidRDefault="006F1962" w:rsidP="006F1962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6F1962" w:rsidRPr="00172F6B" w:rsidRDefault="006F1962" w:rsidP="006F1962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V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- A Empresa deverá </w:t>
      </w:r>
      <w:r w:rsidRPr="00172F6B">
        <w:rPr>
          <w:rFonts w:ascii="Arial Narrow" w:hAnsi="Arial Narrow"/>
          <w:sz w:val="24"/>
          <w:szCs w:val="24"/>
        </w:rPr>
        <w:t>Fornecer cópia do catálogo de medicamentos ABCFARMA no ato da assinatura do Contrato ou documento equivalente e sempre que ocorrer variação de preços no Catalogo ABCFARMA.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VI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6F1962" w:rsidRPr="00172F6B" w:rsidRDefault="006F1962" w:rsidP="006F1962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6F1962" w:rsidRPr="00172F6B" w:rsidRDefault="006F1962" w:rsidP="006F1962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6F1962" w:rsidRPr="00172F6B" w:rsidRDefault="006F1962" w:rsidP="006F1962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172F6B">
        <w:rPr>
          <w:rFonts w:ascii="Arial Narrow" w:hAnsi="Arial Narrow"/>
          <w:sz w:val="24"/>
          <w:szCs w:val="24"/>
        </w:rPr>
        <w:t>conseqüente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III</w:t>
      </w:r>
      <w:r w:rsidRPr="00172F6B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IV -</w:t>
      </w:r>
      <w:r w:rsidRPr="00172F6B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V </w:t>
      </w:r>
      <w:r w:rsidRPr="00172F6B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172F6B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172F6B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>VI</w:t>
      </w:r>
      <w:r w:rsidRPr="00172F6B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</w:p>
    <w:p w:rsidR="006F1962" w:rsidRPr="00172F6B" w:rsidRDefault="006F1962" w:rsidP="006F1962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6F1962" w:rsidRPr="00172F6B" w:rsidRDefault="006F1962" w:rsidP="006F1962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 </w:t>
      </w:r>
      <w:r w:rsidRPr="00172F6B">
        <w:rPr>
          <w:rFonts w:ascii="Arial Narrow" w:hAnsi="Arial Narrow"/>
          <w:b/>
          <w:bCs/>
          <w:sz w:val="24"/>
          <w:szCs w:val="24"/>
        </w:rPr>
        <w:t>II</w:t>
      </w:r>
      <w:r w:rsidRPr="00172F6B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172F6B">
        <w:rPr>
          <w:rFonts w:ascii="Arial Narrow" w:hAnsi="Arial Narrow"/>
          <w:sz w:val="24"/>
          <w:szCs w:val="24"/>
        </w:rPr>
        <w:t>conseqüências</w:t>
      </w:r>
      <w:proofErr w:type="spellEnd"/>
      <w:r w:rsidRPr="00172F6B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172F6B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</w:p>
    <w:p w:rsidR="006F1962" w:rsidRPr="00172F6B" w:rsidRDefault="006F1962" w:rsidP="006F1962">
      <w:pPr>
        <w:pStyle w:val="Recuodecorpodetexto"/>
        <w:ind w:firstLine="0"/>
        <w:rPr>
          <w:rFonts w:ascii="Arial Narrow" w:hAnsi="Arial Narrow"/>
          <w:szCs w:val="24"/>
        </w:rPr>
      </w:pPr>
      <w:r w:rsidRPr="00172F6B">
        <w:rPr>
          <w:rFonts w:ascii="Arial Narrow" w:hAnsi="Arial Narrow"/>
          <w:b/>
          <w:szCs w:val="24"/>
        </w:rPr>
        <w:t xml:space="preserve"> I - </w:t>
      </w:r>
      <w:r w:rsidRPr="00172F6B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6F1962" w:rsidRDefault="006F1962" w:rsidP="006F1962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  <w:r w:rsidRPr="00A85FDC">
        <w:rPr>
          <w:rFonts w:ascii="Arial Narrow" w:hAnsi="Arial Narrow"/>
          <w:szCs w:val="24"/>
          <w:lang w:val="pt-BR"/>
        </w:rPr>
        <w:t xml:space="preserve">Secretaria Municipal de Saúde </w:t>
      </w:r>
      <w:r>
        <w:rPr>
          <w:rFonts w:ascii="Arial Narrow" w:hAnsi="Arial Narrow"/>
          <w:szCs w:val="24"/>
          <w:lang w:val="pt-BR"/>
        </w:rPr>
        <w:t xml:space="preserve">e </w:t>
      </w:r>
      <w:r w:rsidRPr="00A85FDC">
        <w:rPr>
          <w:rFonts w:ascii="Arial Narrow" w:hAnsi="Arial Narrow"/>
          <w:szCs w:val="24"/>
          <w:lang w:val="pt-BR"/>
        </w:rPr>
        <w:t xml:space="preserve">promoção Social: Fichas </w:t>
      </w:r>
      <w:r>
        <w:rPr>
          <w:rFonts w:ascii="Arial Narrow" w:hAnsi="Arial Narrow"/>
          <w:szCs w:val="24"/>
          <w:lang w:val="pt-BR"/>
        </w:rPr>
        <w:t>208</w:t>
      </w:r>
      <w:r w:rsidRPr="00A85FDC">
        <w:rPr>
          <w:rFonts w:ascii="Arial Narrow" w:hAnsi="Arial Narrow"/>
          <w:szCs w:val="24"/>
          <w:lang w:val="pt-BR"/>
        </w:rPr>
        <w:t>.</w:t>
      </w:r>
    </w:p>
    <w:p w:rsidR="006F1962" w:rsidRPr="00A85FDC" w:rsidRDefault="006F1962" w:rsidP="006F1962">
      <w:pPr>
        <w:pStyle w:val="Recuodecorpodetexto"/>
        <w:ind w:firstLine="0"/>
        <w:rPr>
          <w:rFonts w:ascii="Arial Narrow" w:hAnsi="Arial Narrow"/>
          <w:szCs w:val="24"/>
          <w:lang w:val="pt-BR"/>
        </w:rPr>
      </w:pPr>
    </w:p>
    <w:p w:rsidR="006F1962" w:rsidRPr="00172F6B" w:rsidRDefault="006F1962" w:rsidP="006F1962">
      <w:pPr>
        <w:pStyle w:val="Corpodetexto3"/>
        <w:rPr>
          <w:rFonts w:ascii="Arial Narrow" w:hAnsi="Arial Narrow"/>
          <w:b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CLÁUSULA DÉCIMA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6F1962" w:rsidRPr="00172F6B" w:rsidRDefault="006F1962" w:rsidP="006F1962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I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172F6B">
        <w:rPr>
          <w:rFonts w:ascii="Arial Narrow" w:hAnsi="Arial Narrow"/>
          <w:sz w:val="24"/>
          <w:szCs w:val="24"/>
        </w:rPr>
        <w:t>revistas no art. 78, incisos XII</w:t>
      </w:r>
      <w:r w:rsidRPr="00172F6B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6F1962" w:rsidRPr="00172F6B" w:rsidRDefault="006F1962" w:rsidP="006F1962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6F1962" w:rsidRPr="00172F6B" w:rsidRDefault="006F1962" w:rsidP="006F1962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6F1962" w:rsidRPr="00172F6B" w:rsidRDefault="006F1962" w:rsidP="006F1962">
      <w:pPr>
        <w:jc w:val="both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º </w:t>
      </w:r>
      <w:r>
        <w:rPr>
          <w:rFonts w:ascii="Arial Narrow" w:hAnsi="Arial Narrow"/>
          <w:b/>
          <w:snapToGrid w:val="0"/>
          <w:sz w:val="24"/>
          <w:szCs w:val="24"/>
        </w:rPr>
        <w:t>020/2015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 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modalidade Pregão Por Registro de Preços </w:t>
      </w:r>
      <w:r w:rsidRPr="00172F6B">
        <w:rPr>
          <w:rFonts w:ascii="Arial Narrow" w:hAnsi="Arial Narrow"/>
          <w:b/>
          <w:snapToGrid w:val="0"/>
          <w:sz w:val="24"/>
          <w:szCs w:val="24"/>
        </w:rPr>
        <w:t xml:space="preserve">n. </w:t>
      </w:r>
      <w:r w:rsidRPr="00172F6B">
        <w:rPr>
          <w:rFonts w:ascii="Arial Narrow" w:hAnsi="Arial Narrow"/>
          <w:b/>
          <w:sz w:val="24"/>
          <w:szCs w:val="24"/>
        </w:rPr>
        <w:t>º</w:t>
      </w:r>
      <w:r w:rsidRPr="00172F6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</w:rPr>
        <w:t>009/2015</w:t>
      </w:r>
      <w:r w:rsidRPr="00172F6B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z w:val="24"/>
          <w:szCs w:val="24"/>
        </w:rPr>
        <w:t xml:space="preserve">II </w:t>
      </w:r>
      <w:r w:rsidRPr="00172F6B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172F6B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>Cachoeira de Minas - MG</w:t>
      </w:r>
      <w:r w:rsidRPr="00172F6B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172F6B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172F6B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172F6B">
        <w:rPr>
          <w:rFonts w:ascii="Arial Narrow" w:hAnsi="Arial Narrow"/>
          <w:snapToGrid w:val="0"/>
          <w:sz w:val="24"/>
          <w:szCs w:val="24"/>
        </w:rPr>
        <w:t xml:space="preserve"> Os casos omissos serão resolvidos de acordo</w:t>
      </w:r>
      <w:r>
        <w:rPr>
          <w:rFonts w:ascii="Arial Narrow" w:hAnsi="Arial Narrow"/>
          <w:snapToGrid w:val="0"/>
          <w:sz w:val="24"/>
          <w:szCs w:val="24"/>
        </w:rPr>
        <w:t xml:space="preserve"> com o Decreto Municipal n.º 991/2014</w:t>
      </w:r>
      <w:r w:rsidRPr="00172F6B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172F6B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172F6B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172F6B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6F1962" w:rsidRPr="00172F6B" w:rsidRDefault="006F1962" w:rsidP="006F1962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6F1962" w:rsidRPr="00172F6B" w:rsidRDefault="006F1962" w:rsidP="006F1962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 xml:space="preserve">(MG), </w:t>
      </w:r>
      <w:r>
        <w:rPr>
          <w:rFonts w:ascii="Arial Narrow" w:hAnsi="Arial Narrow"/>
          <w:sz w:val="24"/>
          <w:szCs w:val="24"/>
        </w:rPr>
        <w:t>31</w:t>
      </w:r>
      <w:r w:rsidRPr="00172F6B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 xml:space="preserve">Março </w:t>
      </w:r>
      <w:r w:rsidRPr="00172F6B">
        <w:rPr>
          <w:rFonts w:ascii="Arial Narrow" w:hAnsi="Arial Narrow"/>
          <w:sz w:val="24"/>
          <w:szCs w:val="24"/>
        </w:rPr>
        <w:t>de 2.</w:t>
      </w:r>
      <w:r>
        <w:rPr>
          <w:rFonts w:ascii="Arial Narrow" w:hAnsi="Arial Narrow"/>
          <w:sz w:val="24"/>
          <w:szCs w:val="24"/>
        </w:rPr>
        <w:t>015</w:t>
      </w:r>
      <w:r w:rsidRPr="00172F6B">
        <w:rPr>
          <w:rFonts w:ascii="Arial Narrow" w:hAnsi="Arial Narrow"/>
          <w:sz w:val="24"/>
          <w:szCs w:val="24"/>
        </w:rPr>
        <w:t>.</w:t>
      </w:r>
    </w:p>
    <w:p w:rsidR="006F1962" w:rsidRPr="00172F6B" w:rsidRDefault="006F1962" w:rsidP="006F1962">
      <w:pPr>
        <w:rPr>
          <w:rFonts w:ascii="Arial Narrow" w:hAnsi="Arial Narrow"/>
          <w:sz w:val="24"/>
          <w:szCs w:val="24"/>
        </w:rPr>
      </w:pPr>
    </w:p>
    <w:p w:rsidR="006F1962" w:rsidRPr="00172F6B" w:rsidRDefault="006F1962" w:rsidP="006F1962">
      <w:pPr>
        <w:jc w:val="center"/>
        <w:rPr>
          <w:rFonts w:ascii="Arial Narrow" w:hAnsi="Arial Narrow"/>
          <w:sz w:val="24"/>
          <w:szCs w:val="24"/>
        </w:rPr>
      </w:pPr>
    </w:p>
    <w:p w:rsidR="006F1962" w:rsidRPr="00172F6B" w:rsidRDefault="006F1962" w:rsidP="006F1962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172F6B">
        <w:rPr>
          <w:rFonts w:ascii="Arial Narrow" w:hAnsi="Arial Narrow"/>
          <w:sz w:val="24"/>
          <w:szCs w:val="24"/>
        </w:rPr>
        <w:t>(MG) - CONTRATANTE</w:t>
      </w:r>
    </w:p>
    <w:p w:rsidR="006F1962" w:rsidRPr="00172F6B" w:rsidRDefault="006F1962" w:rsidP="006F1962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MAURICIO EUCLIDES VIANA</w:t>
      </w:r>
      <w:r w:rsidRPr="00172F6B">
        <w:rPr>
          <w:rFonts w:ascii="Arial Narrow" w:hAnsi="Arial Narrow"/>
          <w:b/>
          <w:sz w:val="24"/>
          <w:szCs w:val="24"/>
        </w:rPr>
        <w:t xml:space="preserve"> </w:t>
      </w:r>
      <w:r w:rsidRPr="00172F6B">
        <w:rPr>
          <w:rFonts w:ascii="Arial Narrow" w:hAnsi="Arial Narrow"/>
          <w:sz w:val="24"/>
          <w:szCs w:val="24"/>
        </w:rPr>
        <w:t>- PREFEITA MUNICIPAL</w:t>
      </w:r>
    </w:p>
    <w:p w:rsidR="006F1962" w:rsidRPr="00172F6B" w:rsidRDefault="006F1962" w:rsidP="006F1962">
      <w:pPr>
        <w:jc w:val="center"/>
        <w:rPr>
          <w:rFonts w:ascii="Arial Narrow" w:hAnsi="Arial Narrow"/>
          <w:sz w:val="24"/>
          <w:szCs w:val="24"/>
        </w:rPr>
      </w:pPr>
    </w:p>
    <w:p w:rsidR="006F1962" w:rsidRDefault="006F1962" w:rsidP="006F1962">
      <w:pPr>
        <w:jc w:val="center"/>
        <w:rPr>
          <w:rFonts w:ascii="Arial Narrow" w:hAnsi="Arial Narrow"/>
          <w:sz w:val="24"/>
          <w:szCs w:val="24"/>
        </w:rPr>
      </w:pPr>
    </w:p>
    <w:p w:rsidR="006F1962" w:rsidRDefault="006F1962" w:rsidP="006F1962">
      <w:pPr>
        <w:jc w:val="center"/>
        <w:rPr>
          <w:rFonts w:ascii="Arial Narrow" w:hAnsi="Arial Narrow"/>
          <w:sz w:val="24"/>
          <w:szCs w:val="24"/>
        </w:rPr>
      </w:pPr>
    </w:p>
    <w:p w:rsidR="006F1962" w:rsidRDefault="006F1962" w:rsidP="006F1962">
      <w:pPr>
        <w:jc w:val="center"/>
        <w:rPr>
          <w:rFonts w:ascii="Arial Narrow" w:hAnsi="Arial Narrow"/>
          <w:sz w:val="24"/>
          <w:szCs w:val="24"/>
        </w:rPr>
      </w:pPr>
    </w:p>
    <w:p w:rsidR="006F1962" w:rsidRPr="00172F6B" w:rsidRDefault="006F1962" w:rsidP="006F1962">
      <w:pPr>
        <w:jc w:val="center"/>
        <w:rPr>
          <w:rFonts w:ascii="Arial Narrow" w:hAnsi="Arial Narrow"/>
          <w:sz w:val="24"/>
          <w:szCs w:val="24"/>
        </w:rPr>
      </w:pPr>
    </w:p>
    <w:p w:rsidR="006F1962" w:rsidRPr="00172F6B" w:rsidRDefault="006F1962" w:rsidP="006F1962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Firma__________________________________________</w:t>
      </w:r>
    </w:p>
    <w:p w:rsidR="006F1962" w:rsidRPr="00172F6B" w:rsidRDefault="006F1962" w:rsidP="006F1962">
      <w:pPr>
        <w:jc w:val="center"/>
        <w:rPr>
          <w:rFonts w:ascii="Arial Narrow" w:hAnsi="Arial Narrow"/>
          <w:sz w:val="24"/>
          <w:szCs w:val="24"/>
        </w:rPr>
      </w:pPr>
      <w:r w:rsidRPr="00172F6B">
        <w:rPr>
          <w:rFonts w:ascii="Arial Narrow" w:hAnsi="Arial Narrow"/>
          <w:sz w:val="24"/>
          <w:szCs w:val="24"/>
        </w:rPr>
        <w:t>CONTRATADA</w:t>
      </w:r>
    </w:p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F1962" w:rsidRDefault="006F1962" w:rsidP="006F1962"/>
    <w:p w:rsidR="00662758" w:rsidRDefault="00662758"/>
    <w:sectPr w:rsidR="00662758" w:rsidSect="006F1962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004" w:rsidRDefault="00A14004" w:rsidP="006F1962">
      <w:r>
        <w:separator/>
      </w:r>
    </w:p>
  </w:endnote>
  <w:endnote w:type="continuationSeparator" w:id="0">
    <w:p w:rsidR="00A14004" w:rsidRDefault="00A14004" w:rsidP="006F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004" w:rsidRDefault="00A14004" w:rsidP="006F1962">
      <w:r>
        <w:separator/>
      </w:r>
    </w:p>
  </w:footnote>
  <w:footnote w:type="continuationSeparator" w:id="0">
    <w:p w:rsidR="00A14004" w:rsidRDefault="00A14004" w:rsidP="006F19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962" w:rsidRPr="00716184" w:rsidRDefault="006F1962" w:rsidP="006F1962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778BB9F4" wp14:editId="4669C578">
          <wp:simplePos x="0" y="0"/>
          <wp:positionH relativeFrom="column">
            <wp:posOffset>-102235</wp:posOffset>
          </wp:positionH>
          <wp:positionV relativeFrom="paragraph">
            <wp:posOffset>-129540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6F1962" w:rsidRPr="00716184" w:rsidRDefault="006F1962" w:rsidP="006F1962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6F1962" w:rsidRPr="00716184" w:rsidRDefault="006F1962" w:rsidP="006F1962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6F1962" w:rsidRDefault="006F1962" w:rsidP="006F1962">
    <w:pPr>
      <w:pStyle w:val="Cabealho"/>
    </w:pPr>
    <w:r>
      <w:rPr>
        <w:rFonts w:ascii="Arial" w:hAnsi="Arial" w:cs="Arial"/>
      </w:rPr>
      <w:t xml:space="preserve">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6F1962" w:rsidRDefault="006F1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962"/>
    <w:rsid w:val="00662758"/>
    <w:rsid w:val="006F1962"/>
    <w:rsid w:val="00A1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8F6A1B-DD81-47F3-B637-A16479065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6F1962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6F19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6F1962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6F196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6F1962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6F196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6F1962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6F196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19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19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19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1962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1795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2015-04-06T14:10:00Z</dcterms:created>
  <dcterms:modified xsi:type="dcterms:W3CDTF">2015-04-06T14:20:00Z</dcterms:modified>
</cp:coreProperties>
</file>