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B9C" w:rsidRPr="007256FD" w:rsidRDefault="00302B9C" w:rsidP="00302B9C">
      <w:pPr>
        <w:jc w:val="center"/>
        <w:rPr>
          <w:rFonts w:ascii="Arial Narrow" w:hAnsi="Arial Narrow"/>
          <w:b/>
          <w:sz w:val="28"/>
          <w:szCs w:val="24"/>
        </w:rPr>
      </w:pPr>
      <w:r w:rsidRPr="007256FD">
        <w:rPr>
          <w:rFonts w:ascii="Arial Narrow" w:hAnsi="Arial Narrow"/>
          <w:b/>
          <w:sz w:val="28"/>
          <w:szCs w:val="24"/>
        </w:rPr>
        <w:t xml:space="preserve">ATA DE REGISTRO DE PREÇOS </w:t>
      </w:r>
      <w:r w:rsidR="007256FD" w:rsidRPr="007256FD">
        <w:rPr>
          <w:rFonts w:ascii="Arial Narrow" w:hAnsi="Arial Narrow"/>
          <w:b/>
          <w:sz w:val="28"/>
          <w:szCs w:val="24"/>
        </w:rPr>
        <w:t>nº 2</w:t>
      </w:r>
      <w:r w:rsidR="0058609D">
        <w:rPr>
          <w:rFonts w:ascii="Arial Narrow" w:hAnsi="Arial Narrow"/>
          <w:b/>
          <w:sz w:val="28"/>
          <w:szCs w:val="24"/>
        </w:rPr>
        <w:t>4</w:t>
      </w:r>
      <w:r w:rsidR="007256FD" w:rsidRPr="007256FD">
        <w:rPr>
          <w:rFonts w:ascii="Arial Narrow" w:hAnsi="Arial Narrow"/>
          <w:b/>
          <w:sz w:val="28"/>
          <w:szCs w:val="24"/>
        </w:rPr>
        <w:t>/2016</w:t>
      </w:r>
    </w:p>
    <w:p w:rsidR="00302B9C" w:rsidRPr="007256FD" w:rsidRDefault="00302B9C" w:rsidP="00302B9C">
      <w:pPr>
        <w:jc w:val="center"/>
        <w:rPr>
          <w:rFonts w:ascii="Arial Narrow" w:hAnsi="Arial Narrow"/>
          <w:b/>
          <w:sz w:val="28"/>
          <w:szCs w:val="24"/>
          <w:u w:val="single"/>
        </w:rPr>
      </w:pPr>
    </w:p>
    <w:p w:rsidR="00302B9C" w:rsidRPr="00727A2A" w:rsidRDefault="00302B9C" w:rsidP="00302B9C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color w:val="333333"/>
          <w:sz w:val="24"/>
          <w:szCs w:val="24"/>
        </w:rPr>
      </w:pP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CONTRATAÇÃO DE EMPRESA PARA EXECUÇÃO DE EXAMES DE IMAGEM, </w:t>
      </w:r>
      <w:r>
        <w:rPr>
          <w:rFonts w:ascii="Arial Narrow" w:hAnsi="Arial Narrow"/>
          <w:b/>
          <w:color w:val="000000"/>
          <w:sz w:val="24"/>
          <w:szCs w:val="24"/>
        </w:rPr>
        <w:t>P</w:t>
      </w:r>
      <w:r w:rsidRPr="00C47B5B">
        <w:rPr>
          <w:rFonts w:ascii="Arial Narrow" w:hAnsi="Arial Narrow"/>
          <w:b/>
          <w:color w:val="000000"/>
          <w:sz w:val="24"/>
          <w:szCs w:val="24"/>
        </w:rPr>
        <w:t>ARA</w:t>
      </w:r>
      <w:r>
        <w:rPr>
          <w:rFonts w:ascii="Arial Narrow" w:hAnsi="Arial Narrow"/>
          <w:b/>
          <w:color w:val="000000"/>
          <w:sz w:val="24"/>
          <w:szCs w:val="24"/>
        </w:rPr>
        <w:t xml:space="preserve"> A</w:t>
      </w: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TENDER AS </w:t>
      </w:r>
      <w:r>
        <w:rPr>
          <w:rFonts w:ascii="Arial Narrow" w:hAnsi="Arial Narrow"/>
          <w:b/>
          <w:color w:val="000000"/>
          <w:sz w:val="24"/>
          <w:szCs w:val="24"/>
        </w:rPr>
        <w:t>N</w:t>
      </w: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ECESSIDADES DO SETOR DE SAÚDE DA PREFEITURA MUNICIPAL DE </w:t>
      </w:r>
      <w:r>
        <w:rPr>
          <w:rFonts w:ascii="Arial Narrow" w:hAnsi="Arial Narrow"/>
          <w:b/>
          <w:color w:val="000000"/>
          <w:sz w:val="24"/>
          <w:szCs w:val="24"/>
        </w:rPr>
        <w:t>CONCEIÇÃO DOS OUROS</w:t>
      </w:r>
      <w:r w:rsidRPr="008F11B1">
        <w:rPr>
          <w:rFonts w:ascii="Arial Narrow" w:hAnsi="Arial Narrow"/>
          <w:color w:val="000000"/>
          <w:sz w:val="28"/>
          <w:szCs w:val="28"/>
        </w:rPr>
        <w:t xml:space="preserve"> </w:t>
      </w:r>
      <w:r w:rsidRPr="009E21F6">
        <w:rPr>
          <w:rFonts w:ascii="Arial Narrow" w:hAnsi="Arial Narrow"/>
          <w:b/>
          <w:sz w:val="24"/>
          <w:szCs w:val="24"/>
        </w:rPr>
        <w:t>(MG)</w:t>
      </w:r>
      <w:r w:rsidRPr="00727A2A">
        <w:rPr>
          <w:rFonts w:ascii="Arial Narrow" w:hAnsi="Arial Narrow"/>
          <w:b/>
          <w:color w:val="000000"/>
          <w:sz w:val="24"/>
          <w:szCs w:val="24"/>
        </w:rPr>
        <w:t>.</w:t>
      </w:r>
    </w:p>
    <w:p w:rsidR="00302B9C" w:rsidRPr="008E7E40" w:rsidRDefault="00302B9C" w:rsidP="00302B9C">
      <w:pPr>
        <w:jc w:val="center"/>
        <w:rPr>
          <w:rFonts w:ascii="Arial Narrow" w:hAnsi="Arial Narrow"/>
          <w:b/>
          <w:sz w:val="24"/>
          <w:szCs w:val="24"/>
        </w:rPr>
      </w:pPr>
    </w:p>
    <w:p w:rsidR="00302B9C" w:rsidRPr="00415155" w:rsidRDefault="00302B9C" w:rsidP="00302B9C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 w:rsidRPr="00415155">
        <w:rPr>
          <w:rFonts w:ascii="Arial Narrow" w:hAnsi="Arial Narrow"/>
          <w:sz w:val="24"/>
          <w:szCs w:val="24"/>
        </w:rPr>
        <w:t xml:space="preserve">Aos </w:t>
      </w:r>
      <w:r w:rsidR="007256FD">
        <w:rPr>
          <w:rFonts w:ascii="Arial Narrow" w:hAnsi="Arial Narrow"/>
          <w:sz w:val="24"/>
          <w:szCs w:val="24"/>
        </w:rPr>
        <w:t>08</w:t>
      </w:r>
      <w:r w:rsidRPr="00415155">
        <w:rPr>
          <w:rFonts w:ascii="Arial Narrow" w:hAnsi="Arial Narrow"/>
          <w:sz w:val="24"/>
          <w:szCs w:val="24"/>
        </w:rPr>
        <w:t xml:space="preserve"> dias do mês de </w:t>
      </w:r>
      <w:r w:rsidR="007256FD">
        <w:rPr>
          <w:rFonts w:ascii="Arial Narrow" w:hAnsi="Arial Narrow"/>
          <w:sz w:val="24"/>
          <w:szCs w:val="24"/>
        </w:rPr>
        <w:t xml:space="preserve">julho </w:t>
      </w:r>
      <w:r w:rsidRPr="00415155">
        <w:rPr>
          <w:rFonts w:ascii="Arial Narrow" w:hAnsi="Arial Narrow"/>
          <w:sz w:val="24"/>
          <w:szCs w:val="24"/>
        </w:rPr>
        <w:t xml:space="preserve">de </w:t>
      </w:r>
      <w:r>
        <w:rPr>
          <w:rFonts w:ascii="Arial Narrow" w:hAnsi="Arial Narrow"/>
          <w:sz w:val="24"/>
          <w:szCs w:val="24"/>
        </w:rPr>
        <w:t>2016</w:t>
      </w:r>
      <w:r w:rsidRPr="00415155">
        <w:rPr>
          <w:rFonts w:ascii="Arial Narrow" w:hAnsi="Arial Narrow"/>
          <w:sz w:val="24"/>
          <w:szCs w:val="24"/>
        </w:rPr>
        <w:t xml:space="preserve">, no Prédio da Sede da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, situado à </w:t>
      </w:r>
      <w:r>
        <w:rPr>
          <w:rFonts w:ascii="Arial Narrow" w:hAnsi="Arial Narrow"/>
          <w:sz w:val="24"/>
          <w:szCs w:val="24"/>
        </w:rPr>
        <w:t>Praça José Maria de Souza, nº 01</w:t>
      </w:r>
      <w:r w:rsidRPr="00415155">
        <w:rPr>
          <w:rFonts w:ascii="Arial Narrow" w:hAnsi="Arial Narrow"/>
          <w:sz w:val="24"/>
          <w:szCs w:val="24"/>
        </w:rPr>
        <w:t xml:space="preserve">, Centro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 (MG) o DD. Prefeito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 (MG), nos termos da Lei 10.520/02, subsidiariamente a lei n.º 8.</w:t>
      </w:r>
      <w:r w:rsidRPr="000A6405">
        <w:rPr>
          <w:rFonts w:ascii="Arial Narrow" w:hAnsi="Arial Narrow"/>
          <w:sz w:val="24"/>
          <w:szCs w:val="24"/>
        </w:rPr>
        <w:t>666/93, e suas alterações, bem como o Decreto Municipal n.º 991/2014 (que regulamenta</w:t>
      </w:r>
      <w:r w:rsidRPr="00415155">
        <w:rPr>
          <w:rFonts w:ascii="Arial Narrow" w:hAnsi="Arial Narrow"/>
          <w:sz w:val="24"/>
          <w:szCs w:val="24"/>
        </w:rPr>
        <w:t xml:space="preserve"> o SRP na modalidade pregão), e das demais normas legais aplicáveis, em face da classificação da proposta apresentada no PREGÃO PRESENCIAL PARA REGISTRO DE PREÇOS </w:t>
      </w:r>
      <w:r w:rsidRPr="000A6405">
        <w:rPr>
          <w:rFonts w:ascii="Arial Narrow" w:hAnsi="Arial Narrow"/>
          <w:sz w:val="24"/>
          <w:szCs w:val="24"/>
        </w:rPr>
        <w:t xml:space="preserve">Nº </w:t>
      </w:r>
      <w:r>
        <w:rPr>
          <w:rFonts w:ascii="Arial Narrow" w:hAnsi="Arial Narrow"/>
          <w:sz w:val="24"/>
          <w:szCs w:val="24"/>
        </w:rPr>
        <w:t>022/2016</w:t>
      </w:r>
      <w:r w:rsidRPr="000A6405">
        <w:rPr>
          <w:rFonts w:ascii="Arial Narrow" w:hAnsi="Arial Narrow"/>
          <w:sz w:val="24"/>
          <w:szCs w:val="24"/>
        </w:rPr>
        <w:t>,</w:t>
      </w:r>
      <w:r w:rsidRPr="00415155">
        <w:rPr>
          <w:rFonts w:ascii="Arial Narrow" w:hAnsi="Arial Narrow"/>
          <w:sz w:val="24"/>
          <w:szCs w:val="24"/>
        </w:rPr>
        <w:t xml:space="preserve"> por deliberação do Pregoeiro do município, resolve registrar os preços para a</w:t>
      </w:r>
      <w:r w:rsidRPr="00415155">
        <w:rPr>
          <w:rFonts w:ascii="Arial Narrow" w:hAnsi="Arial Narrow"/>
          <w:b/>
          <w:color w:val="000000"/>
          <w:sz w:val="24"/>
          <w:szCs w:val="24"/>
        </w:rPr>
        <w:t xml:space="preserve"> </w:t>
      </w:r>
      <w:r w:rsidRPr="009D458B">
        <w:rPr>
          <w:rFonts w:ascii="Arial Narrow" w:hAnsi="Arial Narrow"/>
          <w:b/>
          <w:sz w:val="24"/>
          <w:szCs w:val="24"/>
          <w:shd w:val="clear" w:color="auto" w:fill="FFFFFF"/>
        </w:rPr>
        <w:t>Contratação de Empresa para Prestação de Serviços de Exames Por Diagnóstico de Imagem, para atender as Necessidades da Secretaria Municipal de Saúde do Município</w:t>
      </w:r>
      <w:r w:rsidRPr="00415155">
        <w:rPr>
          <w:rFonts w:ascii="Arial Narrow" w:hAnsi="Arial Narrow"/>
          <w:b/>
          <w:sz w:val="24"/>
          <w:szCs w:val="24"/>
        </w:rPr>
        <w:t>,</w:t>
      </w:r>
      <w:r w:rsidRPr="00415155">
        <w:rPr>
          <w:rFonts w:ascii="Arial Narrow" w:hAnsi="Arial Narrow"/>
          <w:sz w:val="24"/>
          <w:szCs w:val="24"/>
        </w:rPr>
        <w:t xml:space="preserve"> tendo sido os referidos Preços oferecidos pela empresa </w:t>
      </w:r>
      <w:r w:rsidR="0058609D" w:rsidRPr="0058609D">
        <w:rPr>
          <w:rFonts w:ascii="Arial Narrow" w:hAnsi="Arial Narrow"/>
          <w:b/>
          <w:sz w:val="24"/>
          <w:szCs w:val="24"/>
        </w:rPr>
        <w:t xml:space="preserve"> HOSPITAL E CLINICA SANTA PAULA LTDA</w:t>
      </w:r>
      <w:r w:rsidR="00B91812">
        <w:rPr>
          <w:rFonts w:ascii="Arial Narrow" w:hAnsi="Arial Narrow"/>
          <w:sz w:val="24"/>
          <w:szCs w:val="24"/>
        </w:rPr>
        <w:t xml:space="preserve">, </w:t>
      </w:r>
      <w:r w:rsidR="00A81AF1" w:rsidRPr="00415155">
        <w:rPr>
          <w:rFonts w:ascii="Arial Narrow" w:hAnsi="Arial Narrow"/>
          <w:sz w:val="24"/>
          <w:szCs w:val="24"/>
        </w:rPr>
        <w:t xml:space="preserve">estabelecida à </w:t>
      </w:r>
      <w:r w:rsidR="00A81AF1">
        <w:rPr>
          <w:rFonts w:ascii="Arial Narrow" w:hAnsi="Arial Narrow"/>
          <w:sz w:val="24"/>
          <w:szCs w:val="24"/>
        </w:rPr>
        <w:t xml:space="preserve">Av. </w:t>
      </w:r>
      <w:r w:rsidR="0058609D">
        <w:rPr>
          <w:rFonts w:ascii="Arial Narrow" w:hAnsi="Arial Narrow"/>
          <w:sz w:val="24"/>
          <w:szCs w:val="24"/>
        </w:rPr>
        <w:t>Getúlio Vargas</w:t>
      </w:r>
      <w:r w:rsidR="00A81AF1" w:rsidRPr="00415155">
        <w:rPr>
          <w:rFonts w:ascii="Arial Narrow" w:hAnsi="Arial Narrow"/>
          <w:sz w:val="24"/>
          <w:szCs w:val="24"/>
        </w:rPr>
        <w:t xml:space="preserve">, n.º </w:t>
      </w:r>
      <w:r w:rsidR="0058609D">
        <w:rPr>
          <w:rFonts w:ascii="Arial Narrow" w:hAnsi="Arial Narrow"/>
          <w:sz w:val="24"/>
          <w:szCs w:val="24"/>
        </w:rPr>
        <w:t>79</w:t>
      </w:r>
      <w:r w:rsidR="00A81AF1">
        <w:rPr>
          <w:rFonts w:ascii="Arial Narrow" w:hAnsi="Arial Narrow"/>
          <w:sz w:val="24"/>
          <w:szCs w:val="24"/>
        </w:rPr>
        <w:t>,</w:t>
      </w:r>
      <w:r w:rsidR="00A81AF1" w:rsidRPr="00415155">
        <w:rPr>
          <w:rFonts w:ascii="Arial Narrow" w:hAnsi="Arial Narrow"/>
          <w:sz w:val="24"/>
          <w:szCs w:val="24"/>
        </w:rPr>
        <w:t xml:space="preserve"> bairro</w:t>
      </w:r>
      <w:r w:rsidR="00A81AF1">
        <w:rPr>
          <w:rFonts w:ascii="Arial Narrow" w:hAnsi="Arial Narrow"/>
          <w:sz w:val="24"/>
          <w:szCs w:val="24"/>
        </w:rPr>
        <w:t xml:space="preserve"> </w:t>
      </w:r>
      <w:r w:rsidR="0058609D">
        <w:rPr>
          <w:rFonts w:ascii="Arial Narrow" w:hAnsi="Arial Narrow"/>
          <w:sz w:val="24"/>
          <w:szCs w:val="24"/>
        </w:rPr>
        <w:t xml:space="preserve">Centro, </w:t>
      </w:r>
      <w:r w:rsidR="00A81AF1" w:rsidRPr="00415155">
        <w:rPr>
          <w:rFonts w:ascii="Arial Narrow" w:hAnsi="Arial Narrow"/>
          <w:sz w:val="24"/>
          <w:szCs w:val="24"/>
        </w:rPr>
        <w:t xml:space="preserve">na cidade de </w:t>
      </w:r>
      <w:r w:rsidR="00A81AF1">
        <w:rPr>
          <w:rFonts w:ascii="Arial Narrow" w:hAnsi="Arial Narrow"/>
          <w:sz w:val="24"/>
          <w:szCs w:val="24"/>
        </w:rPr>
        <w:t>Pouso Alegre/MG</w:t>
      </w:r>
      <w:r w:rsidR="00A81AF1" w:rsidRPr="00415155">
        <w:rPr>
          <w:rFonts w:ascii="Arial Narrow" w:hAnsi="Arial Narrow"/>
          <w:sz w:val="24"/>
          <w:szCs w:val="24"/>
        </w:rPr>
        <w:t xml:space="preserve">, inscrita no CGC sob o n.º </w:t>
      </w:r>
      <w:r w:rsidR="0058609D">
        <w:rPr>
          <w:rFonts w:ascii="Arial Narrow" w:hAnsi="Arial Narrow"/>
          <w:sz w:val="24"/>
          <w:szCs w:val="24"/>
        </w:rPr>
        <w:t>23.953.466/0001-07</w:t>
      </w:r>
      <w:r w:rsidR="00A81AF1">
        <w:rPr>
          <w:rFonts w:ascii="Arial Narrow" w:hAnsi="Arial Narrow"/>
          <w:sz w:val="24"/>
          <w:szCs w:val="24"/>
        </w:rPr>
        <w:t xml:space="preserve">, </w:t>
      </w:r>
      <w:r w:rsidR="00A81AF1" w:rsidRPr="00415155">
        <w:rPr>
          <w:rFonts w:ascii="Arial Narrow" w:hAnsi="Arial Narrow"/>
          <w:sz w:val="24"/>
          <w:szCs w:val="24"/>
        </w:rPr>
        <w:t xml:space="preserve">representada neste ato, pelo </w:t>
      </w:r>
      <w:r w:rsidR="00A81AF1">
        <w:rPr>
          <w:rFonts w:ascii="Arial Narrow" w:hAnsi="Arial Narrow"/>
          <w:sz w:val="24"/>
          <w:szCs w:val="24"/>
        </w:rPr>
        <w:t xml:space="preserve">Sr. </w:t>
      </w:r>
      <w:r w:rsidR="0058609D">
        <w:rPr>
          <w:rFonts w:ascii="Arial Narrow" w:hAnsi="Arial Narrow"/>
          <w:sz w:val="24"/>
          <w:szCs w:val="24"/>
        </w:rPr>
        <w:t>Adilson de Oliveira Fraga</w:t>
      </w:r>
      <w:r w:rsidR="0058609D" w:rsidRPr="00415155">
        <w:rPr>
          <w:rFonts w:ascii="Arial Narrow" w:hAnsi="Arial Narrow"/>
          <w:sz w:val="24"/>
          <w:szCs w:val="24"/>
        </w:rPr>
        <w:t xml:space="preserve">, portador de R.G. n.º </w:t>
      </w:r>
      <w:r w:rsidR="0058609D">
        <w:rPr>
          <w:rFonts w:ascii="Arial Narrow" w:hAnsi="Arial Narrow"/>
          <w:sz w:val="24"/>
          <w:szCs w:val="24"/>
        </w:rPr>
        <w:t>M – 2.842.122</w:t>
      </w:r>
      <w:r w:rsidR="0058609D" w:rsidRPr="00415155">
        <w:rPr>
          <w:rFonts w:ascii="Arial Narrow" w:hAnsi="Arial Narrow"/>
          <w:sz w:val="24"/>
          <w:szCs w:val="24"/>
        </w:rPr>
        <w:t xml:space="preserve"> e CPF n.º </w:t>
      </w:r>
      <w:r w:rsidR="0058609D">
        <w:rPr>
          <w:rFonts w:ascii="Arial Narrow" w:hAnsi="Arial Narrow"/>
          <w:sz w:val="24"/>
          <w:szCs w:val="24"/>
        </w:rPr>
        <w:t>471.442.706-72</w:t>
      </w:r>
      <w:r w:rsidR="0058609D" w:rsidRPr="00415155">
        <w:rPr>
          <w:rFonts w:ascii="Arial Narrow" w:hAnsi="Arial Narrow"/>
          <w:sz w:val="24"/>
          <w:szCs w:val="24"/>
        </w:rPr>
        <w:t xml:space="preserve"> </w:t>
      </w:r>
      <w:r w:rsidR="00A81AF1" w:rsidRPr="00415155">
        <w:rPr>
          <w:rFonts w:ascii="Arial Narrow" w:hAnsi="Arial Narrow"/>
          <w:sz w:val="24"/>
          <w:szCs w:val="24"/>
        </w:rPr>
        <w:t xml:space="preserve"> </w:t>
      </w:r>
      <w:r w:rsidRPr="00415155">
        <w:rPr>
          <w:rFonts w:ascii="Arial Narrow" w:hAnsi="Arial Narrow"/>
          <w:sz w:val="24"/>
          <w:szCs w:val="24"/>
        </w:rPr>
        <w:t>e cuja proposta foi classificada em primeiro lugar, observadas as condições enunciadas nas Cláusulas que se seguem.</w:t>
      </w:r>
    </w:p>
    <w:p w:rsidR="00302B9C" w:rsidRPr="00416D3F" w:rsidRDefault="00302B9C" w:rsidP="00302B9C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302B9C" w:rsidRPr="00416D3F" w:rsidRDefault="00302B9C" w:rsidP="00302B9C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C47B5B" w:rsidRDefault="00302B9C" w:rsidP="00302B9C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color w:val="333333"/>
          <w:sz w:val="28"/>
          <w:szCs w:val="28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</w:t>
      </w:r>
      <w:r w:rsidRPr="000B0DF6">
        <w:rPr>
          <w:rFonts w:ascii="Arial Narrow" w:hAnsi="Arial Narrow"/>
          <w:snapToGrid w:val="0"/>
          <w:sz w:val="24"/>
          <w:szCs w:val="24"/>
        </w:rPr>
        <w:t>para</w:t>
      </w:r>
      <w:r w:rsidRPr="005E1286">
        <w:rPr>
          <w:rFonts w:ascii="Arial Narrow" w:hAnsi="Arial Narrow"/>
          <w:b/>
          <w:color w:val="000000"/>
          <w:sz w:val="24"/>
          <w:szCs w:val="24"/>
        </w:rPr>
        <w:t xml:space="preserve"> </w:t>
      </w:r>
      <w:r w:rsidRPr="009D458B">
        <w:rPr>
          <w:rFonts w:ascii="Arial Narrow" w:hAnsi="Arial Narrow"/>
          <w:b/>
          <w:sz w:val="24"/>
          <w:szCs w:val="24"/>
          <w:shd w:val="clear" w:color="auto" w:fill="FFFFFF"/>
        </w:rPr>
        <w:t>Contratação de Empresa para Prestação de Serviços de Exames Por Diagnóstico de Imagem, para atender as Necessidades da Secretaria Municipal de Saúde do Município</w:t>
      </w:r>
      <w:r>
        <w:rPr>
          <w:rFonts w:ascii="Arial Narrow" w:hAnsi="Arial Narrow"/>
          <w:b/>
          <w:sz w:val="24"/>
          <w:szCs w:val="24"/>
          <w:shd w:val="clear" w:color="auto" w:fill="FFFFFF"/>
        </w:rPr>
        <w:t>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302B9C" w:rsidRPr="00416D3F" w:rsidRDefault="00302B9C" w:rsidP="00302B9C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não será obrigado a </w:t>
      </w:r>
      <w:r>
        <w:rPr>
          <w:rFonts w:ascii="Arial Narrow" w:hAnsi="Arial Narrow"/>
          <w:b/>
          <w:snapToGrid w:val="0"/>
          <w:sz w:val="24"/>
          <w:szCs w:val="24"/>
        </w:rPr>
        <w:t>realizar os serviços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 referidos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ou adquirir os produtos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nesta ata, sem que, desse fato, caiba recurso ou in</w:t>
      </w:r>
      <w:r>
        <w:rPr>
          <w:rFonts w:ascii="Arial Narrow" w:hAnsi="Arial Narrow"/>
          <w:snapToGrid w:val="0"/>
          <w:sz w:val="24"/>
          <w:szCs w:val="24"/>
        </w:rPr>
        <w:t>denização de qualquer espécie à empresa registrada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302B9C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</w:t>
      </w:r>
      <w:r>
        <w:rPr>
          <w:rFonts w:ascii="Arial Narrow" w:hAnsi="Arial Narrow"/>
          <w:snapToGrid w:val="0"/>
          <w:sz w:val="24"/>
          <w:szCs w:val="24"/>
        </w:rPr>
        <w:t xml:space="preserve"> será, cancelada, garantidos, à sua detentora</w:t>
      </w:r>
      <w:r w:rsidRPr="00416D3F">
        <w:rPr>
          <w:rFonts w:ascii="Arial Narrow" w:hAnsi="Arial Narrow"/>
          <w:snapToGrid w:val="0"/>
          <w:sz w:val="24"/>
          <w:szCs w:val="24"/>
        </w:rPr>
        <w:t>, o contraditório e a ampla defesa.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302B9C" w:rsidRPr="00416D3F" w:rsidRDefault="00302B9C" w:rsidP="00302B9C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0A6405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>
        <w:rPr>
          <w:rFonts w:ascii="Arial Narrow" w:hAnsi="Arial Narrow"/>
          <w:snapToGrid w:val="0"/>
          <w:sz w:val="24"/>
          <w:szCs w:val="24"/>
        </w:rPr>
        <w:t xml:space="preserve"> Os Preços ofertados pela empresa signatária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da presente Ata de Registro de Preços são os constantes dos </w:t>
      </w:r>
      <w:r w:rsidRPr="000A6405">
        <w:rPr>
          <w:rFonts w:ascii="Arial Narrow" w:hAnsi="Arial Narrow"/>
          <w:snapToGrid w:val="0"/>
          <w:sz w:val="24"/>
          <w:szCs w:val="24"/>
        </w:rPr>
        <w:t>seus anexos, de acordo com a respectiva classificação no Pregão Presencial Para registro de Preços de nº 020/2015.</w:t>
      </w:r>
    </w:p>
    <w:p w:rsidR="00302B9C" w:rsidRPr="00416D3F" w:rsidRDefault="00302B9C" w:rsidP="00302B9C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0A6405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0A6405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0A6405">
        <w:rPr>
          <w:rFonts w:ascii="Arial Narrow" w:hAnsi="Arial Narrow"/>
          <w:snapToGrid w:val="0"/>
          <w:sz w:val="24"/>
          <w:szCs w:val="24"/>
        </w:rPr>
        <w:t xml:space="preserve"> Em cada fornecimento/execução decorrente desta Ata, serão observadas as disposições do Decreto nº 991/2015, </w:t>
      </w:r>
      <w:r w:rsidRPr="000A6405">
        <w:rPr>
          <w:rFonts w:ascii="Arial Narrow" w:hAnsi="Arial Narrow"/>
          <w:sz w:val="24"/>
          <w:szCs w:val="24"/>
        </w:rPr>
        <w:t>que regulamenta o SRP na modalidade pregão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Arial Narrow" w:hAnsi="Arial Narrow"/>
          <w:snapToGrid w:val="0"/>
          <w:sz w:val="24"/>
          <w:szCs w:val="24"/>
        </w:rPr>
        <w:t>022/2016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 que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precedeu e integra o presente instrumento de compromisso independentemente de transcrição.</w:t>
      </w:r>
    </w:p>
    <w:p w:rsidR="00302B9C" w:rsidRDefault="00302B9C" w:rsidP="00302B9C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Em cada fornecimento</w:t>
      </w:r>
      <w:r>
        <w:rPr>
          <w:rFonts w:ascii="Arial Narrow" w:hAnsi="Arial Narrow"/>
          <w:snapToGrid w:val="0"/>
          <w:sz w:val="24"/>
          <w:szCs w:val="24"/>
        </w:rPr>
        <w:t>/execução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o </w:t>
      </w:r>
      <w:r w:rsidRPr="000A6405">
        <w:rPr>
          <w:rFonts w:ascii="Arial Narrow" w:hAnsi="Arial Narrow"/>
          <w:snapToGrid w:val="0"/>
          <w:sz w:val="24"/>
          <w:szCs w:val="24"/>
        </w:rPr>
        <w:t>preço unitário a ser pago será o constante da proposta apresentada no Pregão Presencial Para Registro de Preços de nº 020/2015 pela empresa</w:t>
      </w:r>
      <w:r>
        <w:rPr>
          <w:rFonts w:ascii="Arial Narrow" w:hAnsi="Arial Narrow"/>
          <w:snapToGrid w:val="0"/>
          <w:sz w:val="24"/>
          <w:szCs w:val="24"/>
        </w:rPr>
        <w:t xml:space="preserve"> detentora da Presente ATA, a qual também a integra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302B9C" w:rsidRPr="00416D3F" w:rsidRDefault="00302B9C" w:rsidP="00302B9C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302B9C" w:rsidRPr="00416D3F" w:rsidRDefault="00302B9C" w:rsidP="00302B9C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Nos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serviços executados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o prazo de </w:t>
      </w:r>
      <w:r>
        <w:rPr>
          <w:rFonts w:ascii="Arial Narrow" w:hAnsi="Arial Narrow"/>
          <w:snapToGrid w:val="0"/>
          <w:sz w:val="24"/>
          <w:szCs w:val="24"/>
        </w:rPr>
        <w:t xml:space="preserve">atendimento é de 24 (vinte e quatro) horas após a emissão da ordem de serviços e o prazo de entrega/realização dos serviços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será </w:t>
      </w:r>
      <w:r>
        <w:rPr>
          <w:rFonts w:ascii="Arial Narrow" w:hAnsi="Arial Narrow"/>
          <w:snapToGrid w:val="0"/>
          <w:sz w:val="24"/>
          <w:szCs w:val="24"/>
        </w:rPr>
        <w:t>conforme estipulado pela administração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 será contado a partir da Ordem de </w:t>
      </w:r>
      <w:r>
        <w:rPr>
          <w:rFonts w:ascii="Arial Narrow" w:hAnsi="Arial Narrow"/>
          <w:snapToGrid w:val="0"/>
          <w:sz w:val="24"/>
          <w:szCs w:val="24"/>
        </w:rPr>
        <w:t>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 local da entrega</w:t>
      </w:r>
      <w:r>
        <w:rPr>
          <w:rFonts w:ascii="Arial Narrow" w:hAnsi="Arial Narrow"/>
          <w:snapToGrid w:val="0"/>
          <w:sz w:val="24"/>
          <w:szCs w:val="24"/>
        </w:rPr>
        <w:t>/realização dos serviços</w:t>
      </w:r>
      <w:r w:rsidRPr="00416D3F">
        <w:rPr>
          <w:rFonts w:ascii="Arial Narrow" w:hAnsi="Arial Narrow"/>
          <w:snapToGrid w:val="0"/>
          <w:sz w:val="24"/>
          <w:szCs w:val="24"/>
        </w:rPr>
        <w:t>, em cada fornecimento, será em locais pré-determinados pela administração.</w:t>
      </w:r>
    </w:p>
    <w:p w:rsidR="00302B9C" w:rsidRPr="00416D3F" w:rsidRDefault="00302B9C" w:rsidP="00302B9C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302B9C" w:rsidRPr="00416D3F" w:rsidRDefault="00302B9C" w:rsidP="00302B9C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O pagamento será efetuado pelo Setor de Fazenda da Prefeit</w:t>
      </w:r>
      <w:r>
        <w:rPr>
          <w:rFonts w:ascii="Arial Narrow" w:hAnsi="Arial Narrow"/>
          <w:sz w:val="24"/>
          <w:szCs w:val="24"/>
        </w:rPr>
        <w:t>ura, por processo legal, até o 3</w:t>
      </w:r>
      <w:r w:rsidRPr="00416D3F">
        <w:rPr>
          <w:rFonts w:ascii="Arial Narrow" w:hAnsi="Arial Narrow"/>
          <w:sz w:val="24"/>
          <w:szCs w:val="24"/>
        </w:rPr>
        <w:t>0º (</w:t>
      </w:r>
      <w:r>
        <w:rPr>
          <w:rFonts w:ascii="Arial Narrow" w:hAnsi="Arial Narrow"/>
          <w:sz w:val="24"/>
          <w:szCs w:val="24"/>
        </w:rPr>
        <w:t>trig</w:t>
      </w:r>
      <w:r w:rsidRPr="00416D3F">
        <w:rPr>
          <w:rFonts w:ascii="Arial Narrow" w:hAnsi="Arial Narrow"/>
          <w:sz w:val="24"/>
          <w:szCs w:val="24"/>
        </w:rPr>
        <w:t>é</w:t>
      </w:r>
      <w:r>
        <w:rPr>
          <w:rFonts w:ascii="Arial Narrow" w:hAnsi="Arial Narrow"/>
          <w:sz w:val="24"/>
          <w:szCs w:val="24"/>
        </w:rPr>
        <w:t>si</w:t>
      </w:r>
      <w:r w:rsidRPr="00416D3F">
        <w:rPr>
          <w:rFonts w:ascii="Arial Narrow" w:hAnsi="Arial Narrow"/>
          <w:sz w:val="24"/>
          <w:szCs w:val="24"/>
        </w:rPr>
        <w:t xml:space="preserve">mo) dia útil posterior à data de apresentação das Faturas/Notas Fiscais e mediante a </w:t>
      </w:r>
      <w:r>
        <w:rPr>
          <w:rFonts w:ascii="Arial Narrow" w:hAnsi="Arial Narrow"/>
          <w:sz w:val="24"/>
          <w:szCs w:val="24"/>
        </w:rPr>
        <w:t>realização dos serviços</w:t>
      </w:r>
      <w:r w:rsidRPr="00416D3F">
        <w:rPr>
          <w:rFonts w:ascii="Arial Narrow" w:hAnsi="Arial Narrow"/>
          <w:sz w:val="24"/>
          <w:szCs w:val="24"/>
        </w:rPr>
        <w:t>, em consonância com a Ordem de Fornecimento, requisição ou documento equivalente, efetuados pelo Departamento competente, e depois de atestado pelo órgão competente o cumprimento das obrigações devidas por parte da Contratada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302B9C" w:rsidRPr="00416D3F" w:rsidRDefault="00302B9C" w:rsidP="00302B9C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E EXECUÇÃO</w:t>
      </w:r>
    </w:p>
    <w:p w:rsidR="00302B9C" w:rsidRPr="00416D3F" w:rsidRDefault="00302B9C" w:rsidP="00302B9C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</w:t>
      </w:r>
      <w:r>
        <w:rPr>
          <w:rFonts w:ascii="Arial Narrow" w:hAnsi="Arial Narrow"/>
          <w:snapToGrid w:val="0"/>
          <w:sz w:val="24"/>
          <w:szCs w:val="24"/>
        </w:rPr>
        <w:t>a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s </w:t>
      </w:r>
      <w:r>
        <w:rPr>
          <w:rFonts w:ascii="Arial Narrow" w:hAnsi="Arial Narrow"/>
          <w:snapToGrid w:val="0"/>
          <w:sz w:val="24"/>
          <w:szCs w:val="24"/>
        </w:rPr>
        <w:t xml:space="preserve">as solicitações e </w:t>
      </w:r>
      <w:r w:rsidRPr="00416D3F">
        <w:rPr>
          <w:rFonts w:ascii="Arial Narrow" w:hAnsi="Arial Narrow"/>
          <w:snapToGrid w:val="0"/>
          <w:sz w:val="24"/>
          <w:szCs w:val="24"/>
        </w:rPr>
        <w:t>os pedidos</w:t>
      </w:r>
      <w:r>
        <w:rPr>
          <w:rFonts w:ascii="Arial Narrow" w:hAnsi="Arial Narrow"/>
          <w:snapToGrid w:val="0"/>
          <w:sz w:val="24"/>
          <w:szCs w:val="24"/>
        </w:rPr>
        <w:t xml:space="preserve">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efetuados durante a vigência desta Ata, mesmo que a </w:t>
      </w:r>
      <w:r>
        <w:rPr>
          <w:rFonts w:ascii="Arial Narrow" w:hAnsi="Arial Narrow"/>
          <w:snapToGrid w:val="0"/>
          <w:sz w:val="24"/>
          <w:szCs w:val="24"/>
        </w:rPr>
        <w:t>realização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deles decorrente estiver</w:t>
      </w:r>
      <w:r>
        <w:rPr>
          <w:rFonts w:ascii="Arial Narrow" w:hAnsi="Arial Narrow"/>
          <w:snapToGrid w:val="0"/>
          <w:sz w:val="24"/>
          <w:szCs w:val="24"/>
        </w:rPr>
        <w:t>em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previst</w:t>
      </w:r>
      <w:r>
        <w:rPr>
          <w:rFonts w:ascii="Arial Narrow" w:hAnsi="Arial Narrow"/>
          <w:snapToGrid w:val="0"/>
          <w:sz w:val="24"/>
          <w:szCs w:val="24"/>
        </w:rPr>
        <w:t>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para data posterior a do seu vencimento.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 a qualidade dos </w:t>
      </w:r>
      <w:r>
        <w:rPr>
          <w:rFonts w:ascii="Arial Narrow" w:hAnsi="Arial Narrow"/>
          <w:snapToGrid w:val="0"/>
          <w:sz w:val="24"/>
          <w:szCs w:val="24"/>
        </w:rPr>
        <w:t>produtos entregues e ou serviços 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não corresponder as especificações exigidas, no edital de Pregão Presencial que precedeu a presente Ata, a re</w:t>
      </w:r>
      <w:r>
        <w:rPr>
          <w:rFonts w:ascii="Arial Narrow" w:hAnsi="Arial Narrow"/>
          <w:snapToGrid w:val="0"/>
          <w:sz w:val="24"/>
          <w:szCs w:val="24"/>
        </w:rPr>
        <w:t xml:space="preserve">alização dos serviços executados e </w:t>
      </w:r>
      <w:r w:rsidRPr="00416D3F">
        <w:rPr>
          <w:rFonts w:ascii="Arial Narrow" w:hAnsi="Arial Narrow"/>
          <w:snapToGrid w:val="0"/>
          <w:sz w:val="24"/>
          <w:szCs w:val="24"/>
        </w:rPr>
        <w:t>apresentado</w:t>
      </w:r>
      <w:r>
        <w:rPr>
          <w:rFonts w:ascii="Arial Narrow" w:hAnsi="Arial Narrow"/>
          <w:snapToGrid w:val="0"/>
          <w:sz w:val="24"/>
          <w:szCs w:val="24"/>
        </w:rPr>
        <w:t>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</w:t>
      </w:r>
      <w:r>
        <w:rPr>
          <w:rFonts w:ascii="Arial Narrow" w:hAnsi="Arial Narrow"/>
          <w:snapToGrid w:val="0"/>
          <w:sz w:val="24"/>
          <w:szCs w:val="24"/>
        </w:rPr>
        <w:t>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 xml:space="preserve">questionados junto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à detentora para </w:t>
      </w:r>
      <w:r>
        <w:rPr>
          <w:rFonts w:ascii="Arial Narrow" w:hAnsi="Arial Narrow"/>
          <w:snapToGrid w:val="0"/>
          <w:sz w:val="24"/>
          <w:szCs w:val="24"/>
        </w:rPr>
        <w:t>sua correção/</w:t>
      </w:r>
      <w:r w:rsidRPr="00416D3F">
        <w:rPr>
          <w:rFonts w:ascii="Arial Narrow" w:hAnsi="Arial Narrow"/>
          <w:snapToGrid w:val="0"/>
          <w:sz w:val="24"/>
          <w:szCs w:val="24"/>
        </w:rPr>
        <w:t>substituição, no prazo máximo de dois (02) dias independentemente da aplicação das penalidades cabíveis.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Cada fornecimento</w:t>
      </w:r>
      <w:r>
        <w:rPr>
          <w:rFonts w:ascii="Arial Narrow" w:hAnsi="Arial Narrow"/>
          <w:snapToGrid w:val="0"/>
          <w:sz w:val="24"/>
          <w:szCs w:val="24"/>
        </w:rPr>
        <w:t xml:space="preserve"> e cada solicitação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dever</w:t>
      </w:r>
      <w:r>
        <w:rPr>
          <w:rFonts w:ascii="Arial Narrow" w:hAnsi="Arial Narrow"/>
          <w:snapToGrid w:val="0"/>
          <w:sz w:val="24"/>
          <w:szCs w:val="24"/>
        </w:rPr>
        <w:t>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 </w:t>
      </w:r>
      <w:r>
        <w:rPr>
          <w:rFonts w:ascii="Arial Narrow" w:hAnsi="Arial Narrow"/>
          <w:snapToGrid w:val="0"/>
          <w:sz w:val="24"/>
          <w:szCs w:val="24"/>
        </w:rPr>
        <w:t>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mediante ordem da unidade requisitante, a qual poderá ser feita por memorando, oficio, telex ou fac-símile, devendo dela constar: a data, o valor unitário do</w:t>
      </w:r>
      <w:r>
        <w:rPr>
          <w:rFonts w:ascii="Arial Narrow" w:hAnsi="Arial Narrow"/>
          <w:snapToGrid w:val="0"/>
          <w:sz w:val="24"/>
          <w:szCs w:val="24"/>
        </w:rPr>
        <w:t>s serviços/</w:t>
      </w:r>
      <w:r w:rsidRPr="00416D3F">
        <w:rPr>
          <w:rFonts w:ascii="Arial Narrow" w:hAnsi="Arial Narrow"/>
          <w:snapToGrid w:val="0"/>
          <w:sz w:val="24"/>
          <w:szCs w:val="24"/>
        </w:rPr>
        <w:t>produto</w:t>
      </w:r>
      <w:r>
        <w:rPr>
          <w:rFonts w:ascii="Arial Narrow" w:hAnsi="Arial Narrow"/>
          <w:snapToGrid w:val="0"/>
          <w:sz w:val="24"/>
          <w:szCs w:val="24"/>
        </w:rPr>
        <w:t>s</w:t>
      </w:r>
      <w:r w:rsidRPr="00416D3F">
        <w:rPr>
          <w:rFonts w:ascii="Arial Narrow" w:hAnsi="Arial Narrow"/>
          <w:snapToGrid w:val="0"/>
          <w:sz w:val="24"/>
          <w:szCs w:val="24"/>
        </w:rPr>
        <w:t>, a quantidade pretendida, o local para a entrega</w:t>
      </w:r>
      <w:r>
        <w:rPr>
          <w:rFonts w:ascii="Arial Narrow" w:hAnsi="Arial Narrow"/>
          <w:snapToGrid w:val="0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napToGrid w:val="0"/>
          <w:sz w:val="24"/>
          <w:szCs w:val="24"/>
        </w:rPr>
        <w:t>, o carimbo e a assinatura do responsável.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Os produtos</w:t>
      </w:r>
      <w:r>
        <w:rPr>
          <w:rFonts w:ascii="Arial Narrow" w:hAnsi="Arial Narrow"/>
          <w:snapToGrid w:val="0"/>
          <w:sz w:val="24"/>
          <w:szCs w:val="24"/>
        </w:rPr>
        <w:t>/serviços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deverão ser entregues</w:t>
      </w:r>
      <w:r>
        <w:rPr>
          <w:rFonts w:ascii="Arial Narrow" w:hAnsi="Arial Narrow"/>
          <w:snapToGrid w:val="0"/>
          <w:sz w:val="24"/>
          <w:szCs w:val="24"/>
        </w:rPr>
        <w:t>/realizados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acompanhados das respectivas notas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>
        <w:rPr>
          <w:rFonts w:ascii="Arial Narrow" w:hAnsi="Arial Narrow"/>
          <w:snapToGrid w:val="0"/>
          <w:sz w:val="24"/>
          <w:szCs w:val="24"/>
        </w:rPr>
        <w:t xml:space="preserve"> A empresa detentora da presente ata poderá</w:t>
      </w:r>
      <w:r w:rsidRPr="00416D3F">
        <w:rPr>
          <w:rFonts w:ascii="Arial Narrow" w:hAnsi="Arial Narrow"/>
          <w:snapToGrid w:val="0"/>
          <w:sz w:val="24"/>
          <w:szCs w:val="24"/>
        </w:rPr>
        <w:t>, facultativamente, aceitar acréscimos superiores a vinte e cinco por cento, dentro do prazo de validade do registro.</w:t>
      </w:r>
    </w:p>
    <w:p w:rsidR="00302B9C" w:rsidRPr="00416D3F" w:rsidRDefault="00302B9C" w:rsidP="00302B9C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302B9C" w:rsidRPr="00416D3F" w:rsidRDefault="00302B9C" w:rsidP="00302B9C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A não entrega do(s) produto(s)</w:t>
      </w:r>
      <w:r>
        <w:rPr>
          <w:rFonts w:ascii="Arial Narrow" w:hAnsi="Arial Narrow"/>
          <w:sz w:val="24"/>
          <w:szCs w:val="24"/>
        </w:rPr>
        <w:t xml:space="preserve"> ou realização dos serviços</w:t>
      </w:r>
      <w:r w:rsidRPr="00416D3F">
        <w:rPr>
          <w:rFonts w:ascii="Arial Narrow" w:hAnsi="Arial Narrow"/>
          <w:sz w:val="24"/>
          <w:szCs w:val="24"/>
        </w:rPr>
        <w:t xml:space="preserve"> no prazo assinalado, importará na aplicação de multa diária na ordem de 0.3% (três décimos por cento) até o 30º (trigésimo) dia de atraso, sobre o valor do Fornecimento</w:t>
      </w:r>
      <w:r>
        <w:rPr>
          <w:rFonts w:ascii="Arial Narrow" w:hAnsi="Arial Narrow"/>
          <w:sz w:val="24"/>
          <w:szCs w:val="24"/>
        </w:rPr>
        <w:t xml:space="preserve"> ou serviços </w:t>
      </w:r>
      <w:r w:rsidRPr="00416D3F">
        <w:rPr>
          <w:rFonts w:ascii="Arial Narrow" w:hAnsi="Arial Narrow"/>
          <w:sz w:val="24"/>
          <w:szCs w:val="24"/>
        </w:rPr>
        <w:t>não Realizado</w:t>
      </w:r>
      <w:r>
        <w:rPr>
          <w:rFonts w:ascii="Arial Narrow" w:hAnsi="Arial Narrow"/>
          <w:sz w:val="24"/>
          <w:szCs w:val="24"/>
        </w:rPr>
        <w:t>s</w:t>
      </w:r>
      <w:r w:rsidRPr="00416D3F">
        <w:rPr>
          <w:rFonts w:ascii="Arial Narrow" w:hAnsi="Arial Narrow"/>
          <w:sz w:val="24"/>
          <w:szCs w:val="24"/>
        </w:rPr>
        <w:t>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416D3F">
        <w:rPr>
          <w:rFonts w:ascii="Arial Narrow" w:hAnsi="Arial Narrow"/>
          <w:sz w:val="24"/>
          <w:szCs w:val="24"/>
        </w:rPr>
        <w:t>conseqüente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III</w:t>
      </w:r>
      <w:r w:rsidRPr="00416D3F">
        <w:rPr>
          <w:rFonts w:ascii="Arial Narrow" w:hAnsi="Arial Narrow"/>
          <w:sz w:val="24"/>
          <w:szCs w:val="24"/>
        </w:rPr>
        <w:t xml:space="preserve"> - O fornecimento de produtos(s)</w:t>
      </w:r>
      <w:r>
        <w:rPr>
          <w:rFonts w:ascii="Arial Narrow" w:hAnsi="Arial Narrow"/>
          <w:sz w:val="24"/>
          <w:szCs w:val="24"/>
        </w:rPr>
        <w:t xml:space="preserve"> ou a realização dos serviços</w:t>
      </w:r>
      <w:r w:rsidRPr="00416D3F">
        <w:rPr>
          <w:rFonts w:ascii="Arial Narrow" w:hAnsi="Arial Narrow"/>
          <w:sz w:val="24"/>
          <w:szCs w:val="24"/>
        </w:rPr>
        <w:t xml:space="preserve"> fora das características originais, também ocasionará a incidência de multas previstas, pois nessa situação a desconformidade de especificações equivalerá ao não fornecimento</w:t>
      </w:r>
      <w:r>
        <w:rPr>
          <w:rFonts w:ascii="Arial Narrow" w:hAnsi="Arial Narrow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z w:val="24"/>
          <w:szCs w:val="24"/>
        </w:rPr>
        <w:t>, igualmente, será aplicada as multas previstas no caso da mesma descumprir qualquer outra obrigação a ela imposta no presente ajuste.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IV -</w:t>
      </w:r>
      <w:r w:rsidRPr="00416D3F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V </w:t>
      </w:r>
      <w:r w:rsidRPr="00416D3F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VI</w:t>
      </w:r>
      <w:r w:rsidRPr="00416D3F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302B9C" w:rsidRPr="00416D3F" w:rsidRDefault="00302B9C" w:rsidP="00302B9C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302B9C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lastRenderedPageBreak/>
        <w:t xml:space="preserve"> </w:t>
      </w:r>
      <w:r w:rsidRPr="00416D3F">
        <w:rPr>
          <w:rFonts w:ascii="Arial Narrow" w:hAnsi="Arial Narrow"/>
          <w:b/>
          <w:bCs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416D3F">
        <w:rPr>
          <w:rFonts w:ascii="Arial Narrow" w:hAnsi="Arial Narrow"/>
          <w:sz w:val="24"/>
          <w:szCs w:val="24"/>
        </w:rPr>
        <w:t>conseqüências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</w:t>
      </w:r>
      <w:r>
        <w:rPr>
          <w:rFonts w:ascii="Arial Narrow" w:hAnsi="Arial Narrow"/>
          <w:sz w:val="24"/>
          <w:szCs w:val="24"/>
        </w:rPr>
        <w:t>.</w:t>
      </w:r>
    </w:p>
    <w:p w:rsidR="00302B9C" w:rsidRDefault="00302B9C" w:rsidP="00302B9C">
      <w:pPr>
        <w:jc w:val="both"/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</w:p>
    <w:p w:rsidR="00302B9C" w:rsidRPr="008B098B" w:rsidRDefault="00302B9C" w:rsidP="00302B9C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  <w:r w:rsidRPr="00416D3F">
        <w:rPr>
          <w:rFonts w:ascii="Arial Narrow" w:hAnsi="Arial Narrow"/>
          <w:b/>
          <w:szCs w:val="24"/>
        </w:rPr>
        <w:t xml:space="preserve"> I - </w:t>
      </w:r>
      <w:r w:rsidRPr="00416D3F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302B9C" w:rsidRDefault="00302B9C" w:rsidP="00302B9C">
      <w:pPr>
        <w:pStyle w:val="Recuodecorpodetexto"/>
        <w:rPr>
          <w:rFonts w:ascii="Arial Narrow" w:hAnsi="Arial Narrow"/>
          <w:szCs w:val="24"/>
        </w:rPr>
      </w:pPr>
    </w:p>
    <w:p w:rsidR="00302B9C" w:rsidRDefault="00302B9C" w:rsidP="00302B9C">
      <w:pPr>
        <w:pStyle w:val="Recuodecorpodetexto"/>
        <w:rPr>
          <w:rFonts w:ascii="Arial Narrow" w:hAnsi="Arial Narrow"/>
          <w:szCs w:val="24"/>
          <w:lang w:val="pt-BR"/>
        </w:rPr>
      </w:pPr>
      <w:r>
        <w:rPr>
          <w:rFonts w:ascii="Arial Narrow" w:hAnsi="Arial Narrow"/>
          <w:szCs w:val="24"/>
          <w:lang w:val="pt-BR"/>
        </w:rPr>
        <w:t>Ficha orçamentária: 195.</w:t>
      </w:r>
    </w:p>
    <w:p w:rsidR="00302B9C" w:rsidRPr="00E100C0" w:rsidRDefault="00302B9C" w:rsidP="00302B9C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</w:p>
    <w:p w:rsidR="00302B9C" w:rsidRPr="00416D3F" w:rsidRDefault="00302B9C" w:rsidP="00302B9C">
      <w:pPr>
        <w:pStyle w:val="Corpodetexto3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CLÁUSULA DÉCIMA </w:t>
      </w:r>
      <w:r w:rsidRPr="00416D3F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302B9C" w:rsidRPr="00416D3F" w:rsidRDefault="00302B9C" w:rsidP="00302B9C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416D3F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416D3F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16D3F">
        <w:rPr>
          <w:rFonts w:ascii="Arial Narrow" w:hAnsi="Arial Narrow"/>
          <w:sz w:val="24"/>
          <w:szCs w:val="24"/>
        </w:rPr>
        <w:t>revistas no art. 78, incisos XII</w:t>
      </w:r>
      <w:r w:rsidRPr="00416D3F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302B9C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416D3F">
        <w:rPr>
          <w:rFonts w:ascii="Arial Narrow" w:hAnsi="Arial Narrow"/>
          <w:snapToGrid w:val="0"/>
          <w:sz w:val="24"/>
          <w:szCs w:val="24"/>
        </w:rPr>
        <w:t>devera</w:t>
      </w:r>
      <w:proofErr w:type="spellEnd"/>
      <w:r w:rsidRPr="00416D3F">
        <w:rPr>
          <w:rFonts w:ascii="Arial Narrow" w:hAnsi="Arial Narrow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302B9C" w:rsidRDefault="00302B9C" w:rsidP="00302B9C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302B9C" w:rsidRPr="00416D3F" w:rsidRDefault="00302B9C" w:rsidP="00302B9C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5155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0A6405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Arial Narrow" w:hAnsi="Arial Narrow"/>
          <w:snapToGrid w:val="0"/>
          <w:sz w:val="24"/>
          <w:szCs w:val="24"/>
        </w:rPr>
        <w:t>047/2016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 modalidade Pregão Presencial n. </w:t>
      </w:r>
      <w:r w:rsidRPr="000A6405">
        <w:rPr>
          <w:rFonts w:ascii="Arial Narrow" w:hAnsi="Arial Narrow"/>
          <w:sz w:val="24"/>
          <w:szCs w:val="24"/>
        </w:rPr>
        <w:t xml:space="preserve">º </w:t>
      </w:r>
      <w:r>
        <w:rPr>
          <w:rFonts w:ascii="Arial Narrow" w:hAnsi="Arial Narrow"/>
          <w:sz w:val="24"/>
          <w:szCs w:val="24"/>
        </w:rPr>
        <w:t>022/2016</w:t>
      </w:r>
      <w:r w:rsidRPr="000A6405">
        <w:rPr>
          <w:rFonts w:ascii="Arial Narrow" w:hAnsi="Arial Narrow"/>
          <w:sz w:val="24"/>
          <w:szCs w:val="24"/>
        </w:rPr>
        <w:t>, seus anexos e as propostas</w:t>
      </w:r>
      <w:r w:rsidRPr="00415155">
        <w:rPr>
          <w:rFonts w:ascii="Arial Narrow" w:hAnsi="Arial Narrow"/>
          <w:sz w:val="24"/>
          <w:szCs w:val="24"/>
        </w:rPr>
        <w:t xml:space="preserve"> das empresas classificadas no certame.</w:t>
      </w:r>
    </w:p>
    <w:p w:rsidR="00302B9C" w:rsidRPr="00415155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5155">
        <w:rPr>
          <w:rFonts w:ascii="Arial Narrow" w:hAnsi="Arial Narrow"/>
          <w:b/>
          <w:sz w:val="24"/>
          <w:szCs w:val="24"/>
        </w:rPr>
        <w:t xml:space="preserve">II </w:t>
      </w:r>
      <w:r w:rsidRPr="00415155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415155">
        <w:rPr>
          <w:rFonts w:ascii="Arial Narrow" w:hAnsi="Arial Narrow"/>
          <w:sz w:val="24"/>
          <w:szCs w:val="24"/>
        </w:rPr>
        <w:t xml:space="preserve">Fica eleito o foro da Comarca de </w:t>
      </w:r>
      <w:r>
        <w:rPr>
          <w:rFonts w:ascii="Arial Narrow" w:hAnsi="Arial Narrow"/>
          <w:sz w:val="24"/>
          <w:szCs w:val="24"/>
        </w:rPr>
        <w:t xml:space="preserve">Cachoeira de Minas, </w:t>
      </w:r>
      <w:r w:rsidRPr="00415155">
        <w:rPr>
          <w:rFonts w:ascii="Arial Narrow" w:hAnsi="Arial Narrow"/>
          <w:sz w:val="24"/>
          <w:szCs w:val="24"/>
        </w:rPr>
        <w:t>Estado de Minas Gerais para dirimir quaisquer questões decorrentes da utilização da presente Ata.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5155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5155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5155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o Decreto Municipal </w:t>
      </w:r>
      <w:r w:rsidRPr="000A6405">
        <w:rPr>
          <w:rFonts w:ascii="Arial Narrow" w:hAnsi="Arial Narrow"/>
          <w:snapToGrid w:val="0"/>
          <w:sz w:val="24"/>
          <w:szCs w:val="24"/>
        </w:rPr>
        <w:t>n.º 991/2015, a Lei</w:t>
      </w:r>
      <w:r w:rsidRPr="00415155">
        <w:rPr>
          <w:rFonts w:ascii="Arial Narrow" w:hAnsi="Arial Narrow"/>
          <w:snapToGrid w:val="0"/>
          <w:sz w:val="24"/>
          <w:szCs w:val="24"/>
        </w:rPr>
        <w:t xml:space="preserve"> Federal 10.520/02, subsidiariamente a Lei Federal n.º 8.666/93, e </w:t>
      </w:r>
      <w:proofErr w:type="spellStart"/>
      <w:r w:rsidRPr="00415155">
        <w:rPr>
          <w:rFonts w:ascii="Arial Narrow" w:hAnsi="Arial Narrow"/>
          <w:snapToGrid w:val="0"/>
          <w:sz w:val="24"/>
          <w:szCs w:val="24"/>
        </w:rPr>
        <w:t>sua</w:t>
      </w:r>
      <w:proofErr w:type="spellEnd"/>
      <w:r w:rsidRPr="00415155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415155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415155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, </w:t>
      </w:r>
      <w:r w:rsidR="007256FD">
        <w:rPr>
          <w:rFonts w:ascii="Arial Narrow" w:hAnsi="Arial Narrow"/>
          <w:sz w:val="24"/>
          <w:szCs w:val="24"/>
        </w:rPr>
        <w:t>08</w:t>
      </w:r>
      <w:r w:rsidRPr="00416D3F">
        <w:rPr>
          <w:rFonts w:ascii="Arial Narrow" w:hAnsi="Arial Narrow"/>
          <w:sz w:val="24"/>
          <w:szCs w:val="24"/>
        </w:rPr>
        <w:t xml:space="preserve"> de </w:t>
      </w:r>
      <w:r w:rsidR="007256FD">
        <w:rPr>
          <w:rFonts w:ascii="Arial Narrow" w:hAnsi="Arial Narrow"/>
          <w:sz w:val="24"/>
          <w:szCs w:val="24"/>
        </w:rPr>
        <w:t xml:space="preserve">julho </w:t>
      </w:r>
      <w:r w:rsidRPr="00416D3F">
        <w:rPr>
          <w:rFonts w:ascii="Arial Narrow" w:hAnsi="Arial Narrow"/>
          <w:sz w:val="24"/>
          <w:szCs w:val="24"/>
        </w:rPr>
        <w:t>de 2.0</w:t>
      </w:r>
      <w:r w:rsidR="007256FD">
        <w:rPr>
          <w:rFonts w:ascii="Arial Narrow" w:hAnsi="Arial Narrow"/>
          <w:sz w:val="24"/>
          <w:szCs w:val="24"/>
        </w:rPr>
        <w:t>16</w:t>
      </w:r>
      <w:r w:rsidRPr="00416D3F">
        <w:rPr>
          <w:rFonts w:ascii="Arial Narrow" w:hAnsi="Arial Narrow"/>
          <w:sz w:val="24"/>
          <w:szCs w:val="24"/>
        </w:rPr>
        <w:t>.</w:t>
      </w: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</w:p>
    <w:p w:rsidR="007256FD" w:rsidRDefault="007256FD" w:rsidP="00302B9C">
      <w:pPr>
        <w:jc w:val="center"/>
        <w:rPr>
          <w:rFonts w:ascii="Arial Narrow" w:hAnsi="Arial Narrow"/>
          <w:sz w:val="24"/>
          <w:szCs w:val="24"/>
        </w:rPr>
      </w:pPr>
    </w:p>
    <w:p w:rsidR="007256FD" w:rsidRDefault="007256FD" w:rsidP="00302B9C">
      <w:pPr>
        <w:jc w:val="center"/>
        <w:rPr>
          <w:rFonts w:ascii="Arial Narrow" w:hAnsi="Arial Narrow"/>
          <w:sz w:val="24"/>
          <w:szCs w:val="24"/>
        </w:rPr>
      </w:pPr>
    </w:p>
    <w:p w:rsidR="007256FD" w:rsidRDefault="007256FD" w:rsidP="00302B9C">
      <w:pPr>
        <w:jc w:val="center"/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PREFEITURA MUNICIPAL DE </w:t>
      </w:r>
      <w:r>
        <w:rPr>
          <w:rFonts w:ascii="Arial Narrow" w:hAnsi="Arial Narrow"/>
          <w:sz w:val="24"/>
          <w:szCs w:val="24"/>
        </w:rPr>
        <w:t xml:space="preserve">CONCEIÇÃO DOS </w:t>
      </w:r>
      <w:proofErr w:type="gramStart"/>
      <w:r>
        <w:rPr>
          <w:rFonts w:ascii="Arial Narrow" w:hAnsi="Arial Narrow"/>
          <w:sz w:val="24"/>
          <w:szCs w:val="24"/>
        </w:rPr>
        <w:t xml:space="preserve">OUROS </w:t>
      </w:r>
      <w:r w:rsidRPr="00416D3F">
        <w:rPr>
          <w:rFonts w:ascii="Arial Narrow" w:hAnsi="Arial Narrow"/>
          <w:sz w:val="24"/>
          <w:szCs w:val="24"/>
        </w:rPr>
        <w:t xml:space="preserve"> -</w:t>
      </w:r>
      <w:proofErr w:type="gramEnd"/>
      <w:r w:rsidRPr="00416D3F">
        <w:rPr>
          <w:rFonts w:ascii="Arial Narrow" w:hAnsi="Arial Narrow"/>
          <w:sz w:val="24"/>
          <w:szCs w:val="24"/>
        </w:rPr>
        <w:t xml:space="preserve"> CONTRATANTE</w:t>
      </w: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Mauricio Euclides </w:t>
      </w:r>
      <w:r w:rsidR="007256FD">
        <w:rPr>
          <w:rFonts w:ascii="Arial Narrow" w:hAnsi="Arial Narrow"/>
          <w:b/>
          <w:sz w:val="24"/>
          <w:szCs w:val="24"/>
        </w:rPr>
        <w:t>Viana</w:t>
      </w:r>
      <w:r w:rsidR="007256FD">
        <w:rPr>
          <w:rFonts w:ascii="Arial Narrow" w:hAnsi="Arial Narrow"/>
          <w:sz w:val="24"/>
          <w:szCs w:val="24"/>
        </w:rPr>
        <w:t xml:space="preserve"> </w:t>
      </w:r>
      <w:r w:rsidR="007256FD" w:rsidRPr="00416D3F">
        <w:rPr>
          <w:rFonts w:ascii="Arial Narrow" w:hAnsi="Arial Narrow"/>
          <w:sz w:val="24"/>
          <w:szCs w:val="24"/>
        </w:rPr>
        <w:t>-</w:t>
      </w:r>
      <w:r w:rsidRPr="00416D3F">
        <w:rPr>
          <w:rFonts w:ascii="Arial Narrow" w:hAnsi="Arial Narrow"/>
          <w:sz w:val="24"/>
          <w:szCs w:val="24"/>
        </w:rPr>
        <w:t xml:space="preserve"> PREFEITO MUNICIPAL</w:t>
      </w: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</w:p>
    <w:p w:rsidR="007256FD" w:rsidRDefault="007256FD" w:rsidP="00302B9C">
      <w:pPr>
        <w:jc w:val="center"/>
        <w:rPr>
          <w:rFonts w:ascii="Arial Narrow" w:hAnsi="Arial Narrow"/>
          <w:sz w:val="24"/>
          <w:szCs w:val="24"/>
        </w:rPr>
      </w:pPr>
    </w:p>
    <w:p w:rsidR="007256FD" w:rsidRDefault="007256FD" w:rsidP="00302B9C">
      <w:pPr>
        <w:jc w:val="center"/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Firma__________________________________________</w:t>
      </w: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CONTRATADA</w:t>
      </w: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Testemunhas: _____________________________       _____________________________  </w:t>
      </w: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302B9C" w:rsidRPr="00416D3F" w:rsidRDefault="00302B9C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302B9C" w:rsidRDefault="00302B9C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302B9C" w:rsidRPr="00416D3F" w:rsidRDefault="00302B9C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EF7A7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7256FD" w:rsidRPr="00463279" w:rsidRDefault="007256FD" w:rsidP="00EF7A7F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EF7A7F" w:rsidRDefault="00EF7A7F" w:rsidP="00EF7A7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 w:rsidR="00347151">
        <w:rPr>
          <w:rFonts w:ascii="Arial Narrow" w:hAnsi="Arial Narrow"/>
          <w:b/>
          <w:sz w:val="28"/>
          <w:szCs w:val="28"/>
          <w:lang w:eastAsia="x-none"/>
        </w:rPr>
        <w:t>024</w:t>
      </w:r>
      <w:bookmarkStart w:id="0" w:name="_GoBack"/>
      <w:bookmarkEnd w:id="0"/>
      <w:r w:rsidR="00D602CE">
        <w:rPr>
          <w:rFonts w:ascii="Arial Narrow" w:hAnsi="Arial Narrow"/>
          <w:b/>
          <w:sz w:val="28"/>
          <w:szCs w:val="28"/>
          <w:lang w:eastAsia="x-none"/>
        </w:rPr>
        <w:t>/2016</w:t>
      </w:r>
    </w:p>
    <w:p w:rsidR="00EF7A7F" w:rsidRPr="00463279" w:rsidRDefault="00EF7A7F" w:rsidP="00EF7A7F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EF7A7F" w:rsidRDefault="00EF7A7F" w:rsidP="00EF7A7F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46327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46327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46327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>
        <w:rPr>
          <w:rFonts w:ascii="Arial Narrow" w:hAnsi="Arial Narrow"/>
          <w:b/>
          <w:sz w:val="28"/>
          <w:lang w:eastAsia="x-none"/>
        </w:rPr>
        <w:t>02</w:t>
      </w:r>
      <w:r w:rsidR="00D602CE">
        <w:rPr>
          <w:rFonts w:ascii="Arial Narrow" w:hAnsi="Arial Narrow"/>
          <w:b/>
          <w:sz w:val="28"/>
          <w:lang w:eastAsia="x-none"/>
        </w:rPr>
        <w:t>2</w:t>
      </w:r>
      <w:r w:rsidRPr="00463279">
        <w:rPr>
          <w:rFonts w:ascii="Arial Narrow" w:hAnsi="Arial Narrow"/>
          <w:b/>
          <w:sz w:val="28"/>
          <w:lang w:val="x-none" w:eastAsia="x-none"/>
        </w:rPr>
        <w:t>/201</w:t>
      </w:r>
      <w:r w:rsidR="00D602CE">
        <w:rPr>
          <w:rFonts w:ascii="Arial Narrow" w:hAnsi="Arial Narrow"/>
          <w:b/>
          <w:sz w:val="28"/>
          <w:lang w:eastAsia="x-none"/>
        </w:rPr>
        <w:t>6</w:t>
      </w:r>
    </w:p>
    <w:p w:rsidR="00D602CE" w:rsidRDefault="00D602CE" w:rsidP="00EF7A7F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EF7A7F" w:rsidRDefault="00EF7A7F" w:rsidP="0058609D">
      <w:pPr>
        <w:ind w:left="-142" w:right="-307"/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EMPRESA DETENTORA:</w:t>
      </w:r>
    </w:p>
    <w:p w:rsidR="0058609D" w:rsidRDefault="0058609D" w:rsidP="0058609D">
      <w:pPr>
        <w:jc w:val="center"/>
      </w:pPr>
      <w:r w:rsidRPr="0058609D">
        <w:rPr>
          <w:rFonts w:ascii="Arial Narrow" w:hAnsi="Arial Narrow"/>
          <w:b/>
          <w:sz w:val="24"/>
          <w:szCs w:val="24"/>
        </w:rPr>
        <w:t>HOSPITAL E CLINICA SANTA PAULA LTDA</w:t>
      </w:r>
      <w:r>
        <w:rPr>
          <w:rFonts w:ascii="Arial Narrow" w:hAnsi="Arial Narrow"/>
          <w:sz w:val="24"/>
          <w:szCs w:val="24"/>
        </w:rPr>
        <w:t>,</w:t>
      </w:r>
      <w:r w:rsidR="00EF7A7F" w:rsidRPr="00343C91">
        <w:rPr>
          <w:rFonts w:ascii="Arial Narrow" w:hAnsi="Arial Narrow"/>
          <w:b/>
          <w:sz w:val="24"/>
          <w:szCs w:val="24"/>
        </w:rPr>
        <w:t xml:space="preserve"> CNPJ:</w:t>
      </w:r>
      <w:r w:rsidRPr="0058609D">
        <w:rPr>
          <w:rFonts w:ascii="Arial Narrow" w:hAnsi="Arial Narrow"/>
          <w:b/>
          <w:sz w:val="24"/>
          <w:szCs w:val="24"/>
        </w:rPr>
        <w:t xml:space="preserve"> 23.953.466/0001-07</w:t>
      </w:r>
    </w:p>
    <w:p w:rsidR="00EF7A7F" w:rsidRDefault="00EF7A7F" w:rsidP="00EF7A7F"/>
    <w:p w:rsidR="00EF7A7F" w:rsidRPr="00463279" w:rsidRDefault="00EF7A7F" w:rsidP="00EF7A7F">
      <w:pPr>
        <w:jc w:val="center"/>
        <w:rPr>
          <w:vanish/>
          <w:sz w:val="24"/>
          <w:szCs w:val="24"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EF7A7F" w:rsidRPr="00463279" w:rsidRDefault="00EF7A7F" w:rsidP="00EF7A7F">
      <w:pPr>
        <w:rPr>
          <w:vanish/>
          <w:sz w:val="24"/>
          <w:szCs w:val="24"/>
        </w:rPr>
      </w:pPr>
    </w:p>
    <w:p w:rsidR="00EF7A7F" w:rsidRDefault="00EF7A7F" w:rsidP="00EF7A7F">
      <w:pPr>
        <w:jc w:val="center"/>
        <w:rPr>
          <w:noProof/>
        </w:rPr>
      </w:pPr>
    </w:p>
    <w:p w:rsidR="00EF7A7F" w:rsidRDefault="00EF7A7F" w:rsidP="00EF7A7F">
      <w:pPr>
        <w:ind w:left="-142"/>
        <w:jc w:val="center"/>
        <w:rPr>
          <w:noProof/>
        </w:rPr>
      </w:pPr>
    </w:p>
    <w:p w:rsidR="00D602CE" w:rsidRDefault="00D602CE" w:rsidP="00EF7A7F">
      <w:pPr>
        <w:ind w:left="-142"/>
        <w:jc w:val="center"/>
        <w:rPr>
          <w:noProof/>
        </w:rPr>
      </w:pPr>
    </w:p>
    <w:p w:rsidR="00466F52" w:rsidRDefault="00466F52" w:rsidP="00EF7A7F">
      <w:pPr>
        <w:ind w:left="-142"/>
        <w:jc w:val="center"/>
        <w:rPr>
          <w:noProof/>
        </w:rPr>
      </w:pPr>
    </w:p>
    <w:p w:rsidR="0058609D" w:rsidRDefault="0058609D" w:rsidP="00EF7A7F">
      <w:pPr>
        <w:ind w:left="-142"/>
        <w:jc w:val="center"/>
        <w:rPr>
          <w:noProof/>
        </w:rPr>
      </w:pPr>
    </w:p>
    <w:p w:rsidR="00EF7A7F" w:rsidRDefault="0058609D" w:rsidP="00EF7A7F">
      <w:pPr>
        <w:ind w:left="-142"/>
        <w:jc w:val="center"/>
        <w:rPr>
          <w:noProof/>
        </w:rPr>
      </w:pPr>
      <w:r>
        <w:rPr>
          <w:noProof/>
        </w:rPr>
        <w:drawing>
          <wp:inline distT="0" distB="0" distL="0" distR="0" wp14:anchorId="1BBB5535" wp14:editId="3C7D8083">
            <wp:extent cx="6877050" cy="150495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573" t="26768" r="1682" b="43151"/>
                    <a:stretch/>
                  </pic:blipFill>
                  <pic:spPr bwMode="auto">
                    <a:xfrm>
                      <a:off x="0" y="0"/>
                      <a:ext cx="6877050" cy="1504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F7A7F" w:rsidRPr="00463279" w:rsidRDefault="00EF7A7F" w:rsidP="00EF7A7F">
      <w:pPr>
        <w:jc w:val="center"/>
        <w:rPr>
          <w:noProof/>
        </w:rPr>
      </w:pPr>
    </w:p>
    <w:p w:rsidR="00EF7A7F" w:rsidRPr="00463279" w:rsidRDefault="00EF7A7F" w:rsidP="00EF7A7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 w:rsidR="00D602CE">
        <w:rPr>
          <w:rFonts w:ascii="Arial Narrow" w:hAnsi="Arial Narrow"/>
          <w:sz w:val="24"/>
          <w:szCs w:val="24"/>
        </w:rPr>
        <w:t>08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Ju</w:t>
      </w:r>
      <w:r w:rsidR="00D602CE">
        <w:rPr>
          <w:rFonts w:ascii="Arial Narrow" w:hAnsi="Arial Narrow"/>
          <w:sz w:val="24"/>
          <w:szCs w:val="24"/>
        </w:rPr>
        <w:t>l</w:t>
      </w:r>
      <w:r>
        <w:rPr>
          <w:rFonts w:ascii="Arial Narrow" w:hAnsi="Arial Narrow"/>
          <w:sz w:val="24"/>
          <w:szCs w:val="24"/>
        </w:rPr>
        <w:t>ho</w:t>
      </w:r>
      <w:r w:rsidRPr="00463279">
        <w:rPr>
          <w:rFonts w:ascii="Arial Narrow" w:hAnsi="Arial Narrow"/>
          <w:sz w:val="24"/>
          <w:szCs w:val="24"/>
        </w:rPr>
        <w:t xml:space="preserve"> de 201</w:t>
      </w:r>
      <w:r w:rsidR="00D602CE">
        <w:rPr>
          <w:rFonts w:ascii="Arial Narrow" w:hAnsi="Arial Narrow"/>
          <w:sz w:val="24"/>
          <w:szCs w:val="24"/>
        </w:rPr>
        <w:t>6</w:t>
      </w:r>
      <w:r w:rsidRPr="00463279">
        <w:rPr>
          <w:rFonts w:ascii="Arial Narrow" w:hAnsi="Arial Narrow"/>
          <w:sz w:val="24"/>
          <w:szCs w:val="24"/>
        </w:rPr>
        <w:t>.</w:t>
      </w:r>
    </w:p>
    <w:p w:rsidR="00EF7A7F" w:rsidRDefault="00EF7A7F" w:rsidP="00EF7A7F">
      <w:pPr>
        <w:rPr>
          <w:rFonts w:ascii="Arial Narrow" w:hAnsi="Arial Narrow"/>
          <w:sz w:val="24"/>
          <w:szCs w:val="24"/>
        </w:rPr>
      </w:pPr>
    </w:p>
    <w:p w:rsidR="00EF7A7F" w:rsidRPr="00463279" w:rsidRDefault="00EF7A7F" w:rsidP="00EF7A7F">
      <w:pPr>
        <w:rPr>
          <w:rFonts w:ascii="Arial Narrow" w:hAnsi="Arial Narrow"/>
          <w:sz w:val="24"/>
          <w:szCs w:val="24"/>
        </w:rPr>
      </w:pPr>
    </w:p>
    <w:p w:rsidR="00EF7A7F" w:rsidRPr="00463279" w:rsidRDefault="00EF7A7F" w:rsidP="00EF7A7F">
      <w:pPr>
        <w:rPr>
          <w:rFonts w:ascii="Arial Narrow" w:hAnsi="Arial Narrow"/>
          <w:sz w:val="24"/>
          <w:szCs w:val="24"/>
        </w:rPr>
      </w:pPr>
    </w:p>
    <w:p w:rsidR="00EF7A7F" w:rsidRPr="00463279" w:rsidRDefault="00EF7A7F" w:rsidP="00EF7A7F">
      <w:pPr>
        <w:jc w:val="center"/>
        <w:rPr>
          <w:rFonts w:ascii="Arial Narrow" w:hAnsi="Arial Narrow"/>
          <w:sz w:val="24"/>
          <w:szCs w:val="24"/>
        </w:rPr>
      </w:pPr>
    </w:p>
    <w:p w:rsidR="00EF7A7F" w:rsidRPr="00463279" w:rsidRDefault="00EF7A7F" w:rsidP="00EF7A7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EF7A7F" w:rsidRPr="00463279" w:rsidRDefault="00EF7A7F" w:rsidP="00EF7A7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EF7A7F" w:rsidRPr="00463279" w:rsidRDefault="00EF7A7F" w:rsidP="00EF7A7F">
      <w:pPr>
        <w:jc w:val="center"/>
        <w:rPr>
          <w:rFonts w:ascii="Arial Narrow" w:hAnsi="Arial Narrow"/>
          <w:sz w:val="24"/>
          <w:szCs w:val="24"/>
        </w:rPr>
      </w:pPr>
    </w:p>
    <w:p w:rsidR="00EF7A7F" w:rsidRDefault="00EF7A7F" w:rsidP="00EF7A7F">
      <w:pPr>
        <w:jc w:val="center"/>
        <w:rPr>
          <w:rFonts w:ascii="Arial Narrow" w:hAnsi="Arial Narrow"/>
          <w:sz w:val="24"/>
          <w:szCs w:val="24"/>
        </w:rPr>
      </w:pPr>
    </w:p>
    <w:p w:rsidR="00EF7A7F" w:rsidRDefault="00EF7A7F" w:rsidP="00EF7A7F">
      <w:pPr>
        <w:jc w:val="center"/>
        <w:rPr>
          <w:rFonts w:ascii="Arial Narrow" w:hAnsi="Arial Narrow"/>
          <w:sz w:val="24"/>
          <w:szCs w:val="24"/>
        </w:rPr>
      </w:pPr>
    </w:p>
    <w:p w:rsidR="00EF7A7F" w:rsidRPr="002D0DEA" w:rsidRDefault="00EF7A7F" w:rsidP="00EF7A7F">
      <w:pPr>
        <w:jc w:val="center"/>
        <w:rPr>
          <w:rFonts w:ascii="Arial Narrow" w:hAnsi="Arial Narrow"/>
          <w:b/>
          <w:sz w:val="24"/>
          <w:szCs w:val="24"/>
        </w:rPr>
      </w:pPr>
    </w:p>
    <w:p w:rsidR="00B91812" w:rsidRDefault="00B91812" w:rsidP="00B91812">
      <w:pPr>
        <w:jc w:val="center"/>
        <w:rPr>
          <w:rFonts w:ascii="Arial Narrow" w:hAnsi="Arial Narrow"/>
          <w:b/>
          <w:sz w:val="24"/>
          <w:szCs w:val="24"/>
        </w:rPr>
      </w:pPr>
      <w:r w:rsidRPr="0058609D">
        <w:rPr>
          <w:rFonts w:ascii="Arial Narrow" w:hAnsi="Arial Narrow"/>
          <w:b/>
          <w:sz w:val="24"/>
          <w:szCs w:val="24"/>
        </w:rPr>
        <w:t>HOSPITAL E CLINICA SANTA PAULA LTDA</w:t>
      </w:r>
    </w:p>
    <w:p w:rsidR="00B91812" w:rsidRDefault="00B91812" w:rsidP="00B91812">
      <w:pPr>
        <w:jc w:val="center"/>
      </w:pPr>
      <w:r w:rsidRPr="00343C91">
        <w:rPr>
          <w:rFonts w:ascii="Arial Narrow" w:hAnsi="Arial Narrow"/>
          <w:b/>
          <w:sz w:val="24"/>
          <w:szCs w:val="24"/>
        </w:rPr>
        <w:t xml:space="preserve"> CNPJ:</w:t>
      </w:r>
      <w:r w:rsidRPr="0058609D">
        <w:rPr>
          <w:rFonts w:ascii="Arial Narrow" w:hAnsi="Arial Narrow"/>
          <w:b/>
          <w:sz w:val="24"/>
          <w:szCs w:val="24"/>
        </w:rPr>
        <w:t xml:space="preserve"> 23.953.466/0001-07</w:t>
      </w:r>
    </w:p>
    <w:p w:rsidR="00A81AF1" w:rsidRDefault="00A81AF1" w:rsidP="00A81AF1"/>
    <w:p w:rsidR="00302B9C" w:rsidRPr="008E7E40" w:rsidRDefault="00302B9C" w:rsidP="00302B9C">
      <w:pPr>
        <w:jc w:val="both"/>
        <w:rPr>
          <w:rFonts w:ascii="Arial Narrow" w:hAnsi="Arial Narrow"/>
          <w:b/>
          <w:sz w:val="24"/>
          <w:szCs w:val="24"/>
        </w:rPr>
      </w:pPr>
    </w:p>
    <w:p w:rsidR="00302B9C" w:rsidRDefault="00302B9C" w:rsidP="00302B9C">
      <w:pPr>
        <w:jc w:val="both"/>
        <w:rPr>
          <w:rFonts w:ascii="Arial Narrow" w:hAnsi="Arial Narrow"/>
          <w:b/>
          <w:sz w:val="24"/>
          <w:szCs w:val="24"/>
        </w:rPr>
      </w:pPr>
    </w:p>
    <w:p w:rsidR="00DF3CC9" w:rsidRDefault="00DF3CC9"/>
    <w:sectPr w:rsidR="00DF3CC9" w:rsidSect="00302B9C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23A2" w:rsidRDefault="004E23A2" w:rsidP="00302B9C">
      <w:r>
        <w:separator/>
      </w:r>
    </w:p>
  </w:endnote>
  <w:endnote w:type="continuationSeparator" w:id="0">
    <w:p w:rsidR="004E23A2" w:rsidRDefault="004E23A2" w:rsidP="00302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23A2" w:rsidRDefault="004E23A2" w:rsidP="00302B9C">
      <w:r>
        <w:separator/>
      </w:r>
    </w:p>
  </w:footnote>
  <w:footnote w:type="continuationSeparator" w:id="0">
    <w:p w:rsidR="004E23A2" w:rsidRDefault="004E23A2" w:rsidP="00302B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2B9C" w:rsidRPr="00716184" w:rsidRDefault="00302B9C" w:rsidP="00302B9C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-93345</wp:posOffset>
          </wp:positionH>
          <wp:positionV relativeFrom="paragraph">
            <wp:posOffset>-111125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302B9C" w:rsidRPr="00716184" w:rsidRDefault="00302B9C" w:rsidP="00302B9C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302B9C" w:rsidRPr="00716184" w:rsidRDefault="00302B9C" w:rsidP="00302B9C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302B9C" w:rsidRDefault="00302B9C" w:rsidP="00302B9C">
    <w:pPr>
      <w:pStyle w:val="Cabealho"/>
    </w:pPr>
    <w:r>
      <w:rPr>
        <w:rFonts w:ascii="Arial" w:hAnsi="Arial" w:cs="Arial"/>
      </w:rPr>
      <w:t xml:space="preserve">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302B9C" w:rsidRDefault="00302B9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B9C"/>
    <w:rsid w:val="0029519E"/>
    <w:rsid w:val="00302B9C"/>
    <w:rsid w:val="00347151"/>
    <w:rsid w:val="0036145F"/>
    <w:rsid w:val="00466F52"/>
    <w:rsid w:val="004A7A5D"/>
    <w:rsid w:val="004E23A2"/>
    <w:rsid w:val="0058609D"/>
    <w:rsid w:val="006347F4"/>
    <w:rsid w:val="007256FD"/>
    <w:rsid w:val="007D4BDF"/>
    <w:rsid w:val="00A6220C"/>
    <w:rsid w:val="00A81AF1"/>
    <w:rsid w:val="00B91812"/>
    <w:rsid w:val="00D602CE"/>
    <w:rsid w:val="00DF3CC9"/>
    <w:rsid w:val="00EF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8F61DE4-E77B-4436-B963-731F55995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2B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302B9C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302B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302B9C"/>
    <w:pPr>
      <w:suppressAutoHyphens/>
      <w:spacing w:before="280" w:after="280"/>
    </w:pPr>
    <w:rPr>
      <w:sz w:val="24"/>
      <w:szCs w:val="24"/>
      <w:lang w:eastAsia="ar-SA"/>
    </w:rPr>
  </w:style>
  <w:style w:type="paragraph" w:styleId="Corpodetexto3">
    <w:name w:val="Body Text 3"/>
    <w:basedOn w:val="Normal"/>
    <w:link w:val="Corpodetexto3Char"/>
    <w:rsid w:val="00302B9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302B9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302B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02B9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02B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02B9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4715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47151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1797</Words>
  <Characters>9704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2016-08-24T14:49:00Z</cp:lastPrinted>
  <dcterms:created xsi:type="dcterms:W3CDTF">2016-08-24T14:20:00Z</dcterms:created>
  <dcterms:modified xsi:type="dcterms:W3CDTF">2016-08-24T14:51:00Z</dcterms:modified>
</cp:coreProperties>
</file>