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506" w:rsidRDefault="00160506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</w:p>
    <w:p w:rsidR="006E7195" w:rsidRPr="006E7195" w:rsidRDefault="00F946D2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</w:t>
      </w:r>
      <w:r w:rsidRPr="00F946D2">
        <w:rPr>
          <w:rFonts w:ascii="Arial" w:eastAsia="Times New Roman" w:hAnsi="Arial" w:cs="Arial"/>
          <w:b/>
          <w:bCs/>
          <w:sz w:val="32"/>
          <w:szCs w:val="24"/>
          <w:lang w:eastAsia="pt-BR"/>
        </w:rPr>
        <w:t>CONCORRÊNCIA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82644D" w:rsidRPr="0082644D" w:rsidRDefault="00F946D2" w:rsidP="00A912EF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bookmarkStart w:id="0" w:name="_GoBack"/>
      <w:bookmarkEnd w:id="0"/>
      <w:r w:rsidRPr="00160506">
        <w:rPr>
          <w:rFonts w:ascii="Arial Narrow" w:hAnsi="Arial Narrow"/>
          <w:b/>
          <w:sz w:val="24"/>
        </w:rPr>
        <w:t>PERMISSÃO DE USO</w:t>
      </w:r>
      <w:r w:rsidRPr="00160506">
        <w:rPr>
          <w:rFonts w:ascii="Arial Narrow" w:hAnsi="Arial Narrow"/>
          <w:sz w:val="24"/>
        </w:rPr>
        <w:t xml:space="preserve">, PARA </w:t>
      </w:r>
      <w:r w:rsidR="0082644D" w:rsidRPr="0082644D">
        <w:rPr>
          <w:rFonts w:ascii="Arial Narrow" w:hAnsi="Arial Narrow"/>
          <w:b/>
          <w:sz w:val="24"/>
        </w:rPr>
        <w:t>INSTALAÇÃO DE BAR/LANCHONETE NA RODOVIÁRIA MUNICIPAL DE CONCEIÇÃO DOS OUROS, SITUADO NA AVENIDA BARÃO DE RIO BRANCO COM RUA OLAVO BILAC PINTO, NO MUNICÍPIO DE CONCEIÇÃO DOS OUROS (MG).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t-BR"/>
        </w:rPr>
      </w:pP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Pr="006E7195" w:rsidRDefault="006E7195" w:rsidP="00F946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="00F946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</w:t>
      </w:r>
      <w:r w:rsidR="0082644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</w:t>
      </w:r>
      <w:r w:rsidR="00F946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4/12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/2015</w:t>
      </w:r>
      <w:r>
        <w:rPr>
          <w:rFonts w:ascii="Arial" w:eastAsia="Times New Roman" w:hAnsi="Arial" w:cs="Arial"/>
          <w:sz w:val="20"/>
          <w:szCs w:val="20"/>
          <w:lang w:eastAsia="pt-BR"/>
        </w:rPr>
        <w:t>, na Praça José Maria de Souza, n.º 01, Centro, Conceição dos Ouros-MG, reuniram-se a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 xml:space="preserve"> Presidente da Comissão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>CELSO CARLOS PINTO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 w:rsidR="00771799">
        <w:rPr>
          <w:rFonts w:ascii="Arial" w:eastAsia="Times New Roman" w:hAnsi="Arial" w:cs="Arial"/>
          <w:sz w:val="20"/>
          <w:szCs w:val="20"/>
          <w:lang w:eastAsia="pt-BR"/>
        </w:rPr>
        <w:t>:</w:t>
      </w:r>
      <w:r w:rsidRPr="00D51AC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 xml:space="preserve">Maria Célia da Silva Baptista e </w:t>
      </w:r>
      <w:proofErr w:type="spellStart"/>
      <w:r w:rsidR="00F946D2">
        <w:rPr>
          <w:rFonts w:ascii="Arial" w:eastAsia="Times New Roman" w:hAnsi="Arial" w:cs="Arial"/>
          <w:sz w:val="20"/>
          <w:szCs w:val="20"/>
          <w:lang w:eastAsia="pt-BR"/>
        </w:rPr>
        <w:t>Claudionísio</w:t>
      </w:r>
      <w:proofErr w:type="spellEnd"/>
      <w:r w:rsidR="00F946D2">
        <w:rPr>
          <w:rFonts w:ascii="Arial" w:eastAsia="Times New Roman" w:hAnsi="Arial" w:cs="Arial"/>
          <w:sz w:val="20"/>
          <w:szCs w:val="20"/>
          <w:lang w:eastAsia="pt-BR"/>
        </w:rPr>
        <w:t xml:space="preserve"> de Oliveira</w:t>
      </w:r>
      <w:r w:rsidRPr="00D51AC4">
        <w:rPr>
          <w:rFonts w:ascii="Arial" w:eastAsia="Times New Roman" w:hAnsi="Arial" w:cs="Arial"/>
          <w:sz w:val="20"/>
          <w:szCs w:val="20"/>
          <w:lang w:eastAsia="pt-BR"/>
        </w:rPr>
        <w:t>,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designados pelo ato de nomeação (Portaria: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0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>7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(05) cinco de (01) Janeiro de 2015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), para realização da sessão pública de LICITAÇÃO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, MODALIDADE </w:t>
      </w:r>
      <w:r w:rsidR="00F946D2" w:rsidRPr="00D51102">
        <w:rPr>
          <w:rFonts w:ascii="Arial Narrow" w:hAnsi="Arial Narrow"/>
          <w:b/>
        </w:rPr>
        <w:t xml:space="preserve">CONCORRÊNCIA Nº </w:t>
      </w:r>
      <w:r w:rsidR="008B1830">
        <w:rPr>
          <w:rFonts w:ascii="Arial Narrow" w:hAnsi="Arial Narrow"/>
          <w:b/>
        </w:rPr>
        <w:t>002</w:t>
      </w:r>
      <w:r w:rsidR="00F946D2">
        <w:rPr>
          <w:rFonts w:ascii="Arial Narrow" w:hAnsi="Arial Narrow"/>
          <w:b/>
        </w:rPr>
        <w:t>/2015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F946D2" w:rsidRPr="00D51102">
        <w:rPr>
          <w:rFonts w:ascii="Arial Narrow" w:hAnsi="Arial Narrow"/>
          <w:b/>
        </w:rPr>
        <w:t xml:space="preserve">PROCESSO ADMINISTRATIVO </w:t>
      </w:r>
      <w:r w:rsidR="00F946D2" w:rsidRPr="00B90BC0">
        <w:rPr>
          <w:rFonts w:ascii="Arial Narrow" w:hAnsi="Arial Narrow"/>
          <w:b/>
        </w:rPr>
        <w:t xml:space="preserve">Nº </w:t>
      </w:r>
      <w:r w:rsidR="008B1830">
        <w:rPr>
          <w:rFonts w:ascii="Arial Narrow" w:hAnsi="Arial Narrow"/>
          <w:b/>
        </w:rPr>
        <w:t>069</w:t>
      </w:r>
      <w:r w:rsidR="00F946D2">
        <w:rPr>
          <w:rFonts w:ascii="Arial Narrow" w:hAnsi="Arial Narrow"/>
          <w:b/>
        </w:rPr>
        <w:t>/2015</w:t>
      </w:r>
      <w:r w:rsidR="00607800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objeto: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E7195" w:rsidRPr="006E7195" w:rsidTr="006E7195">
        <w:trPr>
          <w:tblCellSpacing w:w="0" w:type="dxa"/>
        </w:trPr>
        <w:tc>
          <w:tcPr>
            <w:tcW w:w="345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B1830" w:rsidRPr="0082644D" w:rsidRDefault="008B1830" w:rsidP="008B1830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</w:rPr>
            </w:pPr>
            <w:r w:rsidRPr="0082644D">
              <w:rPr>
                <w:rFonts w:ascii="Arial Narrow" w:hAnsi="Arial Narrow"/>
                <w:b/>
                <w:sz w:val="24"/>
              </w:rPr>
              <w:t>INSTALAÇÃO DE BAR/LANCHONETE NA RODOVIÁRIA MUNICIPAL DE CONCEIÇÃO DOS OUROS, SITUADO NA AVENIDA BARÃO DE RIO BRANCO COM RUA OLAVO BILAC PINTO, NO MUNICÍPIO DE CONCEIÇÃO DOS OUROS (MG).</w:t>
            </w:r>
          </w:p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3768" w:type="pct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0"/>
        <w:gridCol w:w="30"/>
        <w:gridCol w:w="5065"/>
      </w:tblGrid>
      <w:tr w:rsidR="00607800" w:rsidRPr="006E7195" w:rsidTr="00607800">
        <w:trPr>
          <w:jc w:val="center"/>
        </w:trPr>
        <w:tc>
          <w:tcPr>
            <w:tcW w:w="176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607800" w:rsidRPr="006E7195" w:rsidTr="00607800">
        <w:trPr>
          <w:jc w:val="center"/>
        </w:trPr>
        <w:tc>
          <w:tcPr>
            <w:tcW w:w="176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07800" w:rsidRPr="006E7195" w:rsidRDefault="008B183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GONZAGA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07800" w:rsidRPr="006E7195" w:rsidRDefault="008B1830" w:rsidP="0060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 8.592.194-4 CPF830.426.798/53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 </w:t>
      </w:r>
      <w:r w:rsidR="00607800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</w:t>
      </w:r>
      <w:r w:rsidR="0060780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sidente </w:t>
      </w:r>
      <w:r w:rsidR="00607800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comunicou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o encerramento do credenciamento.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6E7195" w:rsidRDefault="00607800" w:rsidP="0077179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seguida, procedeu-se a sessão, 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para 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abertura do envelope de Habilitação. Verificando os docu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mentos contidos no envelope, o P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residente declarou habilitado o Sr. </w:t>
      </w:r>
      <w:r w:rsidR="008B1830">
        <w:rPr>
          <w:rFonts w:ascii="Arial" w:eastAsia="Times New Roman" w:hAnsi="Arial" w:cs="Arial"/>
          <w:sz w:val="20"/>
          <w:szCs w:val="20"/>
          <w:lang w:eastAsia="pt-BR"/>
        </w:rPr>
        <w:t>Luiz Gonzaga de Oliveira</w:t>
      </w:r>
      <w:r w:rsidR="008B183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77179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por atende plenamente os requisitos do Edital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.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</w:p>
    <w:p w:rsidR="00771799" w:rsidRPr="006E7195" w:rsidRDefault="00771799" w:rsidP="0077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ab/>
        <w:t xml:space="preserve">  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Passou-se então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 fase de abertura e análise do Envelope de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proposta de preço do Licitante participante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do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certame, sendo numerada e rubricada pelo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Presidente da CPL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que efetuou   a leitura, 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 voz alta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 apresentado, conforme segue:</w:t>
      </w: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01BBD" w:rsidRPr="006E7195" w:rsidRDefault="00901BBD" w:rsidP="0077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E7195" w:rsidRDefault="006E719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901BBD" w:rsidRPr="006E7195" w:rsidRDefault="00901BBD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1059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440"/>
        <w:gridCol w:w="3182"/>
        <w:gridCol w:w="4536"/>
      </w:tblGrid>
      <w:tr w:rsidR="00D16D24" w:rsidRPr="00D51102" w:rsidTr="00D16D24">
        <w:tc>
          <w:tcPr>
            <w:tcW w:w="1440" w:type="dxa"/>
          </w:tcPr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Bar Lanchonete Rodoviária</w:t>
            </w:r>
          </w:p>
        </w:tc>
        <w:tc>
          <w:tcPr>
            <w:tcW w:w="1440" w:type="dxa"/>
          </w:tcPr>
          <w:p w:rsidR="00D16D24" w:rsidRDefault="00D16D24" w:rsidP="00943422">
            <w:pPr>
              <w:jc w:val="center"/>
              <w:rPr>
                <w:rFonts w:ascii="Arial Narrow" w:hAnsi="Arial Narrow"/>
                <w:b/>
              </w:rPr>
            </w:pP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Ponto</w:t>
            </w:r>
          </w:p>
        </w:tc>
        <w:tc>
          <w:tcPr>
            <w:tcW w:w="3182" w:type="dxa"/>
          </w:tcPr>
          <w:p w:rsidR="00D16D24" w:rsidRDefault="00D16D24" w:rsidP="00943422">
            <w:pPr>
              <w:jc w:val="center"/>
              <w:rPr>
                <w:rFonts w:ascii="Arial Narrow" w:hAnsi="Arial Narrow"/>
                <w:b/>
              </w:rPr>
            </w:pP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Atividade</w:t>
            </w:r>
          </w:p>
        </w:tc>
        <w:tc>
          <w:tcPr>
            <w:tcW w:w="4536" w:type="dxa"/>
          </w:tcPr>
          <w:p w:rsidR="00D16D24" w:rsidRDefault="00D16D24" w:rsidP="00943422">
            <w:pPr>
              <w:jc w:val="center"/>
              <w:rPr>
                <w:rFonts w:ascii="Arial Narrow" w:hAnsi="Arial Narrow"/>
                <w:b/>
              </w:rPr>
            </w:pP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Proposta Apresentada</w:t>
            </w: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Valor Mensal</w:t>
            </w:r>
          </w:p>
        </w:tc>
      </w:tr>
      <w:tr w:rsidR="00D16D24" w:rsidRPr="00D51102" w:rsidTr="00D16D24">
        <w:tc>
          <w:tcPr>
            <w:tcW w:w="1440" w:type="dxa"/>
          </w:tcPr>
          <w:p w:rsidR="00D16D24" w:rsidRDefault="00D16D24" w:rsidP="00943422">
            <w:pPr>
              <w:jc w:val="center"/>
              <w:rPr>
                <w:rFonts w:ascii="Arial Narrow" w:hAnsi="Arial Narrow"/>
                <w:b/>
              </w:rPr>
            </w:pP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01</w:t>
            </w:r>
          </w:p>
        </w:tc>
        <w:tc>
          <w:tcPr>
            <w:tcW w:w="1440" w:type="dxa"/>
          </w:tcPr>
          <w:p w:rsidR="00D16D24" w:rsidRDefault="00D16D24" w:rsidP="00943422">
            <w:pPr>
              <w:jc w:val="center"/>
              <w:rPr>
                <w:rFonts w:ascii="Arial Narrow" w:hAnsi="Arial Narrow"/>
                <w:b/>
              </w:rPr>
            </w:pP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01</w:t>
            </w:r>
          </w:p>
        </w:tc>
        <w:tc>
          <w:tcPr>
            <w:tcW w:w="3182" w:type="dxa"/>
          </w:tcPr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Bar</w:t>
            </w:r>
            <w:r>
              <w:rPr>
                <w:rFonts w:ascii="Arial Narrow" w:hAnsi="Arial Narrow"/>
                <w:b/>
              </w:rPr>
              <w:t>/</w:t>
            </w:r>
            <w:r w:rsidRPr="00D51102">
              <w:rPr>
                <w:rFonts w:ascii="Arial Narrow" w:hAnsi="Arial Narrow"/>
                <w:b/>
              </w:rPr>
              <w:t xml:space="preserve"> Lanchonete</w:t>
            </w:r>
          </w:p>
        </w:tc>
        <w:tc>
          <w:tcPr>
            <w:tcW w:w="4536" w:type="dxa"/>
          </w:tcPr>
          <w:p w:rsidR="00D16D24" w:rsidRDefault="00D16D24" w:rsidP="00943422">
            <w:pPr>
              <w:jc w:val="center"/>
              <w:rPr>
                <w:rFonts w:ascii="Arial Narrow" w:hAnsi="Arial Narrow"/>
                <w:b/>
              </w:rPr>
            </w:pPr>
          </w:p>
          <w:p w:rsidR="00D16D24" w:rsidRPr="00D51102" w:rsidRDefault="00D16D24" w:rsidP="00943422">
            <w:pPr>
              <w:jc w:val="center"/>
              <w:rPr>
                <w:rFonts w:ascii="Arial Narrow" w:hAnsi="Arial Narrow"/>
                <w:b/>
              </w:rPr>
            </w:pPr>
            <w:r w:rsidRPr="00A167DD">
              <w:rPr>
                <w:rFonts w:ascii="Arial Narrow" w:hAnsi="Arial Narrow"/>
                <w:b/>
              </w:rPr>
              <w:t>R$ 300,00</w:t>
            </w:r>
          </w:p>
        </w:tc>
      </w:tr>
    </w:tbl>
    <w:p w:rsidR="00771799" w:rsidRPr="006E7195" w:rsidRDefault="006E7195" w:rsidP="007717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A2A" w:rsidRDefault="00653A2A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6E7195" w:rsidRDefault="006E7195" w:rsidP="00653A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 renunci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ou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Direito de apresentar o Recurso em qualquer esfera.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Nada mais havendo a tratar, foi encerrada a sessão, cuja ata vai assinada pelo 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Presidente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</w:t>
      </w:r>
      <w:r w:rsidR="0077179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sentante do licitante relacionado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.</w:t>
      </w:r>
    </w:p>
    <w:p w:rsidR="00A21635" w:rsidRPr="006E7195" w:rsidRDefault="00A21635" w:rsidP="0065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A21635" w:rsidRPr="006E7195" w:rsidRDefault="00A2163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____________________________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CELSO CARLOS PINTO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Presidente CPL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Pr="00A21635" w:rsidRDefault="00160506" w:rsidP="00A2163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A21635">
        <w:rPr>
          <w:rFonts w:ascii="Arial" w:eastAsia="Times New Roman" w:hAnsi="Arial" w:cs="Arial"/>
          <w:b/>
          <w:sz w:val="20"/>
          <w:szCs w:val="20"/>
          <w:lang w:eastAsia="pt-BR"/>
        </w:rPr>
        <w:t>Equipe de apoio:</w:t>
      </w:r>
    </w:p>
    <w:p w:rsidR="00160506" w:rsidRPr="00A21635" w:rsidRDefault="00160506" w:rsidP="00A2163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____________________________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Maria Célia da Silva Baptista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Membro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____________________________</w:t>
      </w:r>
    </w:p>
    <w:p w:rsidR="006E7195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pt-BR"/>
        </w:rPr>
        <w:t>Claudionísio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Oliveira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Membro</w:t>
      </w: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Licitante Presente:</w:t>
      </w: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A216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_________________________________</w:t>
      </w:r>
    </w:p>
    <w:p w:rsidR="00A21635" w:rsidRDefault="00D16D24" w:rsidP="00A2163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LUIZ GONZAGA DE OLIVEIRA</w:t>
      </w:r>
    </w:p>
    <w:p w:rsidR="00A21635" w:rsidRDefault="00A912EF" w:rsidP="00A2163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CPF:830.426.798-53</w:t>
      </w:r>
    </w:p>
    <w:p w:rsidR="00A21635" w:rsidRPr="00A21635" w:rsidRDefault="00A21635" w:rsidP="00A21635">
      <w:pPr>
        <w:spacing w:after="0" w:line="240" w:lineRule="auto"/>
        <w:jc w:val="center"/>
      </w:pPr>
      <w:r>
        <w:rPr>
          <w:rFonts w:ascii="Arial" w:eastAsia="Times New Roman" w:hAnsi="Arial" w:cs="Arial"/>
          <w:sz w:val="20"/>
          <w:szCs w:val="20"/>
          <w:lang w:eastAsia="pt-BR"/>
        </w:rPr>
        <w:t>RG: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A912EF">
        <w:rPr>
          <w:rFonts w:ascii="Arial" w:eastAsia="Times New Roman" w:hAnsi="Arial" w:cs="Arial"/>
          <w:sz w:val="20"/>
          <w:szCs w:val="20"/>
          <w:lang w:eastAsia="pt-BR"/>
        </w:rPr>
        <w:t>8.592.194-4</w:t>
      </w:r>
    </w:p>
    <w:p w:rsidR="006E7195" w:rsidRDefault="006E7195"/>
    <w:sectPr w:rsidR="006E7195" w:rsidSect="00771799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1F3" w:rsidRDefault="00A961F3" w:rsidP="006E7195">
      <w:pPr>
        <w:spacing w:after="0" w:line="240" w:lineRule="auto"/>
      </w:pPr>
      <w:r>
        <w:separator/>
      </w:r>
    </w:p>
  </w:endnote>
  <w:endnote w:type="continuationSeparator" w:id="0">
    <w:p w:rsidR="00A961F3" w:rsidRDefault="00A961F3" w:rsidP="006E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1F3" w:rsidRDefault="00A961F3" w:rsidP="006E7195">
      <w:pPr>
        <w:spacing w:after="0" w:line="240" w:lineRule="auto"/>
      </w:pPr>
      <w:r>
        <w:separator/>
      </w:r>
    </w:p>
  </w:footnote>
  <w:footnote w:type="continuationSeparator" w:id="0">
    <w:p w:rsidR="00A961F3" w:rsidRDefault="00A961F3" w:rsidP="006E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6D2" w:rsidRPr="00716184" w:rsidRDefault="00F946D2" w:rsidP="006E719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48710EF2" wp14:editId="345744EA">
          <wp:simplePos x="0" y="0"/>
          <wp:positionH relativeFrom="column">
            <wp:posOffset>-340360</wp:posOffset>
          </wp:positionH>
          <wp:positionV relativeFrom="paragraph">
            <wp:posOffset>-177165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946D2" w:rsidRPr="00716184" w:rsidRDefault="00F946D2" w:rsidP="006E719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946D2" w:rsidRPr="00716184" w:rsidRDefault="00F946D2" w:rsidP="006E719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F946D2" w:rsidRDefault="00F946D2" w:rsidP="006E7195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F946D2" w:rsidRDefault="00F946D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D2D50"/>
    <w:multiLevelType w:val="multilevel"/>
    <w:tmpl w:val="972E28A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95"/>
    <w:rsid w:val="00046438"/>
    <w:rsid w:val="00160506"/>
    <w:rsid w:val="00343C23"/>
    <w:rsid w:val="00584F7F"/>
    <w:rsid w:val="00607800"/>
    <w:rsid w:val="00653A2A"/>
    <w:rsid w:val="0067152A"/>
    <w:rsid w:val="006E7195"/>
    <w:rsid w:val="00771799"/>
    <w:rsid w:val="007A11CD"/>
    <w:rsid w:val="00820682"/>
    <w:rsid w:val="0082644D"/>
    <w:rsid w:val="008B1830"/>
    <w:rsid w:val="00901BBD"/>
    <w:rsid w:val="00A21635"/>
    <w:rsid w:val="00A912EF"/>
    <w:rsid w:val="00A961F3"/>
    <w:rsid w:val="00D16D24"/>
    <w:rsid w:val="00DA756D"/>
    <w:rsid w:val="00F946D2"/>
    <w:rsid w:val="00FA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21F54-1A19-4F64-8FFC-3A627F27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E7195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7195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7195"/>
  </w:style>
  <w:style w:type="paragraph" w:styleId="Rodap">
    <w:name w:val="footer"/>
    <w:basedOn w:val="Normal"/>
    <w:link w:val="RodapChar"/>
    <w:uiPriority w:val="99"/>
    <w:unhideWhenUsed/>
    <w:rsid w:val="006E7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7195"/>
  </w:style>
  <w:style w:type="paragraph" w:styleId="Textodebalo">
    <w:name w:val="Balloon Text"/>
    <w:basedOn w:val="Normal"/>
    <w:link w:val="TextodebaloChar"/>
    <w:uiPriority w:val="99"/>
    <w:semiHidden/>
    <w:unhideWhenUsed/>
    <w:rsid w:val="00A91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1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2016-03-14T17:58:00Z</cp:lastPrinted>
  <dcterms:created xsi:type="dcterms:W3CDTF">2016-03-14T17:59:00Z</dcterms:created>
  <dcterms:modified xsi:type="dcterms:W3CDTF">2016-03-14T17:59:00Z</dcterms:modified>
</cp:coreProperties>
</file>