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0506" w:rsidRDefault="00160506" w:rsidP="006E719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24"/>
          <w:lang w:eastAsia="pt-BR"/>
        </w:rPr>
      </w:pPr>
    </w:p>
    <w:p w:rsidR="006E7195" w:rsidRPr="006E7195" w:rsidRDefault="00F946D2" w:rsidP="006E7195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32"/>
          <w:szCs w:val="24"/>
          <w:lang w:eastAsia="pt-BR"/>
        </w:rPr>
        <w:t xml:space="preserve">ATA DA SESSÃO PÚBLICA </w:t>
      </w:r>
      <w:r w:rsidRPr="00F946D2">
        <w:rPr>
          <w:rFonts w:ascii="Arial" w:eastAsia="Times New Roman" w:hAnsi="Arial" w:cs="Arial"/>
          <w:b/>
          <w:bCs/>
          <w:sz w:val="32"/>
          <w:szCs w:val="24"/>
          <w:lang w:eastAsia="pt-BR"/>
        </w:rPr>
        <w:t>CONCORRÊNCIA</w:t>
      </w:r>
    </w:p>
    <w:p w:rsidR="006E7195" w:rsidRPr="006E7195" w:rsidRDefault="006E7195" w:rsidP="006E71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6E7195" w:rsidRPr="006E7195" w:rsidRDefault="006E7195" w:rsidP="006E71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F946D2" w:rsidRPr="00160506" w:rsidRDefault="00F946D2" w:rsidP="00160506">
      <w:pPr>
        <w:spacing w:after="0" w:line="240" w:lineRule="auto"/>
        <w:jc w:val="center"/>
        <w:rPr>
          <w:rFonts w:ascii="Arial Narrow" w:hAnsi="Arial Narrow"/>
          <w:b/>
          <w:sz w:val="24"/>
        </w:rPr>
      </w:pPr>
      <w:r w:rsidRPr="00160506">
        <w:rPr>
          <w:rFonts w:ascii="Arial Narrow" w:hAnsi="Arial Narrow"/>
          <w:b/>
          <w:sz w:val="24"/>
        </w:rPr>
        <w:t>PERMISSÃO DE USO</w:t>
      </w:r>
      <w:r w:rsidRPr="00160506">
        <w:rPr>
          <w:rFonts w:ascii="Arial Narrow" w:hAnsi="Arial Narrow"/>
          <w:sz w:val="24"/>
        </w:rPr>
        <w:t xml:space="preserve">, PARA </w:t>
      </w:r>
      <w:r w:rsidRPr="00160506">
        <w:rPr>
          <w:rFonts w:ascii="Arial Narrow" w:hAnsi="Arial Narrow"/>
          <w:b/>
          <w:sz w:val="24"/>
        </w:rPr>
        <w:t>A CONCESSÃO DE USO DO ESPAÇO DE LAZER DENOMINADO CLUBE RECREATIVO MUNICIPAL, SITUADO NA PRAÇA JOSÉ MARIA DE SOUZA, Nº 01, NO MUNICÍPIO DE CONCEIÇÃO DOS OUROS (MG).</w:t>
      </w:r>
    </w:p>
    <w:p w:rsidR="006E7195" w:rsidRPr="006E7195" w:rsidRDefault="006E7195" w:rsidP="006E71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pt-BR"/>
        </w:rPr>
      </w:pPr>
    </w:p>
    <w:p w:rsidR="006E7195" w:rsidRPr="006E7195" w:rsidRDefault="006E7195" w:rsidP="006E71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6E7195" w:rsidRPr="006E7195" w:rsidRDefault="006E7195" w:rsidP="00F946D2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            Às </w:t>
      </w:r>
      <w:r w:rsidR="00F946D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13</w:t>
      </w: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:</w:t>
      </w:r>
      <w:r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00</w:t>
      </w: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:</w:t>
      </w:r>
      <w:r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00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horas do dia </w:t>
      </w: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1</w:t>
      </w:r>
      <w:r w:rsidR="00F946D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4/12</w:t>
      </w: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/2015</w:t>
      </w:r>
      <w:r>
        <w:rPr>
          <w:rFonts w:ascii="Arial" w:eastAsia="Times New Roman" w:hAnsi="Arial" w:cs="Arial"/>
          <w:sz w:val="20"/>
          <w:szCs w:val="20"/>
          <w:lang w:eastAsia="pt-BR"/>
        </w:rPr>
        <w:t>, na Praça José Maria de Souza, n.º 01, Centro, Conceição dos Ouros-MG, reuniram-se a</w:t>
      </w:r>
      <w:r w:rsidR="00F946D2">
        <w:rPr>
          <w:rFonts w:ascii="Arial" w:eastAsia="Times New Roman" w:hAnsi="Arial" w:cs="Arial"/>
          <w:sz w:val="20"/>
          <w:szCs w:val="20"/>
          <w:lang w:eastAsia="pt-BR"/>
        </w:rPr>
        <w:t xml:space="preserve"> Presidente da Comissão</w:t>
      </w:r>
      <w:r w:rsidRPr="00243C17">
        <w:rPr>
          <w:rFonts w:ascii="Arial" w:eastAsia="Times New Roman" w:hAnsi="Arial" w:cs="Arial"/>
          <w:sz w:val="20"/>
          <w:szCs w:val="20"/>
          <w:lang w:eastAsia="pt-BR"/>
        </w:rPr>
        <w:t xml:space="preserve">: </w:t>
      </w:r>
      <w:r w:rsidR="00F946D2">
        <w:rPr>
          <w:rFonts w:ascii="Arial" w:eastAsia="Times New Roman" w:hAnsi="Arial" w:cs="Arial"/>
          <w:sz w:val="20"/>
          <w:szCs w:val="20"/>
          <w:lang w:eastAsia="pt-BR"/>
        </w:rPr>
        <w:t>CELSO CARLOS PINTO</w:t>
      </w:r>
      <w:r w:rsidRPr="00243C17">
        <w:rPr>
          <w:rFonts w:ascii="Arial" w:eastAsia="Times New Roman" w:hAnsi="Arial" w:cs="Arial"/>
          <w:sz w:val="20"/>
          <w:szCs w:val="20"/>
          <w:lang w:eastAsia="pt-BR"/>
        </w:rPr>
        <w:t>, e a respectiva equipe de apoio</w:t>
      </w:r>
      <w:r w:rsidR="00771799">
        <w:rPr>
          <w:rFonts w:ascii="Arial" w:eastAsia="Times New Roman" w:hAnsi="Arial" w:cs="Arial"/>
          <w:sz w:val="20"/>
          <w:szCs w:val="20"/>
          <w:lang w:eastAsia="pt-BR"/>
        </w:rPr>
        <w:t>:</w:t>
      </w:r>
      <w:r w:rsidRPr="00D51AC4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="00F946D2">
        <w:rPr>
          <w:rFonts w:ascii="Arial" w:eastAsia="Times New Roman" w:hAnsi="Arial" w:cs="Arial"/>
          <w:sz w:val="20"/>
          <w:szCs w:val="20"/>
          <w:lang w:eastAsia="pt-BR"/>
        </w:rPr>
        <w:t xml:space="preserve">Maria Célia da Silva Baptista e </w:t>
      </w:r>
      <w:proofErr w:type="spellStart"/>
      <w:r w:rsidR="00F946D2">
        <w:rPr>
          <w:rFonts w:ascii="Arial" w:eastAsia="Times New Roman" w:hAnsi="Arial" w:cs="Arial"/>
          <w:sz w:val="20"/>
          <w:szCs w:val="20"/>
          <w:lang w:eastAsia="pt-BR"/>
        </w:rPr>
        <w:t>Claudionísio</w:t>
      </w:r>
      <w:proofErr w:type="spellEnd"/>
      <w:r w:rsidR="00F946D2">
        <w:rPr>
          <w:rFonts w:ascii="Arial" w:eastAsia="Times New Roman" w:hAnsi="Arial" w:cs="Arial"/>
          <w:sz w:val="20"/>
          <w:szCs w:val="20"/>
          <w:lang w:eastAsia="pt-BR"/>
        </w:rPr>
        <w:t xml:space="preserve"> de Oliveira</w:t>
      </w:r>
      <w:r w:rsidRPr="00D51AC4">
        <w:rPr>
          <w:rFonts w:ascii="Arial" w:eastAsia="Times New Roman" w:hAnsi="Arial" w:cs="Arial"/>
          <w:sz w:val="20"/>
          <w:szCs w:val="20"/>
          <w:lang w:eastAsia="pt-BR"/>
        </w:rPr>
        <w:t>,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Pr="00243C17">
        <w:rPr>
          <w:rFonts w:ascii="Arial" w:eastAsia="Times New Roman" w:hAnsi="Arial" w:cs="Arial"/>
          <w:sz w:val="20"/>
          <w:szCs w:val="20"/>
          <w:lang w:eastAsia="pt-BR"/>
        </w:rPr>
        <w:t>designados pelo ato de nomeação (Portaria: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0</w:t>
      </w:r>
      <w:r w:rsidR="00F946D2">
        <w:rPr>
          <w:rFonts w:ascii="Arial" w:eastAsia="Times New Roman" w:hAnsi="Arial" w:cs="Arial"/>
          <w:sz w:val="20"/>
          <w:szCs w:val="20"/>
          <w:lang w:eastAsia="pt-BR"/>
        </w:rPr>
        <w:t>7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de (05) cinco de (01) Janeiro de 2015</w:t>
      </w:r>
      <w:r w:rsidRPr="00243C17">
        <w:rPr>
          <w:rFonts w:ascii="Arial" w:eastAsia="Times New Roman" w:hAnsi="Arial" w:cs="Arial"/>
          <w:sz w:val="20"/>
          <w:szCs w:val="20"/>
          <w:lang w:eastAsia="pt-BR"/>
        </w:rPr>
        <w:t>), para realização da sessão pública de LICITAÇÃO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, MODALIDADE </w:t>
      </w:r>
      <w:r w:rsidR="00F946D2" w:rsidRPr="00D51102">
        <w:rPr>
          <w:rFonts w:ascii="Arial Narrow" w:hAnsi="Arial Narrow"/>
          <w:b/>
        </w:rPr>
        <w:t xml:space="preserve">CONCORRÊNCIA Nº </w:t>
      </w:r>
      <w:r w:rsidR="00F946D2">
        <w:rPr>
          <w:rFonts w:ascii="Arial Narrow" w:hAnsi="Arial Narrow"/>
          <w:b/>
        </w:rPr>
        <w:t>003/2015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, </w:t>
      </w:r>
      <w:r w:rsidR="00F946D2" w:rsidRPr="00D51102">
        <w:rPr>
          <w:rFonts w:ascii="Arial Narrow" w:hAnsi="Arial Narrow"/>
          <w:b/>
        </w:rPr>
        <w:t xml:space="preserve">PROCESSO ADMINISTRATIVO </w:t>
      </w:r>
      <w:r w:rsidR="00F946D2" w:rsidRPr="00B90BC0">
        <w:rPr>
          <w:rFonts w:ascii="Arial Narrow" w:hAnsi="Arial Narrow"/>
          <w:b/>
        </w:rPr>
        <w:t xml:space="preserve">Nº </w:t>
      </w:r>
      <w:r w:rsidR="00F946D2">
        <w:rPr>
          <w:rFonts w:ascii="Arial Narrow" w:hAnsi="Arial Narrow"/>
          <w:b/>
        </w:rPr>
        <w:t>082/2015</w:t>
      </w:r>
      <w:r w:rsidR="00607800">
        <w:rPr>
          <w:rFonts w:ascii="Arial" w:eastAsia="Times New Roman" w:hAnsi="Arial" w:cs="Arial"/>
          <w:sz w:val="20"/>
          <w:szCs w:val="20"/>
          <w:lang w:eastAsia="pt-BR"/>
        </w:rPr>
        <w:t xml:space="preserve"> - que tem por objeto:</w:t>
      </w:r>
    </w:p>
    <w:p w:rsidR="006E7195" w:rsidRPr="006E7195" w:rsidRDefault="006E7195" w:rsidP="006E71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6E7195" w:rsidRPr="006E7195" w:rsidTr="006E7195">
        <w:trPr>
          <w:tblCellSpacing w:w="0" w:type="dxa"/>
        </w:trPr>
        <w:tc>
          <w:tcPr>
            <w:tcW w:w="345" w:type="dxa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E7195" w:rsidRPr="006E7195" w:rsidRDefault="00607800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785171">
              <w:rPr>
                <w:rFonts w:ascii="Arial Narrow" w:hAnsi="Arial Narrow"/>
                <w:b/>
              </w:rPr>
              <w:t>PERMISSÃO DE USO</w:t>
            </w:r>
            <w:r w:rsidRPr="00785171">
              <w:rPr>
                <w:rFonts w:ascii="Arial Narrow" w:hAnsi="Arial Narrow"/>
              </w:rPr>
              <w:t xml:space="preserve">, PARA </w:t>
            </w:r>
            <w:r w:rsidRPr="00751332">
              <w:rPr>
                <w:rFonts w:ascii="Arial Narrow" w:hAnsi="Arial Narrow"/>
                <w:b/>
              </w:rPr>
              <w:t xml:space="preserve">A CONCESSÃO DE USO DO ESPAÇO DE LAZER DENOMINADO CLUBE RECREATIVO MUNICIPAL, SITUADO NA PRAÇA JOSÉ MARIA DE SOUZA, </w:t>
            </w:r>
            <w:r>
              <w:rPr>
                <w:rFonts w:ascii="Arial Narrow" w:hAnsi="Arial Narrow"/>
                <w:b/>
              </w:rPr>
              <w:t xml:space="preserve">Nº 01, </w:t>
            </w:r>
            <w:r w:rsidRPr="00751332">
              <w:rPr>
                <w:rFonts w:ascii="Arial Narrow" w:hAnsi="Arial Narrow"/>
                <w:b/>
              </w:rPr>
              <w:t>NO MUNICÍPIO DE CONCEIÇÃO DOS OUROS (MG).</w:t>
            </w:r>
          </w:p>
        </w:tc>
        <w:tc>
          <w:tcPr>
            <w:tcW w:w="360" w:type="dxa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6E7195" w:rsidRPr="006E7195" w:rsidRDefault="006E7195" w:rsidP="006E71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6E7195" w:rsidRPr="006E7195" w:rsidRDefault="006E7195" w:rsidP="006E71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pt-BR"/>
        </w:rPr>
      </w:pPr>
      <w:r w:rsidRPr="006E7195">
        <w:rPr>
          <w:rFonts w:ascii="Arial" w:eastAsia="Times New Roman" w:hAnsi="Arial" w:cs="Arial"/>
          <w:b/>
          <w:bCs/>
          <w:szCs w:val="20"/>
          <w:lang w:eastAsia="pt-BR"/>
        </w:rPr>
        <w:t>CREDENCIAMENTO</w:t>
      </w:r>
    </w:p>
    <w:p w:rsidR="006E7195" w:rsidRPr="006E7195" w:rsidRDefault="006E7195" w:rsidP="006E71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6E7195" w:rsidRPr="006E7195" w:rsidRDefault="006E7195" w:rsidP="006E71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6E719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6E7195" w:rsidRPr="006E7195" w:rsidRDefault="006E7195" w:rsidP="006E71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3768" w:type="pct"/>
        <w:jc w:val="center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0"/>
        <w:gridCol w:w="30"/>
        <w:gridCol w:w="5065"/>
      </w:tblGrid>
      <w:tr w:rsidR="00607800" w:rsidRPr="006E7195" w:rsidTr="00607800">
        <w:trPr>
          <w:jc w:val="center"/>
        </w:trPr>
        <w:tc>
          <w:tcPr>
            <w:tcW w:w="1765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07800" w:rsidRPr="006E7195" w:rsidRDefault="00607800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</w:tcPr>
          <w:p w:rsidR="00607800" w:rsidRPr="006E7195" w:rsidRDefault="00607800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07800" w:rsidRPr="006E7195" w:rsidRDefault="00607800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</w:tr>
      <w:tr w:rsidR="00607800" w:rsidRPr="006E7195" w:rsidTr="00607800">
        <w:trPr>
          <w:jc w:val="center"/>
        </w:trPr>
        <w:tc>
          <w:tcPr>
            <w:tcW w:w="1765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07800" w:rsidRPr="006E7195" w:rsidRDefault="00607800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ELIEZER RICARDO EUCLIDES VIANA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07800" w:rsidRPr="006E7195" w:rsidRDefault="00607800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07800" w:rsidRPr="006E7195" w:rsidRDefault="00607800" w:rsidP="00607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357.022.518-65</w:t>
            </w: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–</w:t>
            </w: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38.815.851-7 SSP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Arial" w:eastAsia="Times New Roman" w:hAnsi="Arial" w:cs="Arial"/>
          <w:sz w:val="20"/>
          <w:szCs w:val="20"/>
          <w:lang w:val="pt-PT" w:eastAsia="pt-BR"/>
        </w:rPr>
        <w:t> </w:t>
      </w:r>
    </w:p>
    <w:p w:rsidR="006E7195" w:rsidRPr="006E7195" w:rsidRDefault="006E7195" w:rsidP="006E7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6E7195" w:rsidRPr="006E7195" w:rsidRDefault="006E7195" w:rsidP="006E7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O </w:t>
      </w:r>
      <w:r w:rsidR="00607800" w:rsidRPr="006E719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Pre</w:t>
      </w:r>
      <w:r w:rsidR="00607800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sidente </w:t>
      </w:r>
      <w:r w:rsidR="00607800" w:rsidRPr="006E719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comunicou</w:t>
      </w:r>
      <w:r w:rsidRPr="006E719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o encerramento do credenciamento.</w:t>
      </w:r>
    </w:p>
    <w:p w:rsidR="006E7195" w:rsidRPr="006E7195" w:rsidRDefault="006E7195" w:rsidP="006E7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6E7195" w:rsidRDefault="00607800" w:rsidP="0077179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            Em seguida, procedeu-se a sessão, </w:t>
      </w:r>
      <w:r w:rsidR="00901BB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para a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abertura do envelope de Habilitação. Verificando os docu</w:t>
      </w:r>
      <w:r w:rsidR="00901BB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mentos contidos no envelope, o P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residente declarou habilitado o Sr. Eliezer Ricardo Euclides Viana</w:t>
      </w:r>
      <w:r w:rsidR="00771799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por atende plenamente os requisitos do Edital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.</w:t>
      </w:r>
      <w:r w:rsidR="00901BB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</w:t>
      </w:r>
    </w:p>
    <w:p w:rsidR="00771799" w:rsidRPr="006E7195" w:rsidRDefault="00771799" w:rsidP="007717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ab/>
        <w:t xml:space="preserve">   </w:t>
      </w:r>
      <w:r w:rsidR="00901BBD" w:rsidRPr="006E719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Passou-se então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a fase de abertura e análise do Envelope de </w:t>
      </w:r>
      <w:r w:rsidR="00901BBD" w:rsidRPr="006E719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proposta de preço do Licitante participante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do </w:t>
      </w:r>
      <w:r w:rsidR="00901BBD" w:rsidRPr="006E719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certame, </w:t>
      </w:r>
      <w:r w:rsidR="00901BBD" w:rsidRPr="006E719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sendo numerada e rubricada pelo 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Presidente da CPL</w:t>
      </w:r>
      <w:r w:rsidR="00901BBD" w:rsidRPr="006E719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, </w:t>
      </w:r>
      <w:r w:rsidR="00901BBD" w:rsidRPr="006E719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que efetuou</w:t>
      </w:r>
      <w:r w:rsidR="00901BBD" w:rsidRPr="006E719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   </w:t>
      </w:r>
      <w:r w:rsidR="00901BBD" w:rsidRPr="006E719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 leitura</w:t>
      </w:r>
      <w:r w:rsidR="00901BBD" w:rsidRPr="006E719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, </w:t>
      </w:r>
      <w:r w:rsidR="00901BB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e</w:t>
      </w:r>
      <w:r w:rsidR="00901BBD" w:rsidRPr="006E719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m voz alta</w:t>
      </w:r>
      <w:r w:rsidR="00901BB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, </w:t>
      </w:r>
      <w:r w:rsidR="00901BBD" w:rsidRPr="006E719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dos preço apresentado, conforme segue</w:t>
      </w:r>
      <w:r w:rsidR="00901BBD" w:rsidRPr="006E719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:</w:t>
      </w:r>
      <w:r w:rsidRPr="006E7195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901BBD" w:rsidRPr="006E7195" w:rsidRDefault="00901BBD" w:rsidP="007717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6E7195" w:rsidRDefault="006E7195" w:rsidP="006E7195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6E719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PROPOSTA</w:t>
      </w:r>
    </w:p>
    <w:p w:rsidR="00901BBD" w:rsidRPr="006E7195" w:rsidRDefault="00901BBD" w:rsidP="006E719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1440"/>
        <w:gridCol w:w="2448"/>
        <w:gridCol w:w="4306"/>
      </w:tblGrid>
      <w:tr w:rsidR="00901BBD" w:rsidRPr="00D51102" w:rsidTr="00160506">
        <w:trPr>
          <w:jc w:val="center"/>
        </w:trPr>
        <w:tc>
          <w:tcPr>
            <w:tcW w:w="1440" w:type="dxa"/>
            <w:vAlign w:val="center"/>
          </w:tcPr>
          <w:p w:rsidR="00901BBD" w:rsidRPr="00D51102" w:rsidRDefault="00160506" w:rsidP="008B1362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CLUBE RECREATIVO MUNICIPAL</w:t>
            </w:r>
          </w:p>
        </w:tc>
        <w:tc>
          <w:tcPr>
            <w:tcW w:w="1440" w:type="dxa"/>
            <w:vAlign w:val="center"/>
          </w:tcPr>
          <w:p w:rsidR="00901BBD" w:rsidRDefault="00901BBD" w:rsidP="008B1362">
            <w:pPr>
              <w:jc w:val="center"/>
              <w:rPr>
                <w:rFonts w:ascii="Arial Narrow" w:hAnsi="Arial Narrow"/>
                <w:b/>
              </w:rPr>
            </w:pPr>
          </w:p>
          <w:p w:rsidR="00901BBD" w:rsidRPr="00D51102" w:rsidRDefault="00160506" w:rsidP="008B1362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PONTO</w:t>
            </w:r>
          </w:p>
        </w:tc>
        <w:tc>
          <w:tcPr>
            <w:tcW w:w="2448" w:type="dxa"/>
            <w:vAlign w:val="center"/>
          </w:tcPr>
          <w:p w:rsidR="00901BBD" w:rsidRDefault="00901BBD" w:rsidP="008B1362">
            <w:pPr>
              <w:jc w:val="center"/>
              <w:rPr>
                <w:rFonts w:ascii="Arial Narrow" w:hAnsi="Arial Narrow"/>
                <w:b/>
              </w:rPr>
            </w:pPr>
          </w:p>
          <w:p w:rsidR="00901BBD" w:rsidRPr="00D51102" w:rsidRDefault="00160506" w:rsidP="008B1362">
            <w:pPr>
              <w:jc w:val="center"/>
              <w:rPr>
                <w:rFonts w:ascii="Arial Narrow" w:hAnsi="Arial Narrow"/>
                <w:b/>
              </w:rPr>
            </w:pPr>
            <w:r w:rsidRPr="00D51102">
              <w:rPr>
                <w:rFonts w:ascii="Arial Narrow" w:hAnsi="Arial Narrow"/>
                <w:b/>
              </w:rPr>
              <w:t>ATIVIDADE</w:t>
            </w:r>
          </w:p>
        </w:tc>
        <w:tc>
          <w:tcPr>
            <w:tcW w:w="4306" w:type="dxa"/>
            <w:vAlign w:val="center"/>
          </w:tcPr>
          <w:p w:rsidR="00901BBD" w:rsidRDefault="00160506" w:rsidP="008B1362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PROPOSTA APARENTADA</w:t>
            </w:r>
          </w:p>
          <w:p w:rsidR="00901BBD" w:rsidRPr="00D51102" w:rsidRDefault="00160506" w:rsidP="008B1362">
            <w:pPr>
              <w:jc w:val="center"/>
              <w:rPr>
                <w:rFonts w:ascii="Arial Narrow" w:hAnsi="Arial Narrow"/>
                <w:b/>
              </w:rPr>
            </w:pPr>
            <w:r w:rsidRPr="00D51102">
              <w:rPr>
                <w:rFonts w:ascii="Arial Narrow" w:hAnsi="Arial Narrow"/>
                <w:b/>
              </w:rPr>
              <w:t xml:space="preserve"> R$</w:t>
            </w:r>
          </w:p>
          <w:p w:rsidR="00901BBD" w:rsidRPr="00D51102" w:rsidRDefault="00160506" w:rsidP="008B1362">
            <w:pPr>
              <w:jc w:val="center"/>
              <w:rPr>
                <w:rFonts w:ascii="Arial Narrow" w:hAnsi="Arial Narrow"/>
                <w:b/>
              </w:rPr>
            </w:pPr>
            <w:r w:rsidRPr="00D51102">
              <w:rPr>
                <w:rFonts w:ascii="Arial Narrow" w:hAnsi="Arial Narrow"/>
                <w:b/>
              </w:rPr>
              <w:t>VALOR MENSAL</w:t>
            </w:r>
          </w:p>
        </w:tc>
      </w:tr>
      <w:tr w:rsidR="00901BBD" w:rsidRPr="00D51102" w:rsidTr="00771799">
        <w:trPr>
          <w:jc w:val="center"/>
        </w:trPr>
        <w:tc>
          <w:tcPr>
            <w:tcW w:w="1440" w:type="dxa"/>
          </w:tcPr>
          <w:p w:rsidR="00901BBD" w:rsidRDefault="00901BBD" w:rsidP="008B1362">
            <w:pPr>
              <w:jc w:val="center"/>
              <w:rPr>
                <w:rFonts w:ascii="Arial Narrow" w:hAnsi="Arial Narrow"/>
                <w:b/>
              </w:rPr>
            </w:pPr>
          </w:p>
          <w:p w:rsidR="00901BBD" w:rsidRPr="00D51102" w:rsidRDefault="00901BBD" w:rsidP="008B1362">
            <w:pPr>
              <w:jc w:val="center"/>
              <w:rPr>
                <w:rFonts w:ascii="Arial Narrow" w:hAnsi="Arial Narrow"/>
                <w:b/>
              </w:rPr>
            </w:pPr>
            <w:r w:rsidRPr="00D51102">
              <w:rPr>
                <w:rFonts w:ascii="Arial Narrow" w:hAnsi="Arial Narrow"/>
                <w:b/>
              </w:rPr>
              <w:t>01</w:t>
            </w:r>
          </w:p>
        </w:tc>
        <w:tc>
          <w:tcPr>
            <w:tcW w:w="1440" w:type="dxa"/>
          </w:tcPr>
          <w:p w:rsidR="00901BBD" w:rsidRDefault="00901BBD" w:rsidP="008B1362">
            <w:pPr>
              <w:jc w:val="center"/>
              <w:rPr>
                <w:rFonts w:ascii="Arial Narrow" w:hAnsi="Arial Narrow"/>
                <w:b/>
              </w:rPr>
            </w:pPr>
          </w:p>
          <w:p w:rsidR="00901BBD" w:rsidRPr="00D51102" w:rsidRDefault="00901BBD" w:rsidP="008B1362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01</w:t>
            </w:r>
          </w:p>
        </w:tc>
        <w:tc>
          <w:tcPr>
            <w:tcW w:w="2448" w:type="dxa"/>
          </w:tcPr>
          <w:p w:rsidR="00901BBD" w:rsidRPr="00D51102" w:rsidRDefault="00901BBD" w:rsidP="008B1362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Exploração Comercial Atividades Recreativas e de Lazer</w:t>
            </w:r>
          </w:p>
        </w:tc>
        <w:tc>
          <w:tcPr>
            <w:tcW w:w="4306" w:type="dxa"/>
          </w:tcPr>
          <w:p w:rsidR="00901BBD" w:rsidRDefault="00901BBD" w:rsidP="008B1362">
            <w:pPr>
              <w:jc w:val="center"/>
              <w:rPr>
                <w:rFonts w:ascii="Arial Narrow" w:hAnsi="Arial Narrow"/>
                <w:b/>
              </w:rPr>
            </w:pPr>
          </w:p>
          <w:p w:rsidR="00901BBD" w:rsidRPr="00D51102" w:rsidRDefault="00901BBD" w:rsidP="00901BBD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R$ 1.</w:t>
            </w:r>
            <w:r>
              <w:rPr>
                <w:rFonts w:ascii="Arial Narrow" w:hAnsi="Arial Narrow"/>
                <w:b/>
              </w:rPr>
              <w:t>6</w:t>
            </w:r>
            <w:r>
              <w:rPr>
                <w:rFonts w:ascii="Arial Narrow" w:hAnsi="Arial Narrow"/>
                <w:b/>
              </w:rPr>
              <w:t>00,00</w:t>
            </w:r>
          </w:p>
        </w:tc>
      </w:tr>
    </w:tbl>
    <w:p w:rsidR="00771799" w:rsidRPr="006E7195" w:rsidRDefault="006E7195" w:rsidP="007717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</w:t>
      </w:r>
    </w:p>
    <w:p w:rsidR="006E7195" w:rsidRPr="006E7195" w:rsidRDefault="006E7195" w:rsidP="006E7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653A2A" w:rsidRDefault="00653A2A" w:rsidP="006E719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</w:p>
    <w:p w:rsidR="00771799" w:rsidRDefault="00771799" w:rsidP="006E719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</w:p>
    <w:p w:rsidR="00771799" w:rsidRDefault="00771799" w:rsidP="006E719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</w:p>
    <w:p w:rsidR="00771799" w:rsidRDefault="00771799" w:rsidP="006E719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</w:p>
    <w:p w:rsidR="00771799" w:rsidRDefault="00771799" w:rsidP="006E719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</w:p>
    <w:p w:rsidR="006E7195" w:rsidRPr="006E7195" w:rsidRDefault="006E7195" w:rsidP="006E71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E7195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ENCERRAMENTO</w:t>
      </w:r>
    </w:p>
    <w:p w:rsidR="006E7195" w:rsidRPr="006E7195" w:rsidRDefault="006E7195" w:rsidP="006E7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6E7195" w:rsidRDefault="006E7195" w:rsidP="00653A2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  <w:r w:rsidR="00653A2A" w:rsidRPr="0076119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O</w:t>
      </w:r>
      <w:r w:rsidR="00653A2A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s </w:t>
      </w:r>
      <w:r w:rsidR="00653A2A" w:rsidRPr="0076119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Licitante</w:t>
      </w:r>
      <w:r w:rsidR="00653A2A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</w:t>
      </w:r>
      <w:r w:rsidR="00653A2A" w:rsidRPr="0076119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presente renunci</w:t>
      </w:r>
      <w:r w:rsidR="00901BB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ou</w:t>
      </w:r>
      <w:r w:rsidR="00653A2A" w:rsidRPr="0076119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Direito de apresentar o Recurso em qualquer esfera.</w:t>
      </w:r>
      <w:r w:rsidR="00653A2A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</w:t>
      </w:r>
      <w:r w:rsidRPr="006E719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Nada mais havendo a tratar, foi encerrada a sessão, cuja ata vai assinada pelo </w:t>
      </w:r>
      <w:r w:rsidR="00901BB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Presidente</w:t>
      </w:r>
      <w:r w:rsidRPr="006E719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, pelos membros da Equipe de Apoio e repre</w:t>
      </w:r>
      <w:r w:rsidR="00771799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sentante do licitante relacionado</w:t>
      </w:r>
      <w:r w:rsidRPr="006E719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.</w:t>
      </w:r>
    </w:p>
    <w:p w:rsidR="00A21635" w:rsidRPr="006E7195" w:rsidRDefault="00A21635" w:rsidP="00653A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6E7195" w:rsidRPr="006E7195" w:rsidRDefault="006E7195" w:rsidP="006E7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6E7195" w:rsidRPr="006E7195" w:rsidRDefault="006E7195" w:rsidP="006E719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E7195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  <w:r w:rsidRPr="006E719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Assinam:</w:t>
      </w:r>
    </w:p>
    <w:p w:rsidR="006E7195" w:rsidRDefault="006E7195" w:rsidP="006E719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E719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 </w:t>
      </w:r>
    </w:p>
    <w:p w:rsidR="00A21635" w:rsidRPr="006E7195" w:rsidRDefault="00A21635" w:rsidP="006E719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160506" w:rsidRDefault="00160506" w:rsidP="0016050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____________________________</w:t>
      </w:r>
    </w:p>
    <w:p w:rsidR="00160506" w:rsidRDefault="00160506" w:rsidP="0016050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CELSO CARLOS PINTO</w:t>
      </w:r>
    </w:p>
    <w:p w:rsidR="00160506" w:rsidRDefault="00160506" w:rsidP="0016050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Presidente CPL</w:t>
      </w:r>
    </w:p>
    <w:p w:rsidR="00160506" w:rsidRDefault="00160506" w:rsidP="0016050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:rsidR="00160506" w:rsidRDefault="00160506" w:rsidP="0016050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:rsidR="00160506" w:rsidRDefault="00160506" w:rsidP="0016050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:rsidR="00160506" w:rsidRPr="00A21635" w:rsidRDefault="00160506" w:rsidP="00A21635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A21635">
        <w:rPr>
          <w:rFonts w:ascii="Arial" w:eastAsia="Times New Roman" w:hAnsi="Arial" w:cs="Arial"/>
          <w:b/>
          <w:sz w:val="20"/>
          <w:szCs w:val="20"/>
          <w:lang w:eastAsia="pt-BR"/>
        </w:rPr>
        <w:t>Equipe</w:t>
      </w:r>
      <w:r w:rsidRPr="00A216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de apoio:</w:t>
      </w:r>
    </w:p>
    <w:p w:rsidR="00160506" w:rsidRPr="00A21635" w:rsidRDefault="00160506" w:rsidP="00A21635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:rsidR="00160506" w:rsidRDefault="00160506" w:rsidP="0016050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:rsidR="00A21635" w:rsidRDefault="00A21635" w:rsidP="0016050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:rsidR="00160506" w:rsidRDefault="00160506" w:rsidP="0016050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:rsidR="00160506" w:rsidRDefault="00160506" w:rsidP="0016050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____________________________</w:t>
      </w:r>
    </w:p>
    <w:p w:rsidR="00160506" w:rsidRDefault="00160506" w:rsidP="0016050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Maria Célia da Silva Baptista</w:t>
      </w:r>
    </w:p>
    <w:p w:rsidR="00160506" w:rsidRDefault="00160506" w:rsidP="0016050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Membro</w:t>
      </w:r>
    </w:p>
    <w:p w:rsidR="00160506" w:rsidRDefault="00160506" w:rsidP="0016050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:rsidR="00A21635" w:rsidRDefault="00A21635" w:rsidP="0016050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:rsidR="00A21635" w:rsidRDefault="00A21635" w:rsidP="0016050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:rsidR="00160506" w:rsidRDefault="00160506" w:rsidP="0016050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____________________________</w:t>
      </w:r>
    </w:p>
    <w:p w:rsidR="006E7195" w:rsidRDefault="00160506" w:rsidP="0016050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proofErr w:type="spellStart"/>
      <w:r>
        <w:rPr>
          <w:rFonts w:ascii="Arial" w:eastAsia="Times New Roman" w:hAnsi="Arial" w:cs="Arial"/>
          <w:sz w:val="20"/>
          <w:szCs w:val="20"/>
          <w:lang w:eastAsia="pt-BR"/>
        </w:rPr>
        <w:t>Claudionísio</w:t>
      </w:r>
      <w:proofErr w:type="spellEnd"/>
      <w:r>
        <w:rPr>
          <w:rFonts w:ascii="Arial" w:eastAsia="Times New Roman" w:hAnsi="Arial" w:cs="Arial"/>
          <w:sz w:val="20"/>
          <w:szCs w:val="20"/>
          <w:lang w:eastAsia="pt-BR"/>
        </w:rPr>
        <w:t xml:space="preserve"> de Oliveira</w:t>
      </w:r>
    </w:p>
    <w:p w:rsidR="00160506" w:rsidRDefault="00160506" w:rsidP="0016050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Membro</w:t>
      </w:r>
    </w:p>
    <w:p w:rsidR="00A21635" w:rsidRDefault="00A21635" w:rsidP="0016050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:rsidR="00A21635" w:rsidRDefault="00A21635" w:rsidP="0016050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bookmarkStart w:id="0" w:name="_GoBack"/>
      <w:bookmarkEnd w:id="0"/>
    </w:p>
    <w:p w:rsidR="00160506" w:rsidRDefault="00A21635" w:rsidP="006E7195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pt-BR"/>
        </w:rPr>
        <w:t>Licitante Presente:</w:t>
      </w:r>
    </w:p>
    <w:p w:rsidR="00A21635" w:rsidRDefault="00A21635" w:rsidP="006E7195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</w:p>
    <w:p w:rsidR="00A21635" w:rsidRDefault="00A21635" w:rsidP="006E7195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</w:p>
    <w:p w:rsidR="00A21635" w:rsidRDefault="00A21635" w:rsidP="006E7195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</w:p>
    <w:p w:rsidR="00A21635" w:rsidRDefault="00A21635" w:rsidP="006E7195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</w:p>
    <w:p w:rsidR="00A21635" w:rsidRDefault="00A21635" w:rsidP="00A2163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pt-BR"/>
        </w:rPr>
        <w:t>_________________________________</w:t>
      </w:r>
    </w:p>
    <w:p w:rsidR="00A21635" w:rsidRDefault="00A21635" w:rsidP="00A21635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ELIEZER RICARDO EUCLIDES VIANA</w:t>
      </w:r>
    </w:p>
    <w:p w:rsidR="00A21635" w:rsidRDefault="00A21635" w:rsidP="00A21635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CPF:</w:t>
      </w:r>
      <w:r>
        <w:rPr>
          <w:rFonts w:ascii="Arial" w:eastAsia="Times New Roman" w:hAnsi="Arial" w:cs="Arial"/>
          <w:sz w:val="20"/>
          <w:szCs w:val="20"/>
          <w:lang w:eastAsia="pt-BR"/>
        </w:rPr>
        <w:t>357.022.518-65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A21635" w:rsidRPr="00A21635" w:rsidRDefault="00A21635" w:rsidP="00A21635">
      <w:pPr>
        <w:spacing w:after="0" w:line="240" w:lineRule="auto"/>
        <w:jc w:val="center"/>
      </w:pPr>
      <w:r>
        <w:rPr>
          <w:rFonts w:ascii="Arial" w:eastAsia="Times New Roman" w:hAnsi="Arial" w:cs="Arial"/>
          <w:sz w:val="20"/>
          <w:szCs w:val="20"/>
          <w:lang w:eastAsia="pt-BR"/>
        </w:rPr>
        <w:t>RG: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pt-BR"/>
        </w:rPr>
        <w:t>38.815.851-7 SSP</w:t>
      </w:r>
    </w:p>
    <w:p w:rsidR="006E7195" w:rsidRDefault="006E7195"/>
    <w:sectPr w:rsidR="006E7195" w:rsidSect="00771799">
      <w:headerReference w:type="default" r:id="rId7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756D" w:rsidRDefault="00DA756D" w:rsidP="006E7195">
      <w:pPr>
        <w:spacing w:after="0" w:line="240" w:lineRule="auto"/>
      </w:pPr>
      <w:r>
        <w:separator/>
      </w:r>
    </w:p>
  </w:endnote>
  <w:endnote w:type="continuationSeparator" w:id="0">
    <w:p w:rsidR="00DA756D" w:rsidRDefault="00DA756D" w:rsidP="006E7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756D" w:rsidRDefault="00DA756D" w:rsidP="006E7195">
      <w:pPr>
        <w:spacing w:after="0" w:line="240" w:lineRule="auto"/>
      </w:pPr>
      <w:r>
        <w:separator/>
      </w:r>
    </w:p>
  </w:footnote>
  <w:footnote w:type="continuationSeparator" w:id="0">
    <w:p w:rsidR="00DA756D" w:rsidRDefault="00DA756D" w:rsidP="006E7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46D2" w:rsidRPr="00716184" w:rsidRDefault="00F946D2" w:rsidP="006E7195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  <w:lang w:eastAsia="pt-BR"/>
      </w:rPr>
      <w:drawing>
        <wp:anchor distT="0" distB="0" distL="114300" distR="114300" simplePos="0" relativeHeight="251659264" behindDoc="1" locked="0" layoutInCell="1" allowOverlap="1" wp14:anchorId="48710EF2" wp14:editId="345744EA">
          <wp:simplePos x="0" y="0"/>
          <wp:positionH relativeFrom="column">
            <wp:posOffset>-340360</wp:posOffset>
          </wp:positionH>
          <wp:positionV relativeFrom="paragraph">
            <wp:posOffset>-177165</wp:posOffset>
          </wp:positionV>
          <wp:extent cx="796880" cy="857250"/>
          <wp:effectExtent l="19050" t="0" r="322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F946D2" w:rsidRPr="00716184" w:rsidRDefault="00F946D2" w:rsidP="006E7195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F946D2" w:rsidRPr="00716184" w:rsidRDefault="00F946D2" w:rsidP="006E7195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MG</w:t>
    </w:r>
  </w:p>
  <w:p w:rsidR="00F946D2" w:rsidRDefault="00F946D2" w:rsidP="006E7195">
    <w:pPr>
      <w:pStyle w:val="Cabealho"/>
    </w:pPr>
    <w:r>
      <w:rPr>
        <w:rFonts w:ascii="Arial" w:hAnsi="Arial" w:cs="Arial"/>
        <w:sz w:val="20"/>
      </w:rPr>
      <w:t xml:space="preserve">                  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F946D2" w:rsidRDefault="00F946D2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0D2D50"/>
    <w:multiLevelType w:val="multilevel"/>
    <w:tmpl w:val="972E28A6"/>
    <w:lvl w:ilvl="0">
      <w:start w:val="1"/>
      <w:numFmt w:val="decimal"/>
      <w:lvlText w:val="%1.0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838"/>
        </w:tabs>
        <w:ind w:left="2838" w:hanging="213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546"/>
        </w:tabs>
        <w:ind w:left="3546" w:hanging="213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254"/>
        </w:tabs>
        <w:ind w:left="4254" w:hanging="21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962"/>
        </w:tabs>
        <w:ind w:left="4962" w:hanging="21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70"/>
        </w:tabs>
        <w:ind w:left="5670" w:hanging="213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378"/>
        </w:tabs>
        <w:ind w:left="6378" w:hanging="213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086"/>
        </w:tabs>
        <w:ind w:left="7086" w:hanging="213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794"/>
        </w:tabs>
        <w:ind w:left="7794" w:hanging="213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195"/>
    <w:rsid w:val="00160506"/>
    <w:rsid w:val="00343C23"/>
    <w:rsid w:val="00584F7F"/>
    <w:rsid w:val="00607800"/>
    <w:rsid w:val="00653A2A"/>
    <w:rsid w:val="0067152A"/>
    <w:rsid w:val="006E7195"/>
    <w:rsid w:val="00771799"/>
    <w:rsid w:val="007A11CD"/>
    <w:rsid w:val="00820682"/>
    <w:rsid w:val="00901BBD"/>
    <w:rsid w:val="00A21635"/>
    <w:rsid w:val="00DA756D"/>
    <w:rsid w:val="00F946D2"/>
    <w:rsid w:val="00FA7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521F54-1A19-4F64-8FFC-3A627F271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6E7195"/>
    <w:pPr>
      <w:keepNext/>
      <w:spacing w:after="0" w:line="240" w:lineRule="atLeast"/>
      <w:jc w:val="center"/>
      <w:outlineLvl w:val="0"/>
    </w:pPr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E7195"/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E71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E7195"/>
  </w:style>
  <w:style w:type="paragraph" w:styleId="Rodap">
    <w:name w:val="footer"/>
    <w:basedOn w:val="Normal"/>
    <w:link w:val="RodapChar"/>
    <w:uiPriority w:val="99"/>
    <w:unhideWhenUsed/>
    <w:rsid w:val="006E71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E71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507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421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2015-09-10T14:29:00Z</dcterms:created>
  <dcterms:modified xsi:type="dcterms:W3CDTF">2015-12-14T15:57:00Z</dcterms:modified>
</cp:coreProperties>
</file>