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A8E" w:rsidRDefault="00D33A8E" w:rsidP="00D33A8E">
      <w:pPr>
        <w:autoSpaceDE w:val="0"/>
        <w:autoSpaceDN w:val="0"/>
        <w:adjustRightInd w:val="0"/>
        <w:jc w:val="both"/>
        <w:rPr>
          <w:rFonts w:ascii="Arial Narrow" w:hAnsi="Arial Narrow"/>
          <w:b/>
          <w:bCs/>
        </w:rPr>
      </w:pPr>
    </w:p>
    <w:p w:rsidR="00D33A8E" w:rsidRDefault="00D33A8E" w:rsidP="00D33A8E">
      <w:pPr>
        <w:autoSpaceDE w:val="0"/>
        <w:autoSpaceDN w:val="0"/>
        <w:adjustRightInd w:val="0"/>
        <w:jc w:val="center"/>
        <w:rPr>
          <w:rFonts w:ascii="Arial Narrow" w:hAnsi="Arial Narrow"/>
          <w:b/>
          <w:bCs/>
        </w:rPr>
      </w:pPr>
      <w:r>
        <w:rPr>
          <w:rFonts w:ascii="Arial Narrow" w:hAnsi="Arial Narrow"/>
          <w:b/>
          <w:bCs/>
        </w:rPr>
        <w:t>CONTRATO 03</w:t>
      </w:r>
      <w:r w:rsidR="00F36988">
        <w:rPr>
          <w:rFonts w:ascii="Arial Narrow" w:hAnsi="Arial Narrow"/>
          <w:b/>
          <w:bCs/>
        </w:rPr>
        <w:t>5</w:t>
      </w:r>
      <w:r>
        <w:rPr>
          <w:rFonts w:ascii="Arial Narrow" w:hAnsi="Arial Narrow"/>
          <w:b/>
          <w:bCs/>
        </w:rPr>
        <w:t>/2019</w:t>
      </w: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AQUISIÇÃO DE GÊNEROS ALIMENTÍCIOS SEM LICITAÇÃO DA AGRICULTURA FAMILIAR PARA A ALIENTAÇÃO ESCOLAR</w:t>
      </w:r>
    </w:p>
    <w:p w:rsidR="00D33A8E" w:rsidRPr="00EC25A7" w:rsidRDefault="00D33A8E" w:rsidP="00D33A8E">
      <w:pPr>
        <w:autoSpaceDE w:val="0"/>
        <w:autoSpaceDN w:val="0"/>
        <w:adjustRightInd w:val="0"/>
        <w:jc w:val="both"/>
        <w:rPr>
          <w:rFonts w:ascii="Arial Narrow" w:hAnsi="Arial Narrow"/>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A Prefeitura Municipal de </w:t>
      </w:r>
      <w:r>
        <w:rPr>
          <w:rFonts w:ascii="Arial Narrow" w:hAnsi="Arial Narrow"/>
        </w:rPr>
        <w:t>Conceição dos Ouros</w:t>
      </w:r>
      <w:r w:rsidRPr="00EC25A7">
        <w:rPr>
          <w:rFonts w:ascii="Arial Narrow" w:hAnsi="Arial Narrow"/>
        </w:rPr>
        <w:t xml:space="preserve">, pessoa jurídica de direito público, com sede à Praça </w:t>
      </w:r>
      <w:r>
        <w:rPr>
          <w:rFonts w:ascii="Arial Narrow" w:hAnsi="Arial Narrow"/>
        </w:rPr>
        <w:t>José Maria de Souza</w:t>
      </w:r>
      <w:r w:rsidRPr="00EC25A7">
        <w:rPr>
          <w:rFonts w:ascii="Arial Narrow" w:hAnsi="Arial Narrow"/>
        </w:rPr>
        <w:t xml:space="preserve">, N.º </w:t>
      </w:r>
      <w:r>
        <w:rPr>
          <w:rFonts w:ascii="Arial Narrow" w:hAnsi="Arial Narrow"/>
        </w:rPr>
        <w:t>01</w:t>
      </w:r>
      <w:r w:rsidRPr="00EC25A7">
        <w:rPr>
          <w:rFonts w:ascii="Arial Narrow" w:hAnsi="Arial Narrow"/>
        </w:rPr>
        <w:t xml:space="preserve">, inscrita no CNPJ sob n.º </w:t>
      </w:r>
      <w:r>
        <w:rPr>
          <w:rFonts w:ascii="Arial Narrow" w:hAnsi="Arial Narrow"/>
        </w:rPr>
        <w:t>18.677.609/0001-65</w:t>
      </w:r>
      <w:r w:rsidRPr="00EC25A7">
        <w:rPr>
          <w:rFonts w:ascii="Arial Narrow" w:hAnsi="Arial Narrow"/>
        </w:rPr>
        <w:t>, represent</w:t>
      </w:r>
      <w:r w:rsidR="00A065DC">
        <w:rPr>
          <w:rFonts w:ascii="Arial Narrow" w:hAnsi="Arial Narrow"/>
        </w:rPr>
        <w:t xml:space="preserve">ada neste ato pelo Prefeito, o </w:t>
      </w:r>
      <w:r w:rsidRPr="00EC25A7">
        <w:rPr>
          <w:rFonts w:ascii="Arial Narrow" w:hAnsi="Arial Narrow"/>
        </w:rPr>
        <w:t xml:space="preserve">Sr. </w:t>
      </w:r>
      <w:r>
        <w:rPr>
          <w:rFonts w:ascii="Arial Narrow" w:hAnsi="Arial Narrow"/>
        </w:rPr>
        <w:t>Maurício Euclides Viana</w:t>
      </w:r>
      <w:r w:rsidRPr="00EC25A7">
        <w:rPr>
          <w:rFonts w:ascii="Arial Narrow" w:hAnsi="Arial Narrow"/>
        </w:rPr>
        <w:t>, doravante denominado CONTRA</w:t>
      </w:r>
      <w:r>
        <w:rPr>
          <w:rFonts w:ascii="Arial Narrow" w:hAnsi="Arial Narrow"/>
        </w:rPr>
        <w:t xml:space="preserve">TANTE, e por outro lado </w:t>
      </w:r>
      <w:r w:rsidR="00A065DC">
        <w:rPr>
          <w:rFonts w:ascii="Arial Narrow" w:hAnsi="Arial Narrow"/>
        </w:rPr>
        <w:t>Luzia Margarida da Silva Barbosa</w:t>
      </w:r>
      <w:r w:rsidRPr="00EC25A7">
        <w:rPr>
          <w:rFonts w:ascii="Arial Narrow" w:hAnsi="Arial Narrow"/>
        </w:rPr>
        <w:t xml:space="preserve">, com sede à </w:t>
      </w:r>
      <w:r w:rsidR="00A065DC">
        <w:rPr>
          <w:rFonts w:ascii="Arial Narrow" w:hAnsi="Arial Narrow"/>
        </w:rPr>
        <w:t xml:space="preserve">Es Pedra Preta, </w:t>
      </w:r>
      <w:proofErr w:type="spellStart"/>
      <w:r w:rsidR="00A065DC">
        <w:rPr>
          <w:rFonts w:ascii="Arial Narrow" w:hAnsi="Arial Narrow"/>
        </w:rPr>
        <w:t>Area</w:t>
      </w:r>
      <w:proofErr w:type="spellEnd"/>
      <w:r w:rsidR="00A065DC">
        <w:rPr>
          <w:rFonts w:ascii="Arial Narrow" w:hAnsi="Arial Narrow"/>
        </w:rPr>
        <w:t xml:space="preserve"> Rural</w:t>
      </w:r>
      <w:r w:rsidRPr="00D33A8E">
        <w:rPr>
          <w:rFonts w:ascii="Arial Narrow" w:hAnsi="Arial Narrow"/>
        </w:rPr>
        <w:t xml:space="preserve">, </w:t>
      </w:r>
      <w:r w:rsidR="00A065DC">
        <w:rPr>
          <w:rFonts w:ascii="Arial Narrow" w:hAnsi="Arial Narrow"/>
        </w:rPr>
        <w:t>Cachoeira de Minas</w:t>
      </w:r>
      <w:r>
        <w:rPr>
          <w:rFonts w:ascii="Arial Narrow" w:hAnsi="Arial Narrow"/>
        </w:rPr>
        <w:t xml:space="preserve"> (MG)</w:t>
      </w:r>
      <w:r w:rsidRPr="00EC25A7">
        <w:rPr>
          <w:rFonts w:ascii="Arial Narrow" w:hAnsi="Arial Narrow"/>
        </w:rPr>
        <w:t>, inscrita no C</w:t>
      </w:r>
      <w:r w:rsidR="00A065DC">
        <w:rPr>
          <w:rFonts w:ascii="Arial Narrow" w:hAnsi="Arial Narrow"/>
        </w:rPr>
        <w:t>PF</w:t>
      </w:r>
      <w:r w:rsidRPr="00EC25A7">
        <w:rPr>
          <w:rFonts w:ascii="Arial Narrow" w:hAnsi="Arial Narrow"/>
        </w:rPr>
        <w:t xml:space="preserve"> sob n.º </w:t>
      </w:r>
      <w:r w:rsidR="00A065DC">
        <w:rPr>
          <w:rFonts w:ascii="Arial Narrow" w:hAnsi="Arial Narrow"/>
        </w:rPr>
        <w:t>065.233.476-80</w:t>
      </w:r>
      <w:r w:rsidRPr="00EC25A7">
        <w:rPr>
          <w:rFonts w:ascii="Arial Narrow" w:hAnsi="Arial Narrow"/>
        </w:rPr>
        <w:t xml:space="preserve">, </w:t>
      </w:r>
      <w:r>
        <w:rPr>
          <w:rFonts w:ascii="Arial Narrow" w:hAnsi="Arial Narrow"/>
        </w:rPr>
        <w:t xml:space="preserve">doravante denominado a) CONTRATADO </w:t>
      </w:r>
      <w:r w:rsidRPr="00EC25A7">
        <w:rPr>
          <w:rFonts w:ascii="Arial Narrow" w:hAnsi="Arial Narrow"/>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rFonts w:ascii="Arial Narrow" w:hAnsi="Arial Narrow"/>
        </w:rPr>
        <w:t>0</w:t>
      </w:r>
      <w:r w:rsidRPr="00EC25A7">
        <w:rPr>
          <w:rFonts w:ascii="Arial Narrow" w:hAnsi="Arial Narrow"/>
        </w:rPr>
        <w:t>0</w:t>
      </w:r>
      <w:r>
        <w:rPr>
          <w:rFonts w:ascii="Arial Narrow" w:hAnsi="Arial Narrow"/>
        </w:rPr>
        <w:t>2</w:t>
      </w:r>
      <w:r w:rsidRPr="00EC25A7">
        <w:rPr>
          <w:rFonts w:ascii="Arial Narrow" w:hAnsi="Arial Narrow"/>
        </w:rPr>
        <w:t>/2019, resolvem celebrar o presente contrato mediante as cláusulas que seguem:</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PRIMEIRA: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objeto desta contratação a aquisição de GÊNEROS ALIMENTÍCIOS DA AGRICULTURA FAMILIAR PARA ALIMENTAÇÃO ESCOLAR, para alunos de educação básica pública, verba FNDE/PNAE, descritos nos itens enumerados na Cláusula Terceira, todos de acordo com a Chamada Pública n.º</w:t>
      </w:r>
      <w:r>
        <w:rPr>
          <w:rFonts w:ascii="Arial Narrow" w:hAnsi="Arial Narrow"/>
        </w:rPr>
        <w:t xml:space="preserve"> 002</w:t>
      </w:r>
      <w:r w:rsidRPr="00EC25A7">
        <w:rPr>
          <w:rFonts w:ascii="Arial Narrow" w:hAnsi="Arial Narrow"/>
        </w:rPr>
        <w:t>/2019, o qual fica fazendo parte integrante do presente contrato, independentemente de anexação ou transcrição.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SEGUNDA: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se compromete a fornecer os gêneros alimentícios da Agricultura Familiar ao CONTRATANTE conforme descrito no Projeto de Venda de Gêneros Alimentícios da Agricultura Familiar parte integrante deste Instrumento.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TERCEIRA: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Para a comercialização com grupos formais o montante máximo a ser contratado será o resultado do número de agricultores familiares inscritos na DAP jurídica multiplicado pelo limite individual de comercialização, utilizando a seguinte fórmula:</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Valor máximo a ser contratado = nº de agricultores familiares inscritos na DAP jurídica x R$ 20.000,00.</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QUARTA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início para entrega das mercadorias será imediatamente, sendo o prazo do fornecimento até o término da quantidade adquirida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A entrega das mercadorias deverá ser feita nos locais, dias e quantidades de acordo com a Chamada Pública n.º 0</w:t>
      </w:r>
      <w:r>
        <w:rPr>
          <w:rFonts w:ascii="Arial Narrow" w:hAnsi="Arial Narrow"/>
        </w:rPr>
        <w:t>02</w:t>
      </w:r>
      <w:r w:rsidRPr="00EC25A7">
        <w:rPr>
          <w:rFonts w:ascii="Arial Narrow" w:hAnsi="Arial Narrow"/>
        </w:rPr>
        <w:t>/2019.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O recebimento das mercadorias dar-se-á mediante apresentação do Termo de Recebimento e as Notas Fiscais de Venda pela pessoa responsável pela alimentação no local de entrega, consoante o anexo deste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b/>
          <w:bCs/>
        </w:rPr>
        <w:t>CLÁUSULA SEXTA</w:t>
      </w:r>
      <w:r w:rsidRPr="00EC25A7">
        <w:rPr>
          <w:rFonts w:ascii="Arial Narrow" w:hAnsi="Arial Narrow"/>
        </w:rPr>
        <w:t>:</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lastRenderedPageBreak/>
        <w:t xml:space="preserve">Pelo fornecimento dos gêneros alimentícios, nos quantitativos descritos no Projeto de Venda de Gêneros Alimentícios da Agricultura Familiar, o (a) CONTRATADO (A) receberá o valor total de R$ </w:t>
      </w:r>
      <w:r>
        <w:rPr>
          <w:rFonts w:ascii="Arial Narrow" w:hAnsi="Arial Narrow"/>
        </w:rPr>
        <w:t>13.552,00 (treze mil, quinhentos e cinquenta e dois reais</w:t>
      </w:r>
      <w:r w:rsidRPr="00EC25A7">
        <w:rPr>
          <w:rFonts w:ascii="Arial Narrow" w:hAnsi="Arial Narrow"/>
        </w:rPr>
        <w:t>), conforme listagem anexa a seguir:</w:t>
      </w:r>
    </w:p>
    <w:p w:rsidR="00D33A8E" w:rsidRPr="00EC25A7" w:rsidRDefault="00D33A8E" w:rsidP="00D33A8E">
      <w:pPr>
        <w:autoSpaceDE w:val="0"/>
        <w:autoSpaceDN w:val="0"/>
        <w:adjustRightInd w:val="0"/>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179"/>
        <w:gridCol w:w="1984"/>
        <w:gridCol w:w="837"/>
        <w:gridCol w:w="950"/>
        <w:gridCol w:w="1453"/>
        <w:gridCol w:w="1081"/>
        <w:gridCol w:w="1081"/>
      </w:tblGrid>
      <w:tr w:rsidR="00D33A8E" w:rsidRPr="00EC25A7" w:rsidTr="00457465">
        <w:tc>
          <w:tcPr>
            <w:tcW w:w="1368"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1. Nome do</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Agricultor</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Familiar</w:t>
            </w:r>
          </w:p>
        </w:tc>
        <w:tc>
          <w:tcPr>
            <w:tcW w:w="1179"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2. CPF</w:t>
            </w:r>
          </w:p>
        </w:tc>
        <w:tc>
          <w:tcPr>
            <w:tcW w:w="1984"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3. DAP</w:t>
            </w:r>
          </w:p>
        </w:tc>
        <w:tc>
          <w:tcPr>
            <w:tcW w:w="837"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4. Produto</w:t>
            </w:r>
          </w:p>
        </w:tc>
        <w:tc>
          <w:tcPr>
            <w:tcW w:w="950"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5. Unidade</w:t>
            </w:r>
          </w:p>
        </w:tc>
        <w:tc>
          <w:tcPr>
            <w:tcW w:w="1453"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6.Quantidade/</w:t>
            </w:r>
          </w:p>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Unidade</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7. Preço Proposto</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8. Valor Total</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Luzia Margarida da Silva Barbosa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065.233.476-80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Abobrinha</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3,99</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199,50</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Luzia Margarida da Silva Barbosa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065.233.476-80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Cenoura</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100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3,37</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337,00</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Luzia Margarida da Silva Barbosa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065.233.476-80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Chuchu</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4,94</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247,00</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Luzia Margarida da Silva Barbosa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065.233.476-80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Inhame</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6,64</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332,00</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Luzia Margarida da Silva Barbosa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065.233.476-80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Mandioca s/ casca</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4,90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245,00</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Luzia Margarida da Silva Barbosa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065.233.476-80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Repolho B.</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proofErr w:type="spellStart"/>
            <w:proofErr w:type="gramStart"/>
            <w:r w:rsidRPr="008B0347">
              <w:rPr>
                <w:rFonts w:ascii="Arial Narrow" w:hAnsi="Arial Narrow"/>
                <w:bCs/>
                <w:sz w:val="14"/>
              </w:rPr>
              <w:t>un</w:t>
            </w:r>
            <w:proofErr w:type="spellEnd"/>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2,19</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109,50</w:t>
            </w:r>
          </w:p>
        </w:tc>
      </w:tr>
      <w:tr w:rsidR="00A065DC" w:rsidRPr="008B0347" w:rsidTr="004911CA">
        <w:tc>
          <w:tcPr>
            <w:tcW w:w="7771" w:type="dxa"/>
            <w:gridSpan w:val="6"/>
            <w:tcBorders>
              <w:top w:val="single" w:sz="4" w:space="0" w:color="auto"/>
              <w:left w:val="single" w:sz="4" w:space="0" w:color="auto"/>
              <w:bottom w:val="single" w:sz="4" w:space="0" w:color="auto"/>
              <w:right w:val="single" w:sz="4" w:space="0" w:color="auto"/>
            </w:tcBorders>
          </w:tcPr>
          <w:p w:rsidR="00A065DC" w:rsidRDefault="00A065DC" w:rsidP="00A065DC">
            <w:pPr>
              <w:autoSpaceDE w:val="0"/>
              <w:autoSpaceDN w:val="0"/>
              <w:adjustRightInd w:val="0"/>
              <w:jc w:val="right"/>
              <w:rPr>
                <w:rFonts w:ascii="Arial Narrow" w:hAnsi="Arial Narrow"/>
                <w:bCs/>
                <w:sz w:val="14"/>
              </w:rPr>
            </w:pPr>
            <w:r>
              <w:rPr>
                <w:rFonts w:ascii="Arial Narrow" w:hAnsi="Arial Narrow"/>
                <w:bCs/>
                <w:sz w:val="14"/>
              </w:rPr>
              <w:t>TOTAL</w:t>
            </w:r>
          </w:p>
          <w:p w:rsidR="00A065DC" w:rsidRPr="008B0347" w:rsidRDefault="00A065DC" w:rsidP="00E454B3">
            <w:pPr>
              <w:autoSpaceDE w:val="0"/>
              <w:autoSpaceDN w:val="0"/>
              <w:adjustRightInd w:val="0"/>
              <w:jc w:val="both"/>
              <w:rPr>
                <w:rFonts w:ascii="Arial Narrow" w:hAnsi="Arial Narrow"/>
                <w:bCs/>
                <w:sz w:val="14"/>
              </w:rPr>
            </w:pPr>
          </w:p>
        </w:tc>
        <w:tc>
          <w:tcPr>
            <w:tcW w:w="2162" w:type="dxa"/>
            <w:gridSpan w:val="2"/>
            <w:tcBorders>
              <w:top w:val="single" w:sz="4" w:space="0" w:color="auto"/>
              <w:left w:val="single" w:sz="4" w:space="0" w:color="auto"/>
              <w:bottom w:val="single" w:sz="4" w:space="0" w:color="auto"/>
              <w:right w:val="single" w:sz="4" w:space="0" w:color="auto"/>
            </w:tcBorders>
          </w:tcPr>
          <w:p w:rsidR="00A065DC" w:rsidRPr="008B0347" w:rsidRDefault="00A065DC" w:rsidP="00A065DC">
            <w:pPr>
              <w:autoSpaceDE w:val="0"/>
              <w:autoSpaceDN w:val="0"/>
              <w:adjustRightInd w:val="0"/>
              <w:jc w:val="center"/>
              <w:rPr>
                <w:rFonts w:ascii="Arial Narrow" w:hAnsi="Arial Narrow"/>
                <w:bCs/>
                <w:sz w:val="14"/>
              </w:rPr>
            </w:pPr>
            <w:r>
              <w:rPr>
                <w:rFonts w:ascii="Arial Narrow" w:hAnsi="Arial Narrow"/>
                <w:bCs/>
                <w:sz w:val="14"/>
              </w:rPr>
              <w:t>1.470,00</w:t>
            </w:r>
          </w:p>
        </w:tc>
      </w:tr>
    </w:tbl>
    <w:p w:rsidR="00D33A8E" w:rsidRPr="008B034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SÉTIMA: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OITAVA: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despesas decorrentes do presente contrato correrão à conta das seguintes dotações orçamentárias:</w:t>
      </w:r>
    </w:p>
    <w:p w:rsidR="00D33A8E" w:rsidRPr="00EC25A7" w:rsidRDefault="00D33A8E" w:rsidP="00D33A8E">
      <w:pPr>
        <w:autoSpaceDE w:val="0"/>
        <w:autoSpaceDN w:val="0"/>
        <w:adjustRightInd w:val="0"/>
        <w:jc w:val="both"/>
        <w:rPr>
          <w:rFonts w:ascii="Arial Narrow" w:hAnsi="Arial Narrow"/>
        </w:rPr>
      </w:pPr>
      <w:r>
        <w:rPr>
          <w:rFonts w:ascii="Arial Narrow" w:hAnsi="Arial Narrow"/>
        </w:rPr>
        <w:t>Secretaria Municipal de Educação: Fichas 068, 088</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NONA: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DÉCIMA: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casos de inadimplência da CONTRATANTE proceder-se-á conforme o § 1º, do art. 20 da Lei n° 11.947/2009 e demais legislações relacionadas.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DOZE: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TREZE: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QUATORZE: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de exclusiva responsabilidade do CONTRATADO FORNECEDOR o ressarcimento de danos causados ao CONTRATANTE ou a terceiros, decorrentes de sua culpa ou dolo na execução do contrato, não excluindo ou reduzindo esta responsabilidade à fiscalização.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em razão as supremacia dos interesses públicos sobre os interesses particulares poderá:</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modificar unilateralmente o contrato para melhor adequação às finalidades de interesse público, respeitando os direitos do 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rescindir unilateralmente o contrato, nos casos de infração contratual ou inaptidão 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fiscalizar a execução do contrato;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d. aplicar sanções motivadas pela inexecução total ou parcial do ajuste; </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Sempre que a CONTRATANTE alterar ou rescindir o contrato sem culpa do CONTRATADO, deve respeitar o equilíbrio econômico-financeiro, garantindo-lhe o aumento da remuneração respectiva ou a indenização por despesas já realizadas.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multa aplicada após regular processo administrativo poderá ser descontada dos pagamentos eventualmente devidos pelo CONTRATANTE ou, quando for o caso, cobrada judicialmente.</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DEZESSETE:</w:t>
      </w:r>
    </w:p>
    <w:p w:rsidR="00D33A8E" w:rsidRDefault="00D33A8E" w:rsidP="00D33A8E">
      <w:pPr>
        <w:autoSpaceDE w:val="0"/>
        <w:autoSpaceDN w:val="0"/>
        <w:adjustRightInd w:val="0"/>
        <w:jc w:val="both"/>
        <w:rPr>
          <w:rFonts w:ascii="Arial Narrow" w:hAnsi="Arial Narrow"/>
        </w:rPr>
      </w:pPr>
      <w:r w:rsidRPr="00EC25A7">
        <w:rPr>
          <w:rFonts w:ascii="Arial Narrow" w:hAnsi="Arial Narrow"/>
        </w:rPr>
        <w:t xml:space="preserve">A fiscalização do presente contrato ficará a cargo da </w:t>
      </w:r>
      <w:r>
        <w:rPr>
          <w:rFonts w:ascii="Arial Narrow" w:hAnsi="Arial Narrow"/>
        </w:rPr>
        <w:t>Secretaria Municipal de Educação, do Município de Conceição dos Ouros (MG).</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DEZOITO: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presente contrato rege-se, ainda, pela Chamada Pública n.º 0</w:t>
      </w:r>
      <w:r>
        <w:rPr>
          <w:rFonts w:ascii="Arial Narrow" w:hAnsi="Arial Narrow"/>
        </w:rPr>
        <w:t>02</w:t>
      </w:r>
      <w:r w:rsidRPr="00EC25A7">
        <w:rPr>
          <w:rFonts w:ascii="Arial Narrow" w:hAnsi="Arial Narrow"/>
        </w:rPr>
        <w:t>/2019, pel</w:t>
      </w:r>
      <w:r w:rsidR="008B0347">
        <w:rPr>
          <w:rFonts w:ascii="Arial Narrow" w:hAnsi="Arial Narrow"/>
        </w:rPr>
        <w:t>a Resolução CD/FNDE</w:t>
      </w:r>
      <w:r w:rsidRPr="00EC25A7">
        <w:rPr>
          <w:rFonts w:ascii="Arial Narrow" w:hAnsi="Arial Narrow"/>
        </w:rPr>
        <w:t xml:space="preserve"> pela Lei n° 11.947/2009 e o dispositivo que a regulamente, em todos os seus termos, a qual será aplicada, também, onde o contrato for omisso.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DEZENOVE: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poderá ser aditado a qualquer tempo, mediante acordo formal entre as partes, resguardadas as suas condições essenciais.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comunicações com origem neste contrato deverão ser formais e expressas, por meio de carta, que somente terá validade se enviada mediante registro de recebimento, por fax, transmitido pelas partes.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UM:</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por acordo entre as partes;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pela inobservância de qualquer de suas condições;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quaisquer dos motivos previstos em lei.</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DOIS: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presente contrato vigorará da sua assinatura até a entrega total dos produtos adquiridos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TRÊS: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É competente o Foro da Comarca de </w:t>
      </w:r>
      <w:r>
        <w:rPr>
          <w:rFonts w:ascii="Arial Narrow" w:hAnsi="Arial Narrow"/>
        </w:rPr>
        <w:t>Cachoeira de Minas</w:t>
      </w:r>
      <w:r w:rsidRPr="00EC25A7">
        <w:rPr>
          <w:rFonts w:ascii="Arial Narrow" w:hAnsi="Arial Narrow"/>
        </w:rPr>
        <w:t xml:space="preserve"> para dirimir qualquer controvérsia que se originar deste contrato.</w:t>
      </w:r>
      <w:r>
        <w:rPr>
          <w:rFonts w:ascii="Arial Narrow" w:hAnsi="Arial Narrow"/>
        </w:rPr>
        <w:t xml:space="preserve"> </w:t>
      </w:r>
      <w:r w:rsidRPr="00EC25A7">
        <w:rPr>
          <w:rFonts w:ascii="Arial Narrow" w:hAnsi="Arial Narrow"/>
        </w:rPr>
        <w:t>E, por estarem assim, justos e contratados, assinam o presente instrumento em três vias de igual teor e forma, na presença de duas testemunhas.</w:t>
      </w:r>
    </w:p>
    <w:p w:rsidR="00D33A8E" w:rsidRPr="00EC25A7" w:rsidRDefault="00D33A8E" w:rsidP="00D33A8E">
      <w:pPr>
        <w:autoSpaceDE w:val="0"/>
        <w:autoSpaceDN w:val="0"/>
        <w:adjustRightInd w:val="0"/>
        <w:jc w:val="both"/>
        <w:rPr>
          <w:rFonts w:ascii="Arial Narrow" w:hAnsi="Arial Narrow"/>
        </w:rPr>
      </w:pPr>
    </w:p>
    <w:p w:rsidR="00D33A8E" w:rsidRDefault="00D33A8E" w:rsidP="00D33A8E">
      <w:pPr>
        <w:autoSpaceDE w:val="0"/>
        <w:autoSpaceDN w:val="0"/>
        <w:adjustRightInd w:val="0"/>
        <w:jc w:val="center"/>
        <w:rPr>
          <w:rFonts w:ascii="Arial Narrow" w:hAnsi="Arial Narrow"/>
        </w:rPr>
      </w:pPr>
      <w:r>
        <w:rPr>
          <w:rFonts w:ascii="Arial Narrow" w:hAnsi="Arial Narrow"/>
        </w:rPr>
        <w:t>Conceição dos Ouros</w:t>
      </w:r>
      <w:r w:rsidRPr="00EC25A7">
        <w:rPr>
          <w:rFonts w:ascii="Arial Narrow" w:hAnsi="Arial Narrow"/>
        </w:rPr>
        <w:t xml:space="preserve">, </w:t>
      </w:r>
      <w:r w:rsidR="008B0347">
        <w:rPr>
          <w:rFonts w:ascii="Arial Narrow" w:hAnsi="Arial Narrow"/>
        </w:rPr>
        <w:t xml:space="preserve">14 </w:t>
      </w:r>
      <w:r w:rsidRPr="00EC25A7">
        <w:rPr>
          <w:rFonts w:ascii="Arial Narrow" w:hAnsi="Arial Narrow"/>
        </w:rPr>
        <w:t>de</w:t>
      </w:r>
      <w:r w:rsidR="008B0347">
        <w:rPr>
          <w:rFonts w:ascii="Arial Narrow" w:hAnsi="Arial Narrow"/>
        </w:rPr>
        <w:t xml:space="preserve"> outubro</w:t>
      </w:r>
      <w:r w:rsidRPr="00EC25A7">
        <w:rPr>
          <w:rFonts w:ascii="Arial Narrow" w:hAnsi="Arial Narrow"/>
        </w:rPr>
        <w:t xml:space="preserve"> de </w:t>
      </w:r>
      <w:r w:rsidR="008B0347">
        <w:rPr>
          <w:rFonts w:ascii="Arial Narrow" w:hAnsi="Arial Narrow"/>
        </w:rPr>
        <w:t>2019</w:t>
      </w:r>
      <w:r w:rsidRPr="00EC25A7">
        <w:rPr>
          <w:rFonts w:ascii="Arial Narrow" w:hAnsi="Arial Narrow"/>
        </w:rPr>
        <w:t>.</w:t>
      </w:r>
    </w:p>
    <w:p w:rsidR="00D33A8E" w:rsidRDefault="00D33A8E" w:rsidP="00D33A8E">
      <w:pPr>
        <w:autoSpaceDE w:val="0"/>
        <w:autoSpaceDN w:val="0"/>
        <w:adjustRightInd w:val="0"/>
        <w:jc w:val="center"/>
        <w:rPr>
          <w:rFonts w:ascii="Arial Narrow" w:hAnsi="Arial Narrow"/>
        </w:rPr>
      </w:pPr>
    </w:p>
    <w:p w:rsidR="008B0347" w:rsidRDefault="008B0347"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8B0347" w:rsidRDefault="00D33A8E" w:rsidP="00D33A8E">
      <w:pPr>
        <w:autoSpaceDE w:val="0"/>
        <w:autoSpaceDN w:val="0"/>
        <w:adjustRightInd w:val="0"/>
        <w:jc w:val="center"/>
        <w:rPr>
          <w:rFonts w:ascii="Arial Narrow" w:hAnsi="Arial Narrow"/>
        </w:rPr>
      </w:pPr>
      <w:r>
        <w:rPr>
          <w:rFonts w:ascii="Arial Narrow" w:hAnsi="Arial Narrow"/>
        </w:rPr>
        <w:t>Maurício Euclides Viana</w:t>
      </w:r>
      <w:r w:rsidRPr="00EC25A7">
        <w:rPr>
          <w:rFonts w:ascii="Arial Narrow" w:hAnsi="Arial Narrow"/>
        </w:rPr>
        <w:t xml:space="preserve"> </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 xml:space="preserve"> Prefeito Municipal</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A065DC" w:rsidRDefault="00A065DC" w:rsidP="00D33A8E">
      <w:pPr>
        <w:autoSpaceDE w:val="0"/>
        <w:autoSpaceDN w:val="0"/>
        <w:adjustRightInd w:val="0"/>
        <w:jc w:val="center"/>
        <w:rPr>
          <w:rFonts w:ascii="Arial Narrow" w:hAnsi="Arial Narrow"/>
        </w:rPr>
      </w:pPr>
      <w:r>
        <w:rPr>
          <w:rFonts w:ascii="Arial Narrow" w:hAnsi="Arial Narrow"/>
        </w:rPr>
        <w:t>Luzia Margarida da Silva Barbosa</w:t>
      </w:r>
      <w:bookmarkStart w:id="0" w:name="_GoBack"/>
      <w:bookmarkEnd w:id="0"/>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CONTRATAD</w:t>
      </w:r>
      <w:r w:rsidR="00A065DC">
        <w:rPr>
          <w:rFonts w:ascii="Arial Narrow" w:hAnsi="Arial Narrow"/>
        </w:rPr>
        <w:t>A</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8B0347" w:rsidP="008B0347">
      <w:pPr>
        <w:autoSpaceDE w:val="0"/>
        <w:autoSpaceDN w:val="0"/>
        <w:adjustRightInd w:val="0"/>
        <w:rPr>
          <w:rFonts w:ascii="Arial Narrow" w:hAnsi="Arial Narrow"/>
        </w:rPr>
      </w:pPr>
      <w:r>
        <w:rPr>
          <w:rFonts w:ascii="Arial Narrow" w:hAnsi="Arial Narrow"/>
        </w:rPr>
        <w:t>TESTEMUNHA</w:t>
      </w:r>
      <w:r w:rsidR="00D33A8E" w:rsidRPr="00EC25A7">
        <w:rPr>
          <w:rFonts w:ascii="Arial Narrow" w:hAnsi="Arial Narrow"/>
        </w:rPr>
        <w:t>:</w:t>
      </w:r>
    </w:p>
    <w:p w:rsidR="00D33A8E" w:rsidRPr="00EC25A7" w:rsidRDefault="00D33A8E" w:rsidP="00D33A8E">
      <w:pPr>
        <w:autoSpaceDE w:val="0"/>
        <w:autoSpaceDN w:val="0"/>
        <w:adjustRightInd w:val="0"/>
        <w:jc w:val="center"/>
        <w:rPr>
          <w:rFonts w:ascii="Arial Narrow" w:hAnsi="Arial Narrow"/>
        </w:rPr>
      </w:pPr>
    </w:p>
    <w:p w:rsidR="008B0347" w:rsidRPr="00EC25A7" w:rsidRDefault="008B0347" w:rsidP="008B0347">
      <w:pPr>
        <w:autoSpaceDE w:val="0"/>
        <w:autoSpaceDN w:val="0"/>
        <w:adjustRightInd w:val="0"/>
        <w:jc w:val="center"/>
        <w:rPr>
          <w:rFonts w:ascii="Arial Narrow" w:hAnsi="Arial Narrow"/>
        </w:rPr>
      </w:pPr>
    </w:p>
    <w:p w:rsidR="00D33A8E" w:rsidRPr="00EC25A7" w:rsidRDefault="00D33A8E" w:rsidP="00D33A8E">
      <w:pPr>
        <w:jc w:val="center"/>
        <w:rPr>
          <w:rFonts w:ascii="Arial Narrow" w:hAnsi="Arial Narrow"/>
        </w:rPr>
      </w:pPr>
    </w:p>
    <w:p w:rsidR="00D33A8E" w:rsidRPr="00EC25A7" w:rsidRDefault="00D33A8E" w:rsidP="00D33A8E">
      <w:pPr>
        <w:autoSpaceDE w:val="0"/>
        <w:autoSpaceDN w:val="0"/>
        <w:adjustRightInd w:val="0"/>
        <w:ind w:left="3240"/>
        <w:jc w:val="both"/>
        <w:rPr>
          <w:rFonts w:ascii="Arial Narrow" w:hAnsi="Arial Narrow"/>
        </w:rPr>
      </w:pPr>
    </w:p>
    <w:p w:rsidR="00D33A8E" w:rsidRPr="00EC25A7" w:rsidRDefault="00D33A8E" w:rsidP="00D33A8E">
      <w:pPr>
        <w:jc w:val="both"/>
        <w:rPr>
          <w:rFonts w:ascii="Arial Narrow" w:hAnsi="Arial Narrow"/>
        </w:rPr>
      </w:pPr>
    </w:p>
    <w:p w:rsidR="00D33A8E" w:rsidRPr="00EC25A7" w:rsidRDefault="00D33A8E" w:rsidP="00D33A8E">
      <w:pPr>
        <w:jc w:val="both"/>
        <w:rPr>
          <w:rFonts w:ascii="Arial Narrow" w:hAnsi="Arial Narrow"/>
        </w:rPr>
      </w:pPr>
    </w:p>
    <w:p w:rsidR="001C587F" w:rsidRDefault="001C587F"/>
    <w:sectPr w:rsidR="001C587F" w:rsidSect="00D33A8E">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87A" w:rsidRDefault="00DB587A" w:rsidP="00D33A8E">
      <w:r>
        <w:separator/>
      </w:r>
    </w:p>
  </w:endnote>
  <w:endnote w:type="continuationSeparator" w:id="0">
    <w:p w:rsidR="00DB587A" w:rsidRDefault="00DB587A" w:rsidP="00D3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87A" w:rsidRDefault="00DB587A" w:rsidP="00D33A8E">
      <w:r>
        <w:separator/>
      </w:r>
    </w:p>
  </w:footnote>
  <w:footnote w:type="continuationSeparator" w:id="0">
    <w:p w:rsidR="00DB587A" w:rsidRDefault="00DB587A" w:rsidP="00D33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A8E" w:rsidRDefault="00D33A8E" w:rsidP="00D33A8E">
    <w:pPr>
      <w:pStyle w:val="SemEspaamento"/>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33A8E" w:rsidRPr="00F81C4C" w:rsidRDefault="00D33A8E" w:rsidP="00D33A8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33A8E" w:rsidRPr="00F81C4C" w:rsidRDefault="00D33A8E" w:rsidP="00D33A8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33A8E" w:rsidRDefault="00D33A8E" w:rsidP="00D33A8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33A8E" w:rsidRPr="00CB2767" w:rsidRDefault="00D33A8E" w:rsidP="00D33A8E">
    <w:pPr>
      <w:pStyle w:val="SemEspaamento"/>
      <w:ind w:right="-852"/>
      <w:jc w:val="center"/>
      <w:rPr>
        <w:rFonts w:cs="Aparajita"/>
        <w:color w:val="000000"/>
        <w:sz w:val="20"/>
        <w:szCs w:val="20"/>
      </w:rPr>
    </w:pPr>
    <w:r w:rsidRPr="00F81C4C">
      <w:rPr>
        <w:rFonts w:cs="Aparajita"/>
        <w:color w:val="000000"/>
      </w:rPr>
      <w:t xml:space="preserve">CNPJ: 18.677.609/0001-65 -Tel. (35)3653-1220 -  E-mail: </w:t>
    </w:r>
    <w:hyperlink r:id="rId2" w:history="1">
      <w:r w:rsidRPr="00F81C4C">
        <w:rPr>
          <w:rStyle w:val="Hyperlink"/>
          <w:rFonts w:cs="Aparajita"/>
          <w:color w:val="000000"/>
        </w:rPr>
        <w:t>prefeitura@conceicaodosouros.mg.gov.br</w:t>
      </w:r>
    </w:hyperlink>
  </w:p>
  <w:p w:rsidR="00D33A8E" w:rsidRDefault="00D33A8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A8E"/>
    <w:rsid w:val="001C587F"/>
    <w:rsid w:val="002F53CF"/>
    <w:rsid w:val="00457465"/>
    <w:rsid w:val="008B0347"/>
    <w:rsid w:val="00A065DC"/>
    <w:rsid w:val="00B5266D"/>
    <w:rsid w:val="00D33A8E"/>
    <w:rsid w:val="00DB587A"/>
    <w:rsid w:val="00F369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D65144-C770-448E-8046-947F7A29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A8E"/>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33A8E"/>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D33A8E"/>
    <w:pPr>
      <w:tabs>
        <w:tab w:val="center" w:pos="4252"/>
        <w:tab w:val="right" w:pos="8504"/>
      </w:tabs>
    </w:pPr>
  </w:style>
  <w:style w:type="character" w:customStyle="1" w:styleId="CabealhoChar">
    <w:name w:val="Cabeçalho Char"/>
    <w:basedOn w:val="Fontepargpadro"/>
    <w:link w:val="Cabealho"/>
    <w:uiPriority w:val="99"/>
    <w:rsid w:val="00D33A8E"/>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D33A8E"/>
    <w:pPr>
      <w:tabs>
        <w:tab w:val="center" w:pos="4252"/>
        <w:tab w:val="right" w:pos="8504"/>
      </w:tabs>
    </w:pPr>
  </w:style>
  <w:style w:type="character" w:customStyle="1" w:styleId="RodapChar">
    <w:name w:val="Rodapé Char"/>
    <w:basedOn w:val="Fontepargpadro"/>
    <w:link w:val="Rodap"/>
    <w:uiPriority w:val="99"/>
    <w:rsid w:val="00D33A8E"/>
    <w:rPr>
      <w:rFonts w:ascii="Times New Roman" w:eastAsia="Times New Roman" w:hAnsi="Times New Roman" w:cs="Times New Roman"/>
      <w:sz w:val="24"/>
      <w:szCs w:val="24"/>
      <w:lang w:eastAsia="ar-SA"/>
    </w:rPr>
  </w:style>
  <w:style w:type="character" w:styleId="Hyperlink">
    <w:name w:val="Hyperlink"/>
    <w:rsid w:val="00D33A8E"/>
    <w:rPr>
      <w:color w:val="000080"/>
      <w:u w:val="single"/>
    </w:rPr>
  </w:style>
  <w:style w:type="paragraph" w:styleId="SemEspaamento">
    <w:name w:val="No Spacing"/>
    <w:uiPriority w:val="1"/>
    <w:qFormat/>
    <w:rsid w:val="00D33A8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1450</Words>
  <Characters>7832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2019-10-24T16:29:00Z</dcterms:created>
  <dcterms:modified xsi:type="dcterms:W3CDTF">2019-10-24T17:30:00Z</dcterms:modified>
</cp:coreProperties>
</file>