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3A8E" w:rsidRDefault="00D33A8E" w:rsidP="00D33A8E">
      <w:pPr>
        <w:autoSpaceDE w:val="0"/>
        <w:autoSpaceDN w:val="0"/>
        <w:adjustRightInd w:val="0"/>
        <w:jc w:val="both"/>
        <w:rPr>
          <w:rFonts w:ascii="Arial Narrow" w:hAnsi="Arial Narrow"/>
          <w:b/>
          <w:bCs/>
        </w:rPr>
      </w:pPr>
    </w:p>
    <w:p w:rsidR="00D33A8E" w:rsidRDefault="00D33A8E" w:rsidP="00D33A8E">
      <w:pPr>
        <w:autoSpaceDE w:val="0"/>
        <w:autoSpaceDN w:val="0"/>
        <w:adjustRightInd w:val="0"/>
        <w:jc w:val="center"/>
        <w:rPr>
          <w:rFonts w:ascii="Arial Narrow" w:hAnsi="Arial Narrow"/>
          <w:b/>
          <w:bCs/>
        </w:rPr>
      </w:pPr>
      <w:r>
        <w:rPr>
          <w:rFonts w:ascii="Arial Narrow" w:hAnsi="Arial Narrow"/>
          <w:b/>
          <w:bCs/>
        </w:rPr>
        <w:t>CONTRATO 033/2019</w:t>
      </w: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AQUISIÇÃO DE GÊNEROS ALIMENTÍCIOS SEM LICITAÇÃO DA AGRICULTURA FAMILIAR PARA A ALIENTAÇÃO ESCOLAR</w:t>
      </w:r>
    </w:p>
    <w:p w:rsidR="00D33A8E" w:rsidRPr="00EC25A7" w:rsidRDefault="00D33A8E" w:rsidP="00D33A8E">
      <w:pPr>
        <w:autoSpaceDE w:val="0"/>
        <w:autoSpaceDN w:val="0"/>
        <w:adjustRightInd w:val="0"/>
        <w:jc w:val="both"/>
        <w:rPr>
          <w:rFonts w:ascii="Arial Narrow" w:hAnsi="Arial Narrow"/>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A Prefeitura Municipal de </w:t>
      </w:r>
      <w:r>
        <w:rPr>
          <w:rFonts w:ascii="Arial Narrow" w:hAnsi="Arial Narrow"/>
        </w:rPr>
        <w:t>Conceição dos Ouros</w:t>
      </w:r>
      <w:r w:rsidRPr="00EC25A7">
        <w:rPr>
          <w:rFonts w:ascii="Arial Narrow" w:hAnsi="Arial Narrow"/>
        </w:rPr>
        <w:t xml:space="preserve">, pessoa jurídica de direito público, com sede à Praça </w:t>
      </w:r>
      <w:r>
        <w:rPr>
          <w:rFonts w:ascii="Arial Narrow" w:hAnsi="Arial Narrow"/>
        </w:rPr>
        <w:t>José Maria de Souza</w:t>
      </w:r>
      <w:r w:rsidRPr="00EC25A7">
        <w:rPr>
          <w:rFonts w:ascii="Arial Narrow" w:hAnsi="Arial Narrow"/>
        </w:rPr>
        <w:t xml:space="preserve">, N.º </w:t>
      </w:r>
      <w:r>
        <w:rPr>
          <w:rFonts w:ascii="Arial Narrow" w:hAnsi="Arial Narrow"/>
        </w:rPr>
        <w:t>01</w:t>
      </w:r>
      <w:r w:rsidRPr="00EC25A7">
        <w:rPr>
          <w:rFonts w:ascii="Arial Narrow" w:hAnsi="Arial Narrow"/>
        </w:rPr>
        <w:t xml:space="preserve">, inscrita no CNPJ sob n.º </w:t>
      </w:r>
      <w:r>
        <w:rPr>
          <w:rFonts w:ascii="Arial Narrow" w:hAnsi="Arial Narrow"/>
        </w:rPr>
        <w:t>18.677.609/0001-65</w:t>
      </w:r>
      <w:r w:rsidRPr="00EC25A7">
        <w:rPr>
          <w:rFonts w:ascii="Arial Narrow" w:hAnsi="Arial Narrow"/>
        </w:rPr>
        <w:t xml:space="preserve">, representada neste ato pelo Prefeito, </w:t>
      </w:r>
      <w:proofErr w:type="gramStart"/>
      <w:r w:rsidRPr="00EC25A7">
        <w:rPr>
          <w:rFonts w:ascii="Arial Narrow" w:hAnsi="Arial Narrow"/>
        </w:rPr>
        <w:t>o  Sr.</w:t>
      </w:r>
      <w:proofErr w:type="gramEnd"/>
      <w:r w:rsidRPr="00EC25A7">
        <w:rPr>
          <w:rFonts w:ascii="Arial Narrow" w:hAnsi="Arial Narrow"/>
        </w:rPr>
        <w:t xml:space="preserve"> </w:t>
      </w:r>
      <w:r>
        <w:rPr>
          <w:rFonts w:ascii="Arial Narrow" w:hAnsi="Arial Narrow"/>
        </w:rPr>
        <w:t>Maurício Euclides Viana</w:t>
      </w:r>
      <w:r w:rsidRPr="00EC25A7">
        <w:rPr>
          <w:rFonts w:ascii="Arial Narrow" w:hAnsi="Arial Narrow"/>
        </w:rPr>
        <w:t>, doravante denominado CONTRA</w:t>
      </w:r>
      <w:r>
        <w:rPr>
          <w:rFonts w:ascii="Arial Narrow" w:hAnsi="Arial Narrow"/>
        </w:rPr>
        <w:t xml:space="preserve">TANTE, e por outro lado </w:t>
      </w:r>
      <w:proofErr w:type="spellStart"/>
      <w:r w:rsidR="00EF7927">
        <w:rPr>
          <w:rFonts w:ascii="Arial Narrow" w:hAnsi="Arial Narrow"/>
        </w:rPr>
        <w:t>Erineu</w:t>
      </w:r>
      <w:proofErr w:type="spellEnd"/>
      <w:r w:rsidR="00EF7927">
        <w:rPr>
          <w:rFonts w:ascii="Arial Narrow" w:hAnsi="Arial Narrow"/>
        </w:rPr>
        <w:t xml:space="preserve"> Alves Correa</w:t>
      </w:r>
      <w:r w:rsidRPr="00EC25A7">
        <w:rPr>
          <w:rFonts w:ascii="Arial Narrow" w:hAnsi="Arial Narrow"/>
        </w:rPr>
        <w:t>, com sede à</w:t>
      </w:r>
      <w:r w:rsidR="00AD2736">
        <w:rPr>
          <w:rFonts w:ascii="Arial Narrow" w:hAnsi="Arial Narrow"/>
        </w:rPr>
        <w:t xml:space="preserve"> Rua Projetada Direita, Fazendinha, nº 120, Conceição dos Ouros (MG) CPF: 080.445.206-78</w:t>
      </w:r>
      <w:r w:rsidRPr="00EC25A7">
        <w:rPr>
          <w:rFonts w:ascii="Arial Narrow" w:hAnsi="Arial Narrow"/>
        </w:rPr>
        <w:t xml:space="preserve">, </w:t>
      </w:r>
      <w:r>
        <w:rPr>
          <w:rFonts w:ascii="Arial Narrow" w:hAnsi="Arial Narrow"/>
        </w:rPr>
        <w:t xml:space="preserve">doravante denominado a) CONTRATADO </w:t>
      </w:r>
      <w:r w:rsidRPr="00EC25A7">
        <w:rPr>
          <w:rFonts w:ascii="Arial Narrow" w:hAnsi="Arial Narrow"/>
        </w:rPr>
        <w:t xml:space="preserve">, fundamentados nas disposições Lei nº. 11.947, de 16 de junho de 2009 e Resolução CD/FNDE nº 26, de 17 de junho de 2013 e Resolução CD/FNDE nº 4, de 2 de abril de 2015, e resoluções posteriores, e tendo em vista o que consta na Chamada Pública nº </w:t>
      </w:r>
      <w:r>
        <w:rPr>
          <w:rFonts w:ascii="Arial Narrow" w:hAnsi="Arial Narrow"/>
        </w:rPr>
        <w:t>0</w:t>
      </w:r>
      <w:r w:rsidRPr="00EC25A7">
        <w:rPr>
          <w:rFonts w:ascii="Arial Narrow" w:hAnsi="Arial Narrow"/>
        </w:rPr>
        <w:t>0</w:t>
      </w:r>
      <w:r>
        <w:rPr>
          <w:rFonts w:ascii="Arial Narrow" w:hAnsi="Arial Narrow"/>
        </w:rPr>
        <w:t>2</w:t>
      </w:r>
      <w:r w:rsidRPr="00EC25A7">
        <w:rPr>
          <w:rFonts w:ascii="Arial Narrow" w:hAnsi="Arial Narrow"/>
        </w:rPr>
        <w:t>/2019, resolvem celebrar o presente contrato mediante as cláusulas que seguem:</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PRIMEIRA: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É objeto desta contratação a aquisição de GÊNEROS ALIMENTÍCIOS DA AGRICULTURA FAMILIAR PARA ALIMENTAÇÃO ESCOLAR, para alunos de educação básica pública, verba FNDE/PNAE, descritos nos itens enumerados na Cláusula Terceira, todos de acordo com a Chamada Pública n.º</w:t>
      </w:r>
      <w:r>
        <w:rPr>
          <w:rFonts w:ascii="Arial Narrow" w:hAnsi="Arial Narrow"/>
        </w:rPr>
        <w:t xml:space="preserve"> 002</w:t>
      </w:r>
      <w:r w:rsidRPr="00EC25A7">
        <w:rPr>
          <w:rFonts w:ascii="Arial Narrow" w:hAnsi="Arial Narrow"/>
        </w:rPr>
        <w:t>/2019, o qual fica fazendo parte integrante do presente contrato, independentemente de anexação ou transcrição.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SEGUNDA: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se compromete a fornecer os gêneros alimentícios da Agricultura Familiar ao CONTRATANTE conforme descrito no Projeto de Venda de Gêneros Alimentícios da Agricultura Familiar parte integrante deste Instrumento.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TERCEIRA: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limite individual de venda de gêneros alimentícios do Agricultor Familiar e do Empreendedor Familiar Rural, neste ato denominados CONTRATADOS, será de até R$ 20.000,00 (vinte mil reais) por DAP por ano civil, referente à sua produção, conforme a legislação do Programa Nacional de Alimentação Escolar.</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Para a comercialização com grupos formais o montante máximo a ser contratado será o resultado do número de agricultores familiares inscritos na DAP jurídica multiplicado pelo limite individual de comercialização, utilizando a seguinte fórmula:</w:t>
      </w:r>
    </w:p>
    <w:p w:rsidR="00D33A8E" w:rsidRPr="00EC25A7" w:rsidRDefault="00D33A8E" w:rsidP="00D33A8E">
      <w:pPr>
        <w:pStyle w:val="NormalWeb"/>
        <w:spacing w:before="0" w:beforeAutospacing="0" w:after="150" w:afterAutospacing="0"/>
        <w:jc w:val="both"/>
        <w:rPr>
          <w:rFonts w:ascii="Arial Narrow" w:hAnsi="Arial Narrow"/>
          <w:color w:val="000000"/>
        </w:rPr>
      </w:pPr>
      <w:r w:rsidRPr="00EC25A7">
        <w:rPr>
          <w:rFonts w:ascii="Arial Narrow" w:hAnsi="Arial Narrow"/>
          <w:color w:val="000000"/>
        </w:rPr>
        <w:t>Valor máximo a ser contratado = nº de agricultores familiares inscritos na DAP jurídica x R$ 20.000,00.</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QUARTA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QUINTA: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início para entrega das mercadorias será imediatamente, sendo o prazo do fornecimento até o término da quantidade adquirida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A entrega das mercadorias deverá ser feita nos locais, dias e quantidades de acordo com a Chamada Pública n.º 0</w:t>
      </w:r>
      <w:r>
        <w:rPr>
          <w:rFonts w:ascii="Arial Narrow" w:hAnsi="Arial Narrow"/>
        </w:rPr>
        <w:t>02</w:t>
      </w:r>
      <w:r w:rsidRPr="00EC25A7">
        <w:rPr>
          <w:rFonts w:ascii="Arial Narrow" w:hAnsi="Arial Narrow"/>
        </w:rPr>
        <w:t>/2019.</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O recebimento das mercadorias dar-se-á mediante apresentação do Termo de Recebimento e as Notas Fiscais de Venda pela pessoa responsável pela alimentação no local de entrega, consoante o anexo deste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b/>
          <w:bCs/>
        </w:rPr>
        <w:t>CLÁUSULA SEXTA</w:t>
      </w:r>
      <w:r w:rsidRPr="00EC25A7">
        <w:rPr>
          <w:rFonts w:ascii="Arial Narrow" w:hAnsi="Arial Narrow"/>
        </w:rPr>
        <w:t>:</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lastRenderedPageBreak/>
        <w:t>Pelo fornecimento dos gêneros alimentícios, nos quantitativos descritos no Projeto de Venda de Gêneros Alimentíc</w:t>
      </w:r>
      <w:r w:rsidR="00EF7927">
        <w:rPr>
          <w:rFonts w:ascii="Arial Narrow" w:hAnsi="Arial Narrow"/>
        </w:rPr>
        <w:t xml:space="preserve">ios da Agricultura Familiar, o </w:t>
      </w:r>
      <w:r w:rsidRPr="00EC25A7">
        <w:rPr>
          <w:rFonts w:ascii="Arial Narrow" w:hAnsi="Arial Narrow"/>
        </w:rPr>
        <w:t xml:space="preserve">CONTRATADO receberá o valor total de R$ </w:t>
      </w:r>
      <w:r w:rsidR="00EF7927">
        <w:rPr>
          <w:rFonts w:ascii="Arial Narrow" w:hAnsi="Arial Narrow"/>
        </w:rPr>
        <w:t>965,50 (novecentos e sessenta e cinco reais e cinquenta centavos</w:t>
      </w:r>
      <w:r w:rsidRPr="00EC25A7">
        <w:rPr>
          <w:rFonts w:ascii="Arial Narrow" w:hAnsi="Arial Narrow"/>
        </w:rPr>
        <w:t>), conforme listagem anexa a seguir:</w:t>
      </w:r>
    </w:p>
    <w:p w:rsidR="00D33A8E" w:rsidRPr="00EC25A7" w:rsidRDefault="00D33A8E" w:rsidP="00D33A8E">
      <w:pPr>
        <w:autoSpaceDE w:val="0"/>
        <w:autoSpaceDN w:val="0"/>
        <w:adjustRightInd w:val="0"/>
        <w:jc w:val="both"/>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179"/>
        <w:gridCol w:w="1984"/>
        <w:gridCol w:w="837"/>
        <w:gridCol w:w="950"/>
        <w:gridCol w:w="1453"/>
        <w:gridCol w:w="1081"/>
        <w:gridCol w:w="1081"/>
      </w:tblGrid>
      <w:tr w:rsidR="00D33A8E" w:rsidRPr="00EC25A7" w:rsidTr="00457465">
        <w:tc>
          <w:tcPr>
            <w:tcW w:w="1368"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1. Nome do</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Agricultor</w:t>
            </w:r>
          </w:p>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Familiar</w:t>
            </w:r>
          </w:p>
        </w:tc>
        <w:tc>
          <w:tcPr>
            <w:tcW w:w="1179"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2. CPF</w:t>
            </w:r>
          </w:p>
        </w:tc>
        <w:tc>
          <w:tcPr>
            <w:tcW w:w="1984"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3. DAP</w:t>
            </w:r>
          </w:p>
        </w:tc>
        <w:tc>
          <w:tcPr>
            <w:tcW w:w="837"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4. Produto</w:t>
            </w:r>
          </w:p>
        </w:tc>
        <w:tc>
          <w:tcPr>
            <w:tcW w:w="950"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5. Unidade</w:t>
            </w:r>
          </w:p>
        </w:tc>
        <w:tc>
          <w:tcPr>
            <w:tcW w:w="1453"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rPr>
            </w:pPr>
            <w:r w:rsidRPr="00EC25A7">
              <w:rPr>
                <w:rFonts w:ascii="Arial Narrow" w:hAnsi="Arial Narrow"/>
              </w:rPr>
              <w:t>6.Quantidade/</w:t>
            </w:r>
          </w:p>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Unidade</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7. Preço Proposto</w:t>
            </w:r>
          </w:p>
        </w:tc>
        <w:tc>
          <w:tcPr>
            <w:tcW w:w="1081" w:type="dxa"/>
            <w:tcBorders>
              <w:top w:val="single" w:sz="4" w:space="0" w:color="auto"/>
              <w:left w:val="single" w:sz="4" w:space="0" w:color="auto"/>
              <w:bottom w:val="single" w:sz="4" w:space="0" w:color="auto"/>
              <w:right w:val="single" w:sz="4" w:space="0" w:color="auto"/>
            </w:tcBorders>
          </w:tcPr>
          <w:p w:rsidR="00D33A8E" w:rsidRPr="00EC25A7" w:rsidRDefault="00D33A8E" w:rsidP="00E454B3">
            <w:pPr>
              <w:autoSpaceDE w:val="0"/>
              <w:autoSpaceDN w:val="0"/>
              <w:adjustRightInd w:val="0"/>
              <w:jc w:val="both"/>
              <w:rPr>
                <w:rFonts w:ascii="Arial Narrow" w:hAnsi="Arial Narrow"/>
                <w:b/>
                <w:bCs/>
              </w:rPr>
            </w:pPr>
            <w:r w:rsidRPr="00EC25A7">
              <w:rPr>
                <w:rFonts w:ascii="Arial Narrow" w:hAnsi="Arial Narrow"/>
              </w:rPr>
              <w:t>8. Valor Total</w:t>
            </w:r>
          </w:p>
        </w:tc>
      </w:tr>
      <w:tr w:rsidR="00D33A8E" w:rsidRPr="008B0347" w:rsidTr="00457465">
        <w:tc>
          <w:tcPr>
            <w:tcW w:w="1368"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proofErr w:type="spellStart"/>
            <w:r w:rsidRPr="008B0347">
              <w:rPr>
                <w:rFonts w:ascii="Arial Narrow" w:hAnsi="Arial Narrow"/>
                <w:bCs/>
                <w:sz w:val="14"/>
              </w:rPr>
              <w:t>Erineu</w:t>
            </w:r>
            <w:proofErr w:type="spellEnd"/>
            <w:r w:rsidRPr="008B0347">
              <w:rPr>
                <w:rFonts w:ascii="Arial Narrow" w:hAnsi="Arial Narrow"/>
                <w:bCs/>
                <w:sz w:val="14"/>
              </w:rPr>
              <w:t xml:space="preserve"> Alves Correa</w:t>
            </w:r>
          </w:p>
        </w:tc>
        <w:tc>
          <w:tcPr>
            <w:tcW w:w="1179"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r w:rsidRPr="008B0347">
              <w:rPr>
                <w:rFonts w:ascii="Arial Narrow" w:hAnsi="Arial Narrow"/>
                <w:bCs/>
                <w:sz w:val="14"/>
              </w:rPr>
              <w:t>080.445.206-78</w:t>
            </w:r>
          </w:p>
        </w:tc>
        <w:tc>
          <w:tcPr>
            <w:tcW w:w="1984"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r w:rsidRPr="008B0347">
              <w:rPr>
                <w:rFonts w:ascii="Arial Narrow" w:hAnsi="Arial Narrow"/>
                <w:bCs/>
                <w:sz w:val="14"/>
              </w:rPr>
              <w:t>SDW0080445206781502180200</w:t>
            </w:r>
          </w:p>
        </w:tc>
        <w:tc>
          <w:tcPr>
            <w:tcW w:w="837"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r w:rsidRPr="008B0347">
              <w:rPr>
                <w:rFonts w:ascii="Arial Narrow" w:hAnsi="Arial Narrow"/>
                <w:bCs/>
                <w:sz w:val="14"/>
              </w:rPr>
              <w:t xml:space="preserve">Cenoura </w:t>
            </w:r>
          </w:p>
        </w:tc>
        <w:tc>
          <w:tcPr>
            <w:tcW w:w="950"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r w:rsidRPr="008B0347">
              <w:rPr>
                <w:rFonts w:ascii="Arial Narrow" w:hAnsi="Arial Narrow"/>
                <w:bCs/>
                <w:sz w:val="14"/>
              </w:rPr>
              <w:t>100</w:t>
            </w:r>
          </w:p>
        </w:tc>
        <w:tc>
          <w:tcPr>
            <w:tcW w:w="1081"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r w:rsidRPr="008B0347">
              <w:rPr>
                <w:rFonts w:ascii="Arial Narrow" w:hAnsi="Arial Narrow"/>
                <w:bCs/>
                <w:sz w:val="14"/>
              </w:rPr>
              <w:t>3,37</w:t>
            </w:r>
          </w:p>
        </w:tc>
        <w:tc>
          <w:tcPr>
            <w:tcW w:w="1081" w:type="dxa"/>
            <w:tcBorders>
              <w:top w:val="single" w:sz="4" w:space="0" w:color="auto"/>
              <w:left w:val="single" w:sz="4" w:space="0" w:color="auto"/>
              <w:bottom w:val="single" w:sz="4" w:space="0" w:color="auto"/>
              <w:right w:val="single" w:sz="4" w:space="0" w:color="auto"/>
            </w:tcBorders>
          </w:tcPr>
          <w:p w:rsidR="00D33A8E" w:rsidRPr="008B0347" w:rsidRDefault="00D33A8E" w:rsidP="00E454B3">
            <w:pPr>
              <w:autoSpaceDE w:val="0"/>
              <w:autoSpaceDN w:val="0"/>
              <w:adjustRightInd w:val="0"/>
              <w:jc w:val="both"/>
              <w:rPr>
                <w:rFonts w:ascii="Arial Narrow" w:hAnsi="Arial Narrow"/>
                <w:bCs/>
                <w:sz w:val="14"/>
              </w:rPr>
            </w:pPr>
            <w:r w:rsidRPr="008B0347">
              <w:rPr>
                <w:rFonts w:ascii="Arial Narrow" w:hAnsi="Arial Narrow"/>
                <w:bCs/>
                <w:sz w:val="14"/>
              </w:rPr>
              <w:t>337,00</w:t>
            </w:r>
          </w:p>
        </w:tc>
      </w:tr>
      <w:tr w:rsidR="00D33A8E" w:rsidRPr="008B0347" w:rsidTr="00457465">
        <w:tc>
          <w:tcPr>
            <w:tcW w:w="1368"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proofErr w:type="spellStart"/>
            <w:r w:rsidRPr="008B0347">
              <w:rPr>
                <w:rFonts w:ascii="Arial Narrow" w:hAnsi="Arial Narrow"/>
                <w:bCs/>
                <w:sz w:val="14"/>
              </w:rPr>
              <w:t>Erineu</w:t>
            </w:r>
            <w:proofErr w:type="spellEnd"/>
            <w:r w:rsidRPr="008B0347">
              <w:rPr>
                <w:rFonts w:ascii="Arial Narrow" w:hAnsi="Arial Narrow"/>
                <w:bCs/>
                <w:sz w:val="14"/>
              </w:rPr>
              <w:t xml:space="preserve"> Alves Correa</w:t>
            </w:r>
          </w:p>
        </w:tc>
        <w:tc>
          <w:tcPr>
            <w:tcW w:w="1179"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080.445.206-78</w:t>
            </w:r>
          </w:p>
        </w:tc>
        <w:tc>
          <w:tcPr>
            <w:tcW w:w="1984"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SDW0080445206781502180200</w:t>
            </w:r>
          </w:p>
        </w:tc>
        <w:tc>
          <w:tcPr>
            <w:tcW w:w="837"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Chuchu</w:t>
            </w:r>
          </w:p>
        </w:tc>
        <w:tc>
          <w:tcPr>
            <w:tcW w:w="950"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4,94</w:t>
            </w:r>
          </w:p>
        </w:tc>
        <w:tc>
          <w:tcPr>
            <w:tcW w:w="1081"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247,00</w:t>
            </w:r>
          </w:p>
        </w:tc>
      </w:tr>
      <w:tr w:rsidR="00D33A8E" w:rsidRPr="008B0347" w:rsidTr="00457465">
        <w:tc>
          <w:tcPr>
            <w:tcW w:w="1368"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proofErr w:type="spellStart"/>
            <w:r w:rsidRPr="008B0347">
              <w:rPr>
                <w:rFonts w:ascii="Arial Narrow" w:hAnsi="Arial Narrow"/>
                <w:bCs/>
                <w:sz w:val="14"/>
              </w:rPr>
              <w:t>Erineu</w:t>
            </w:r>
            <w:proofErr w:type="spellEnd"/>
            <w:r w:rsidRPr="008B0347">
              <w:rPr>
                <w:rFonts w:ascii="Arial Narrow" w:hAnsi="Arial Narrow"/>
                <w:bCs/>
                <w:sz w:val="14"/>
              </w:rPr>
              <w:t xml:space="preserve"> Alves Correa</w:t>
            </w:r>
          </w:p>
        </w:tc>
        <w:tc>
          <w:tcPr>
            <w:tcW w:w="1179"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080.445.206-78</w:t>
            </w:r>
          </w:p>
        </w:tc>
        <w:tc>
          <w:tcPr>
            <w:tcW w:w="1984"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SDW0080445206781502180200</w:t>
            </w:r>
          </w:p>
        </w:tc>
        <w:tc>
          <w:tcPr>
            <w:tcW w:w="837" w:type="dxa"/>
            <w:tcBorders>
              <w:top w:val="single" w:sz="4" w:space="0" w:color="auto"/>
              <w:left w:val="single" w:sz="4" w:space="0" w:color="auto"/>
              <w:bottom w:val="single" w:sz="4" w:space="0" w:color="auto"/>
              <w:right w:val="single" w:sz="4" w:space="0" w:color="auto"/>
            </w:tcBorders>
          </w:tcPr>
          <w:p w:rsidR="00D33A8E" w:rsidRPr="008B0347" w:rsidRDefault="00457465" w:rsidP="00D33A8E">
            <w:pPr>
              <w:autoSpaceDE w:val="0"/>
              <w:autoSpaceDN w:val="0"/>
              <w:adjustRightInd w:val="0"/>
              <w:jc w:val="both"/>
              <w:rPr>
                <w:rFonts w:ascii="Arial Narrow" w:hAnsi="Arial Narrow"/>
                <w:bCs/>
                <w:sz w:val="14"/>
              </w:rPr>
            </w:pPr>
            <w:r w:rsidRPr="008B0347">
              <w:rPr>
                <w:rFonts w:ascii="Arial Narrow" w:hAnsi="Arial Narrow"/>
                <w:bCs/>
                <w:sz w:val="14"/>
              </w:rPr>
              <w:t>Pepino</w:t>
            </w:r>
          </w:p>
        </w:tc>
        <w:tc>
          <w:tcPr>
            <w:tcW w:w="950"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proofErr w:type="gramStart"/>
            <w:r w:rsidRPr="008B0347">
              <w:rPr>
                <w:rFonts w:ascii="Arial Narrow" w:hAnsi="Arial Narrow"/>
                <w:bCs/>
                <w:sz w:val="14"/>
              </w:rPr>
              <w:t>kg</w:t>
            </w:r>
            <w:proofErr w:type="gramEnd"/>
          </w:p>
        </w:tc>
        <w:tc>
          <w:tcPr>
            <w:tcW w:w="1453" w:type="dxa"/>
            <w:tcBorders>
              <w:top w:val="single" w:sz="4" w:space="0" w:color="auto"/>
              <w:left w:val="single" w:sz="4" w:space="0" w:color="auto"/>
              <w:bottom w:val="single" w:sz="4" w:space="0" w:color="auto"/>
              <w:right w:val="single" w:sz="4" w:space="0" w:color="auto"/>
            </w:tcBorders>
          </w:tcPr>
          <w:p w:rsidR="00D33A8E" w:rsidRPr="008B0347" w:rsidRDefault="00D33A8E" w:rsidP="00D33A8E">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D33A8E" w:rsidRPr="008B0347" w:rsidRDefault="00457465" w:rsidP="00D33A8E">
            <w:pPr>
              <w:autoSpaceDE w:val="0"/>
              <w:autoSpaceDN w:val="0"/>
              <w:adjustRightInd w:val="0"/>
              <w:jc w:val="both"/>
              <w:rPr>
                <w:rFonts w:ascii="Arial Narrow" w:hAnsi="Arial Narrow"/>
                <w:bCs/>
                <w:sz w:val="14"/>
              </w:rPr>
            </w:pPr>
            <w:r w:rsidRPr="008B0347">
              <w:rPr>
                <w:rFonts w:ascii="Arial Narrow" w:hAnsi="Arial Narrow"/>
                <w:bCs/>
                <w:sz w:val="14"/>
              </w:rPr>
              <w:t>5,44</w:t>
            </w:r>
          </w:p>
        </w:tc>
        <w:tc>
          <w:tcPr>
            <w:tcW w:w="1081" w:type="dxa"/>
            <w:tcBorders>
              <w:top w:val="single" w:sz="4" w:space="0" w:color="auto"/>
              <w:left w:val="single" w:sz="4" w:space="0" w:color="auto"/>
              <w:bottom w:val="single" w:sz="4" w:space="0" w:color="auto"/>
              <w:right w:val="single" w:sz="4" w:space="0" w:color="auto"/>
            </w:tcBorders>
          </w:tcPr>
          <w:p w:rsidR="00D33A8E" w:rsidRPr="008B0347" w:rsidRDefault="00D33A8E" w:rsidP="00457465">
            <w:pPr>
              <w:autoSpaceDE w:val="0"/>
              <w:autoSpaceDN w:val="0"/>
              <w:adjustRightInd w:val="0"/>
              <w:jc w:val="both"/>
              <w:rPr>
                <w:rFonts w:ascii="Arial Narrow" w:hAnsi="Arial Narrow"/>
                <w:bCs/>
                <w:sz w:val="14"/>
              </w:rPr>
            </w:pPr>
            <w:r w:rsidRPr="008B0347">
              <w:rPr>
                <w:rFonts w:ascii="Arial Narrow" w:hAnsi="Arial Narrow"/>
                <w:bCs/>
                <w:sz w:val="14"/>
              </w:rPr>
              <w:t>2</w:t>
            </w:r>
            <w:r w:rsidR="00457465" w:rsidRPr="008B0347">
              <w:rPr>
                <w:rFonts w:ascii="Arial Narrow" w:hAnsi="Arial Narrow"/>
                <w:bCs/>
                <w:sz w:val="14"/>
              </w:rPr>
              <w:t>72,00</w:t>
            </w:r>
          </w:p>
        </w:tc>
      </w:tr>
      <w:tr w:rsidR="00457465" w:rsidRPr="008B0347" w:rsidTr="00EF7927">
        <w:trPr>
          <w:trHeight w:val="94"/>
        </w:trPr>
        <w:tc>
          <w:tcPr>
            <w:tcW w:w="1368"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proofErr w:type="spellStart"/>
            <w:r w:rsidRPr="008B0347">
              <w:rPr>
                <w:rFonts w:ascii="Arial Narrow" w:hAnsi="Arial Narrow"/>
                <w:bCs/>
                <w:sz w:val="14"/>
              </w:rPr>
              <w:t>Erineu</w:t>
            </w:r>
            <w:proofErr w:type="spellEnd"/>
            <w:r w:rsidRPr="008B0347">
              <w:rPr>
                <w:rFonts w:ascii="Arial Narrow" w:hAnsi="Arial Narrow"/>
                <w:bCs/>
                <w:sz w:val="14"/>
              </w:rPr>
              <w:t xml:space="preserve"> Alves Correa</w:t>
            </w:r>
          </w:p>
        </w:tc>
        <w:tc>
          <w:tcPr>
            <w:tcW w:w="1179"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080.445.206-78</w:t>
            </w:r>
          </w:p>
        </w:tc>
        <w:tc>
          <w:tcPr>
            <w:tcW w:w="1984"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SDW0080445206781502180200</w:t>
            </w:r>
          </w:p>
        </w:tc>
        <w:tc>
          <w:tcPr>
            <w:tcW w:w="837"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Repolho B.</w:t>
            </w:r>
          </w:p>
        </w:tc>
        <w:tc>
          <w:tcPr>
            <w:tcW w:w="950"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proofErr w:type="spellStart"/>
            <w:proofErr w:type="gramStart"/>
            <w:r w:rsidRPr="008B0347">
              <w:rPr>
                <w:rFonts w:ascii="Arial Narrow" w:hAnsi="Arial Narrow"/>
                <w:bCs/>
                <w:sz w:val="14"/>
              </w:rPr>
              <w:t>un</w:t>
            </w:r>
            <w:proofErr w:type="spellEnd"/>
            <w:proofErr w:type="gramEnd"/>
          </w:p>
        </w:tc>
        <w:tc>
          <w:tcPr>
            <w:tcW w:w="1453"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50</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2,19</w:t>
            </w:r>
          </w:p>
        </w:tc>
        <w:tc>
          <w:tcPr>
            <w:tcW w:w="1081" w:type="dxa"/>
            <w:tcBorders>
              <w:top w:val="single" w:sz="4" w:space="0" w:color="auto"/>
              <w:left w:val="single" w:sz="4" w:space="0" w:color="auto"/>
              <w:bottom w:val="single" w:sz="4" w:space="0" w:color="auto"/>
              <w:right w:val="single" w:sz="4" w:space="0" w:color="auto"/>
            </w:tcBorders>
          </w:tcPr>
          <w:p w:rsidR="00457465" w:rsidRPr="008B0347" w:rsidRDefault="00457465" w:rsidP="00457465">
            <w:pPr>
              <w:autoSpaceDE w:val="0"/>
              <w:autoSpaceDN w:val="0"/>
              <w:adjustRightInd w:val="0"/>
              <w:jc w:val="both"/>
              <w:rPr>
                <w:rFonts w:ascii="Arial Narrow" w:hAnsi="Arial Narrow"/>
                <w:bCs/>
                <w:sz w:val="14"/>
              </w:rPr>
            </w:pPr>
            <w:r w:rsidRPr="008B0347">
              <w:rPr>
                <w:rFonts w:ascii="Arial Narrow" w:hAnsi="Arial Narrow"/>
                <w:bCs/>
                <w:sz w:val="14"/>
              </w:rPr>
              <w:t>109,50</w:t>
            </w:r>
          </w:p>
        </w:tc>
      </w:tr>
      <w:tr w:rsidR="00EF7927" w:rsidRPr="008B0347" w:rsidTr="008910AD">
        <w:tc>
          <w:tcPr>
            <w:tcW w:w="7771" w:type="dxa"/>
            <w:gridSpan w:val="6"/>
            <w:tcBorders>
              <w:top w:val="single" w:sz="4" w:space="0" w:color="auto"/>
              <w:left w:val="single" w:sz="4" w:space="0" w:color="auto"/>
              <w:bottom w:val="single" w:sz="4" w:space="0" w:color="auto"/>
              <w:right w:val="single" w:sz="4" w:space="0" w:color="auto"/>
            </w:tcBorders>
          </w:tcPr>
          <w:p w:rsidR="00EF7927" w:rsidRPr="008B0347" w:rsidRDefault="00EF7927" w:rsidP="00EF7927">
            <w:pPr>
              <w:autoSpaceDE w:val="0"/>
              <w:autoSpaceDN w:val="0"/>
              <w:adjustRightInd w:val="0"/>
              <w:jc w:val="right"/>
              <w:rPr>
                <w:rFonts w:ascii="Arial Narrow" w:hAnsi="Arial Narrow"/>
                <w:bCs/>
                <w:sz w:val="14"/>
              </w:rPr>
            </w:pPr>
            <w:r>
              <w:rPr>
                <w:rFonts w:ascii="Arial Narrow" w:hAnsi="Arial Narrow"/>
                <w:bCs/>
                <w:sz w:val="14"/>
              </w:rPr>
              <w:t>TOTAL</w:t>
            </w:r>
          </w:p>
        </w:tc>
        <w:tc>
          <w:tcPr>
            <w:tcW w:w="2162" w:type="dxa"/>
            <w:gridSpan w:val="2"/>
            <w:tcBorders>
              <w:top w:val="single" w:sz="4" w:space="0" w:color="auto"/>
              <w:left w:val="single" w:sz="4" w:space="0" w:color="auto"/>
              <w:bottom w:val="single" w:sz="4" w:space="0" w:color="auto"/>
              <w:right w:val="single" w:sz="4" w:space="0" w:color="auto"/>
            </w:tcBorders>
          </w:tcPr>
          <w:p w:rsidR="00EF7927" w:rsidRPr="008B0347" w:rsidRDefault="00EF7927" w:rsidP="00EF7927">
            <w:pPr>
              <w:autoSpaceDE w:val="0"/>
              <w:autoSpaceDN w:val="0"/>
              <w:adjustRightInd w:val="0"/>
              <w:jc w:val="center"/>
              <w:rPr>
                <w:rFonts w:ascii="Arial Narrow" w:hAnsi="Arial Narrow"/>
                <w:bCs/>
                <w:sz w:val="14"/>
              </w:rPr>
            </w:pPr>
            <w:r>
              <w:rPr>
                <w:rFonts w:ascii="Arial Narrow" w:hAnsi="Arial Narrow"/>
                <w:bCs/>
                <w:sz w:val="14"/>
              </w:rPr>
              <w:t>965,50</w:t>
            </w:r>
          </w:p>
        </w:tc>
      </w:tr>
    </w:tbl>
    <w:p w:rsidR="00D33A8E" w:rsidRPr="008B034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SÉTIMA: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OITAVA: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despesas decorrentes do presente contrato correrão à conta das seguintes dotações orçamentárias:</w:t>
      </w:r>
    </w:p>
    <w:p w:rsidR="00D33A8E" w:rsidRPr="00EC25A7" w:rsidRDefault="00D33A8E" w:rsidP="00D33A8E">
      <w:pPr>
        <w:autoSpaceDE w:val="0"/>
        <w:autoSpaceDN w:val="0"/>
        <w:adjustRightInd w:val="0"/>
        <w:jc w:val="both"/>
        <w:rPr>
          <w:rFonts w:ascii="Arial Narrow" w:hAnsi="Arial Narrow"/>
        </w:rPr>
      </w:pPr>
      <w:r>
        <w:rPr>
          <w:rFonts w:ascii="Arial Narrow" w:hAnsi="Arial Narrow"/>
        </w:rPr>
        <w:t>Secretaria Municipal de Educação: Fichas 068, 088</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NONA: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DÉCIMA:</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que não seguir a forma de liberação de recursos para pagamento do CONTRATADO FORNACEDOR, deverá pagar multa de 2%, mais juros de 0,1% ao dia, sobre o valor da parcela vencida. Ressalvados os casos quando não efetivados os repasses mensais de recursos do FNDE em tempo hábil.</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ONZE: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Os casos de inadimplência da CONTRATANTE proceder-se-á conforme o § 1º, do art. 20 da Lei n° 11.947/2009 e demais legislações relacionadas.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DOZE: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TREZE: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QUATORZE: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É de exclusiva responsabilidade do CONTRATADO FORNECEDOR o ressarcimento de danos causados ao CONTRATANTE ou a terceiros, decorrentes de sua culpa ou dolo na execução do contrato, não excluindo ou reduzindo esta responsabilidade à fiscalização.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QUINZE: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CONTRATANTE em razão as supremacia dos interesses públicos sobre os interesses particulares poderá:</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modificar unilateralmente o contrato para melhor adequação às finalidades de interesse público, respeitando os direitos do 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rescindir unilateralmente o contrato, nos casos de infração contratual ou inaptidão 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CONTRATADO;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fiscalizar a execução do contrato;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d. aplicar sanções motivadas pela inexecução total ou parcial do ajuste; </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Sempre que a CONTRATANTE alterar ou rescindir o contrato sem culpa do CONTRATADO, deve respeitar o equilíbrio econômico-financeiro, garantindo-lhe o aumento da remuneração respectiva ou a indenização por despesas já realizadas.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multa aplicada após regular processo administrativo poderá ser descontada dos pagamentos eventualmente devidos pelo CONTRATANTE ou, quando for o caso, cobrada judicialmente.</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DEZESSETE:</w:t>
      </w:r>
    </w:p>
    <w:p w:rsidR="00D33A8E" w:rsidRDefault="00D33A8E" w:rsidP="00D33A8E">
      <w:pPr>
        <w:autoSpaceDE w:val="0"/>
        <w:autoSpaceDN w:val="0"/>
        <w:adjustRightInd w:val="0"/>
        <w:jc w:val="both"/>
        <w:rPr>
          <w:rFonts w:ascii="Arial Narrow" w:hAnsi="Arial Narrow"/>
        </w:rPr>
      </w:pPr>
      <w:r w:rsidRPr="00EC25A7">
        <w:rPr>
          <w:rFonts w:ascii="Arial Narrow" w:hAnsi="Arial Narrow"/>
        </w:rPr>
        <w:t xml:space="preserve">A fiscalização do presente contrato ficará a cargo da </w:t>
      </w:r>
      <w:r>
        <w:rPr>
          <w:rFonts w:ascii="Arial Narrow" w:hAnsi="Arial Narrow"/>
        </w:rPr>
        <w:t>Secretaria Municipal de Educação, do Município de Conceição dos Ouros (MG).</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DEZOITO:</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O presente contrato rege-se, ainda, pela Chamada Pública n.º 0</w:t>
      </w:r>
      <w:r>
        <w:rPr>
          <w:rFonts w:ascii="Arial Narrow" w:hAnsi="Arial Narrow"/>
        </w:rPr>
        <w:t>02</w:t>
      </w:r>
      <w:r w:rsidRPr="00EC25A7">
        <w:rPr>
          <w:rFonts w:ascii="Arial Narrow" w:hAnsi="Arial Narrow"/>
        </w:rPr>
        <w:t>/2019, pel</w:t>
      </w:r>
      <w:r w:rsidR="008B0347">
        <w:rPr>
          <w:rFonts w:ascii="Arial Narrow" w:hAnsi="Arial Narrow"/>
        </w:rPr>
        <w:t>a Resolução CD/FNDE</w:t>
      </w:r>
      <w:r w:rsidRPr="00EC25A7">
        <w:rPr>
          <w:rFonts w:ascii="Arial Narrow" w:hAnsi="Arial Narrow"/>
        </w:rPr>
        <w:t xml:space="preserve"> pela Lei n° 11.947/2009 e o dispositivo que a regulamente, em todos os seus termos, a qual será aplicada, também, onde o contrato for omisso.</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DEZENOVE: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poderá ser aditado a qualquer tempo, mediante acordo formal entre as partes, resguardadas as suas condições essenciais.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As comunicações com origem neste contrato deverão ser formais e expressas, por meio de carta, que somente terá validade se enviada mediante registro de recebimento, por fax, transmitido pelas partes.</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UM:</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a. por acordo entre as partes;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b. pela inobservância de qualquer de suas condições;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c. quaisquer dos motivos previstos em lei.</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DOIS: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O presente contrato vigorará da sua assinatura até a entrega total dos produtos adquiridos ou até </w:t>
      </w:r>
      <w:r w:rsidRPr="000E4704">
        <w:rPr>
          <w:rFonts w:ascii="Arial Narrow" w:hAnsi="Arial Narrow"/>
        </w:rPr>
        <w:t>31 de Dezembro de 2019.</w:t>
      </w:r>
    </w:p>
    <w:p w:rsidR="00D33A8E" w:rsidRPr="00EC25A7" w:rsidRDefault="00D33A8E" w:rsidP="00D33A8E">
      <w:pPr>
        <w:autoSpaceDE w:val="0"/>
        <w:autoSpaceDN w:val="0"/>
        <w:adjustRightInd w:val="0"/>
        <w:jc w:val="both"/>
        <w:rPr>
          <w:rFonts w:ascii="Arial Narrow" w:hAnsi="Arial Narrow"/>
          <w:b/>
          <w:bCs/>
        </w:rPr>
      </w:pPr>
    </w:p>
    <w:p w:rsidR="00D33A8E" w:rsidRPr="00EC25A7" w:rsidRDefault="00D33A8E" w:rsidP="00D33A8E">
      <w:pPr>
        <w:autoSpaceDE w:val="0"/>
        <w:autoSpaceDN w:val="0"/>
        <w:adjustRightInd w:val="0"/>
        <w:jc w:val="both"/>
        <w:rPr>
          <w:rFonts w:ascii="Arial Narrow" w:hAnsi="Arial Narrow"/>
          <w:b/>
          <w:bCs/>
        </w:rPr>
      </w:pPr>
      <w:r w:rsidRPr="00EC25A7">
        <w:rPr>
          <w:rFonts w:ascii="Arial Narrow" w:hAnsi="Arial Narrow"/>
          <w:b/>
          <w:bCs/>
        </w:rPr>
        <w:t>CLÁUSULA VINTE E TRÊS:</w:t>
      </w:r>
    </w:p>
    <w:p w:rsidR="00D33A8E" w:rsidRPr="00EC25A7" w:rsidRDefault="00D33A8E" w:rsidP="00D33A8E">
      <w:pPr>
        <w:autoSpaceDE w:val="0"/>
        <w:autoSpaceDN w:val="0"/>
        <w:adjustRightInd w:val="0"/>
        <w:jc w:val="both"/>
        <w:rPr>
          <w:rFonts w:ascii="Arial Narrow" w:hAnsi="Arial Narrow"/>
        </w:rPr>
      </w:pPr>
      <w:r w:rsidRPr="00EC25A7">
        <w:rPr>
          <w:rFonts w:ascii="Arial Narrow" w:hAnsi="Arial Narrow"/>
        </w:rPr>
        <w:t xml:space="preserve">É competente o Foro da Comarca de </w:t>
      </w:r>
      <w:r>
        <w:rPr>
          <w:rFonts w:ascii="Arial Narrow" w:hAnsi="Arial Narrow"/>
        </w:rPr>
        <w:t>Cachoeira de Minas</w:t>
      </w:r>
      <w:r w:rsidRPr="00EC25A7">
        <w:rPr>
          <w:rFonts w:ascii="Arial Narrow" w:hAnsi="Arial Narrow"/>
        </w:rPr>
        <w:t xml:space="preserve"> para dirimir qualquer controvérsia que se originar deste contrato.</w:t>
      </w:r>
      <w:r>
        <w:rPr>
          <w:rFonts w:ascii="Arial Narrow" w:hAnsi="Arial Narrow"/>
        </w:rPr>
        <w:t xml:space="preserve"> </w:t>
      </w:r>
      <w:r w:rsidRPr="00EC25A7">
        <w:rPr>
          <w:rFonts w:ascii="Arial Narrow" w:hAnsi="Arial Narrow"/>
        </w:rPr>
        <w:t>E, por estarem assim, justos e contratados, assinam o presente instrumento em três vias de igual teor e forma, na presença de duas testemunhas.</w:t>
      </w:r>
    </w:p>
    <w:p w:rsidR="00D33A8E" w:rsidRPr="00EC25A7" w:rsidRDefault="00D33A8E" w:rsidP="00D33A8E">
      <w:pPr>
        <w:autoSpaceDE w:val="0"/>
        <w:autoSpaceDN w:val="0"/>
        <w:adjustRightInd w:val="0"/>
        <w:jc w:val="both"/>
        <w:rPr>
          <w:rFonts w:ascii="Arial Narrow" w:hAnsi="Arial Narrow"/>
        </w:rPr>
      </w:pPr>
    </w:p>
    <w:p w:rsidR="00D33A8E" w:rsidRDefault="00D33A8E" w:rsidP="00D33A8E">
      <w:pPr>
        <w:autoSpaceDE w:val="0"/>
        <w:autoSpaceDN w:val="0"/>
        <w:adjustRightInd w:val="0"/>
        <w:jc w:val="center"/>
        <w:rPr>
          <w:rFonts w:ascii="Arial Narrow" w:hAnsi="Arial Narrow"/>
        </w:rPr>
      </w:pPr>
      <w:r>
        <w:rPr>
          <w:rFonts w:ascii="Arial Narrow" w:hAnsi="Arial Narrow"/>
        </w:rPr>
        <w:t>Conceição dos Ouros</w:t>
      </w:r>
      <w:r w:rsidRPr="00EC25A7">
        <w:rPr>
          <w:rFonts w:ascii="Arial Narrow" w:hAnsi="Arial Narrow"/>
        </w:rPr>
        <w:t xml:space="preserve">, </w:t>
      </w:r>
      <w:r w:rsidR="008B0347">
        <w:rPr>
          <w:rFonts w:ascii="Arial Narrow" w:hAnsi="Arial Narrow"/>
        </w:rPr>
        <w:t xml:space="preserve">14 </w:t>
      </w:r>
      <w:r w:rsidRPr="00EC25A7">
        <w:rPr>
          <w:rFonts w:ascii="Arial Narrow" w:hAnsi="Arial Narrow"/>
        </w:rPr>
        <w:t>de</w:t>
      </w:r>
      <w:r w:rsidR="008B0347">
        <w:rPr>
          <w:rFonts w:ascii="Arial Narrow" w:hAnsi="Arial Narrow"/>
        </w:rPr>
        <w:t xml:space="preserve"> outubro</w:t>
      </w:r>
      <w:r w:rsidRPr="00EC25A7">
        <w:rPr>
          <w:rFonts w:ascii="Arial Narrow" w:hAnsi="Arial Narrow"/>
        </w:rPr>
        <w:t xml:space="preserve"> de </w:t>
      </w:r>
      <w:r w:rsidR="008B0347">
        <w:rPr>
          <w:rFonts w:ascii="Arial Narrow" w:hAnsi="Arial Narrow"/>
        </w:rPr>
        <w:t>2019</w:t>
      </w:r>
      <w:r w:rsidRPr="00EC25A7">
        <w:rPr>
          <w:rFonts w:ascii="Arial Narrow" w:hAnsi="Arial Narrow"/>
        </w:rPr>
        <w:t>.</w:t>
      </w:r>
    </w:p>
    <w:p w:rsidR="00D33A8E" w:rsidRDefault="00D33A8E" w:rsidP="00D33A8E">
      <w:pPr>
        <w:autoSpaceDE w:val="0"/>
        <w:autoSpaceDN w:val="0"/>
        <w:adjustRightInd w:val="0"/>
        <w:jc w:val="center"/>
        <w:rPr>
          <w:rFonts w:ascii="Arial Narrow" w:hAnsi="Arial Narrow"/>
        </w:rPr>
      </w:pPr>
    </w:p>
    <w:p w:rsidR="008B0347" w:rsidRDefault="008B0347"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8B0347" w:rsidRDefault="00D33A8E" w:rsidP="00D33A8E">
      <w:pPr>
        <w:autoSpaceDE w:val="0"/>
        <w:autoSpaceDN w:val="0"/>
        <w:adjustRightInd w:val="0"/>
        <w:jc w:val="center"/>
        <w:rPr>
          <w:rFonts w:ascii="Arial Narrow" w:hAnsi="Arial Narrow"/>
        </w:rPr>
      </w:pPr>
      <w:r>
        <w:rPr>
          <w:rFonts w:ascii="Arial Narrow" w:hAnsi="Arial Narrow"/>
        </w:rPr>
        <w:t>Maurício Euclides Viana</w:t>
      </w:r>
      <w:r w:rsidRPr="00EC25A7">
        <w:rPr>
          <w:rFonts w:ascii="Arial Narrow" w:hAnsi="Arial Narrow"/>
        </w:rPr>
        <w:t xml:space="preserve"> </w:t>
      </w: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 xml:space="preserve"> Prefeito Municipal</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_______________________________________________</w:t>
      </w:r>
    </w:p>
    <w:p w:rsidR="00EF7927" w:rsidRDefault="00EF7927" w:rsidP="00D33A8E">
      <w:pPr>
        <w:autoSpaceDE w:val="0"/>
        <w:autoSpaceDN w:val="0"/>
        <w:adjustRightInd w:val="0"/>
        <w:jc w:val="center"/>
        <w:rPr>
          <w:rFonts w:ascii="Arial Narrow" w:hAnsi="Arial Narrow"/>
        </w:rPr>
      </w:pPr>
      <w:proofErr w:type="spellStart"/>
      <w:r>
        <w:rPr>
          <w:rFonts w:ascii="Arial Narrow" w:hAnsi="Arial Narrow"/>
        </w:rPr>
        <w:t>Erineu</w:t>
      </w:r>
      <w:proofErr w:type="spellEnd"/>
      <w:r>
        <w:rPr>
          <w:rFonts w:ascii="Arial Narrow" w:hAnsi="Arial Narrow"/>
        </w:rPr>
        <w:t xml:space="preserve"> Alves Correa</w:t>
      </w:r>
    </w:p>
    <w:p w:rsidR="00D33A8E" w:rsidRPr="00EC25A7" w:rsidRDefault="00D33A8E" w:rsidP="00D33A8E">
      <w:pPr>
        <w:autoSpaceDE w:val="0"/>
        <w:autoSpaceDN w:val="0"/>
        <w:adjustRightInd w:val="0"/>
        <w:jc w:val="center"/>
        <w:rPr>
          <w:rFonts w:ascii="Arial Narrow" w:hAnsi="Arial Narrow"/>
        </w:rPr>
      </w:pPr>
      <w:r w:rsidRPr="00EC25A7">
        <w:rPr>
          <w:rFonts w:ascii="Arial Narrow" w:hAnsi="Arial Narrow"/>
        </w:rPr>
        <w:t>CONTRATADO</w:t>
      </w:r>
    </w:p>
    <w:p w:rsidR="00D33A8E" w:rsidRDefault="00D33A8E" w:rsidP="00D33A8E">
      <w:pPr>
        <w:autoSpaceDE w:val="0"/>
        <w:autoSpaceDN w:val="0"/>
        <w:adjustRightInd w:val="0"/>
        <w:jc w:val="center"/>
        <w:rPr>
          <w:rFonts w:ascii="Arial Narrow" w:hAnsi="Arial Narrow"/>
        </w:rPr>
      </w:pPr>
    </w:p>
    <w:p w:rsidR="008B0347" w:rsidRPr="00EC25A7" w:rsidRDefault="008B0347" w:rsidP="00D33A8E">
      <w:pPr>
        <w:autoSpaceDE w:val="0"/>
        <w:autoSpaceDN w:val="0"/>
        <w:adjustRightInd w:val="0"/>
        <w:jc w:val="center"/>
        <w:rPr>
          <w:rFonts w:ascii="Arial Narrow" w:hAnsi="Arial Narrow"/>
        </w:rPr>
      </w:pPr>
    </w:p>
    <w:p w:rsidR="00D33A8E" w:rsidRPr="00EC25A7" w:rsidRDefault="008B0347" w:rsidP="008B0347">
      <w:pPr>
        <w:autoSpaceDE w:val="0"/>
        <w:autoSpaceDN w:val="0"/>
        <w:adjustRightInd w:val="0"/>
        <w:rPr>
          <w:rFonts w:ascii="Arial Narrow" w:hAnsi="Arial Narrow"/>
        </w:rPr>
      </w:pPr>
      <w:r>
        <w:rPr>
          <w:rFonts w:ascii="Arial Narrow" w:hAnsi="Arial Narrow"/>
        </w:rPr>
        <w:t>TESTEMUNHA</w:t>
      </w:r>
      <w:r w:rsidR="00D33A8E" w:rsidRPr="00EC25A7">
        <w:rPr>
          <w:rFonts w:ascii="Arial Narrow" w:hAnsi="Arial Narrow"/>
        </w:rPr>
        <w:t>:</w:t>
      </w:r>
    </w:p>
    <w:p w:rsidR="00D33A8E" w:rsidRPr="00EC25A7" w:rsidRDefault="00D33A8E" w:rsidP="00D33A8E">
      <w:pPr>
        <w:autoSpaceDE w:val="0"/>
        <w:autoSpaceDN w:val="0"/>
        <w:adjustRightInd w:val="0"/>
        <w:jc w:val="center"/>
        <w:rPr>
          <w:rFonts w:ascii="Arial Narrow" w:hAnsi="Arial Narrow"/>
        </w:rPr>
      </w:pPr>
    </w:p>
    <w:p w:rsidR="008B0347" w:rsidRPr="00EC25A7" w:rsidRDefault="008B0347" w:rsidP="008B0347">
      <w:pPr>
        <w:autoSpaceDE w:val="0"/>
        <w:autoSpaceDN w:val="0"/>
        <w:adjustRightInd w:val="0"/>
        <w:jc w:val="center"/>
        <w:rPr>
          <w:rFonts w:ascii="Arial Narrow" w:hAnsi="Arial Narrow"/>
        </w:rPr>
      </w:pPr>
    </w:p>
    <w:p w:rsidR="00D33A8E" w:rsidRPr="00EC25A7" w:rsidRDefault="00D33A8E" w:rsidP="00D33A8E">
      <w:pPr>
        <w:jc w:val="center"/>
        <w:rPr>
          <w:rFonts w:ascii="Arial Narrow" w:hAnsi="Arial Narrow"/>
        </w:rPr>
      </w:pPr>
      <w:bookmarkStart w:id="0" w:name="_GoBack"/>
      <w:bookmarkEnd w:id="0"/>
    </w:p>
    <w:p w:rsidR="00D33A8E" w:rsidRPr="00EC25A7" w:rsidRDefault="00D33A8E" w:rsidP="00D33A8E">
      <w:pPr>
        <w:autoSpaceDE w:val="0"/>
        <w:autoSpaceDN w:val="0"/>
        <w:adjustRightInd w:val="0"/>
        <w:ind w:left="3240"/>
        <w:jc w:val="both"/>
        <w:rPr>
          <w:rFonts w:ascii="Arial Narrow" w:hAnsi="Arial Narrow"/>
        </w:rPr>
      </w:pPr>
    </w:p>
    <w:p w:rsidR="00D33A8E" w:rsidRPr="00EC25A7" w:rsidRDefault="00D33A8E" w:rsidP="00D33A8E">
      <w:pPr>
        <w:jc w:val="both"/>
        <w:rPr>
          <w:rFonts w:ascii="Arial Narrow" w:hAnsi="Arial Narrow"/>
        </w:rPr>
      </w:pPr>
    </w:p>
    <w:p w:rsidR="00D33A8E" w:rsidRPr="00EC25A7" w:rsidRDefault="00D33A8E" w:rsidP="00D33A8E">
      <w:pPr>
        <w:jc w:val="both"/>
        <w:rPr>
          <w:rFonts w:ascii="Arial Narrow" w:hAnsi="Arial Narrow"/>
        </w:rPr>
      </w:pPr>
    </w:p>
    <w:p w:rsidR="001C587F" w:rsidRDefault="001C587F"/>
    <w:sectPr w:rsidR="001C587F" w:rsidSect="00D33A8E">
      <w:headerReference w:type="default" r:id="rId6"/>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BB9" w:rsidRDefault="00862BB9" w:rsidP="00D33A8E">
      <w:r>
        <w:separator/>
      </w:r>
    </w:p>
  </w:endnote>
  <w:endnote w:type="continuationSeparator" w:id="0">
    <w:p w:rsidR="00862BB9" w:rsidRDefault="00862BB9" w:rsidP="00D33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BB9" w:rsidRDefault="00862BB9" w:rsidP="00D33A8E">
      <w:r>
        <w:separator/>
      </w:r>
    </w:p>
  </w:footnote>
  <w:footnote w:type="continuationSeparator" w:id="0">
    <w:p w:rsidR="00862BB9" w:rsidRDefault="00862BB9" w:rsidP="00D33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A8E" w:rsidRDefault="00D33A8E" w:rsidP="00D33A8E">
    <w:pPr>
      <w:pStyle w:val="SemEspaamento"/>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D33A8E" w:rsidRPr="00F81C4C" w:rsidRDefault="00D33A8E" w:rsidP="00D33A8E">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D33A8E" w:rsidRPr="00F81C4C" w:rsidRDefault="00D33A8E" w:rsidP="00D33A8E">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D33A8E" w:rsidRDefault="00D33A8E" w:rsidP="00D33A8E">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D33A8E" w:rsidRPr="00CB2767" w:rsidRDefault="00D33A8E" w:rsidP="00D33A8E">
    <w:pPr>
      <w:pStyle w:val="SemEspaamento"/>
      <w:ind w:right="-852"/>
      <w:jc w:val="center"/>
      <w:rPr>
        <w:rFonts w:cs="Aparajita"/>
        <w:color w:val="000000"/>
        <w:sz w:val="20"/>
        <w:szCs w:val="20"/>
      </w:rPr>
    </w:pPr>
    <w:r w:rsidRPr="00F81C4C">
      <w:rPr>
        <w:rFonts w:cs="Aparajita"/>
        <w:color w:val="000000"/>
      </w:rPr>
      <w:t xml:space="preserve">CNPJ: 18.677.609/0001-65 -Tel. (35)3653-1220 -  E-mail: </w:t>
    </w:r>
    <w:hyperlink r:id="rId2" w:history="1">
      <w:r w:rsidRPr="00F81C4C">
        <w:rPr>
          <w:rStyle w:val="Hyperlink"/>
          <w:rFonts w:cs="Aparajita"/>
          <w:color w:val="000000"/>
        </w:rPr>
        <w:t>prefeitura@conceicaodosouros.mg.gov.br</w:t>
      </w:r>
    </w:hyperlink>
  </w:p>
  <w:p w:rsidR="00D33A8E" w:rsidRDefault="00D33A8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A8E"/>
    <w:rsid w:val="001C587F"/>
    <w:rsid w:val="002F53CF"/>
    <w:rsid w:val="00457465"/>
    <w:rsid w:val="00862BB9"/>
    <w:rsid w:val="008B0347"/>
    <w:rsid w:val="00AD2736"/>
    <w:rsid w:val="00D33A8E"/>
    <w:rsid w:val="00EF79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D65144-C770-448E-8046-947F7A29C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A8E"/>
    <w:pPr>
      <w:suppressAutoHyphens/>
      <w:spacing w:after="0" w:line="240" w:lineRule="auto"/>
    </w:pPr>
    <w:rPr>
      <w:rFonts w:ascii="Times New Roman" w:eastAsia="Times New Roman" w:hAnsi="Times New Roman" w:cs="Times New Roman"/>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33A8E"/>
    <w:pPr>
      <w:suppressAutoHyphens w:val="0"/>
      <w:spacing w:before="100" w:beforeAutospacing="1" w:after="100" w:afterAutospacing="1"/>
    </w:pPr>
    <w:rPr>
      <w:lang w:eastAsia="pt-BR"/>
    </w:rPr>
  </w:style>
  <w:style w:type="paragraph" w:styleId="Cabealho">
    <w:name w:val="header"/>
    <w:basedOn w:val="Normal"/>
    <w:link w:val="CabealhoChar"/>
    <w:uiPriority w:val="99"/>
    <w:unhideWhenUsed/>
    <w:rsid w:val="00D33A8E"/>
    <w:pPr>
      <w:tabs>
        <w:tab w:val="center" w:pos="4252"/>
        <w:tab w:val="right" w:pos="8504"/>
      </w:tabs>
    </w:pPr>
  </w:style>
  <w:style w:type="character" w:customStyle="1" w:styleId="CabealhoChar">
    <w:name w:val="Cabeçalho Char"/>
    <w:basedOn w:val="Fontepargpadro"/>
    <w:link w:val="Cabealho"/>
    <w:uiPriority w:val="99"/>
    <w:rsid w:val="00D33A8E"/>
    <w:rPr>
      <w:rFonts w:ascii="Times New Roman" w:eastAsia="Times New Roman" w:hAnsi="Times New Roman" w:cs="Times New Roman"/>
      <w:sz w:val="24"/>
      <w:szCs w:val="24"/>
      <w:lang w:eastAsia="ar-SA"/>
    </w:rPr>
  </w:style>
  <w:style w:type="paragraph" w:styleId="Rodap">
    <w:name w:val="footer"/>
    <w:basedOn w:val="Normal"/>
    <w:link w:val="RodapChar"/>
    <w:uiPriority w:val="99"/>
    <w:unhideWhenUsed/>
    <w:rsid w:val="00D33A8E"/>
    <w:pPr>
      <w:tabs>
        <w:tab w:val="center" w:pos="4252"/>
        <w:tab w:val="right" w:pos="8504"/>
      </w:tabs>
    </w:pPr>
  </w:style>
  <w:style w:type="character" w:customStyle="1" w:styleId="RodapChar">
    <w:name w:val="Rodapé Char"/>
    <w:basedOn w:val="Fontepargpadro"/>
    <w:link w:val="Rodap"/>
    <w:uiPriority w:val="99"/>
    <w:rsid w:val="00D33A8E"/>
    <w:rPr>
      <w:rFonts w:ascii="Times New Roman" w:eastAsia="Times New Roman" w:hAnsi="Times New Roman" w:cs="Times New Roman"/>
      <w:sz w:val="24"/>
      <w:szCs w:val="24"/>
      <w:lang w:eastAsia="ar-SA"/>
    </w:rPr>
  </w:style>
  <w:style w:type="character" w:styleId="Hyperlink">
    <w:name w:val="Hyperlink"/>
    <w:rsid w:val="00D33A8E"/>
    <w:rPr>
      <w:color w:val="000080"/>
      <w:u w:val="single"/>
    </w:rPr>
  </w:style>
  <w:style w:type="paragraph" w:styleId="SemEspaamento">
    <w:name w:val="No Spacing"/>
    <w:uiPriority w:val="1"/>
    <w:qFormat/>
    <w:rsid w:val="00D33A8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4</Pages>
  <Words>1403</Words>
  <Characters>7581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2019-10-24T16:29:00Z</dcterms:created>
  <dcterms:modified xsi:type="dcterms:W3CDTF">2019-10-24T17:18:00Z</dcterms:modified>
</cp:coreProperties>
</file>