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(01) UM VEICULOS VAN/MINIBUS ZERO KM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14:00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07/05/2020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 Praça José Maria de Souza, nº 01, centro, Conceição dos Ouros (MG</w:t>
      </w:r>
      <w:proofErr w:type="gramStart"/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) ,</w:t>
      </w:r>
      <w:proofErr w:type="gramEnd"/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reuniram-se o pregoeira: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e a respectiva equipe de apoio </w:t>
      </w:r>
      <w:r w:rsidRPr="000E0300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FLAVIANI ANDREIA DE ALMEIDA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007 de 06/01/2020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012/2020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045/20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(01) UM VEICULOS VAN/MINIBUS ZERO KM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E0300" w:rsidRPr="000E0300" w:rsidTr="000E0300">
        <w:trPr>
          <w:tblCellSpacing w:w="0" w:type="dxa"/>
        </w:trPr>
        <w:tc>
          <w:tcPr>
            <w:tcW w:w="345" w:type="dxa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AQUISIÇÃO DE (01) UM VEÍCULO TIPO MINIBUS/VAN O (ZERO) KM, PARA A SECRETARIA DE EDUCAÇÃO NO MUNICÍPIO DE CONCEIÇÃO DOS OUROS (MG</w:t>
            </w:r>
            <w:proofErr w:type="gramStart"/>
            <w:r w:rsidRPr="000E030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).</w:t>
            </w:r>
            <w:r w:rsidRPr="000E030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2249"/>
        <w:gridCol w:w="1771"/>
        <w:gridCol w:w="2869"/>
      </w:tblGrid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29.398.604/0001-10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LUCAS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015.142.626-06 - MG13529644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12.579.490/0001-01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MARCELO PINTO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610.747.486-20 - M4251677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30.509.342/0001-00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DANIEL IDALGO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283.284.818-47 - 252377503</w:t>
            </w: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 comunicou o encerramento do credenciamento.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Em seguida recebeu as Declarações dos Licitantes de que atendem plenamente os requisitos de Habilitação estabelecidos no Edital e os dois Envelopes contendo </w:t>
      </w:r>
      <w:proofErr w:type="gramStart"/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pela  Pregoeira, que  efetuou   a  leitura, em  voz  alta, dos  preços  apresentados,  conforme  segue: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1-VEÍCULO MINIBUS TIPO VAN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0"/>
        <w:gridCol w:w="1934"/>
        <w:gridCol w:w="1504"/>
        <w:gridCol w:w="565"/>
        <w:gridCol w:w="1554"/>
        <w:gridCol w:w="993"/>
      </w:tblGrid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L3H2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L3H2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R$ 152.900,00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RENAUT MASTER L3H2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R$ 189.900,00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124,20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07/05/2020 - 14:04:07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A Pregoeira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VEÍCULO MINIBUS TIPO VAN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R$ 152.700,00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07/05/2020 - 14:13:28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07/05/2020 - 14:09:07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R$ 152.800,00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07/05/2020 - 14:10:15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R$ 152.500,00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07/05/2020 - 14:14:06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R$ 152.600,00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07/05/2020 - 14:14:00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07/05/2020 - 14:26:43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07/05/2020 - 14:23:41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07/05/2020 - 14:29:05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07/05/2020 - 14:28:06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07/05/2020 - 14:36:45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R$ 147.000,00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07/05/2020 - 14:36:15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07/05/2020 - 14:38:57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07/05/2020 - 14:37:55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07/05/2020 - 14:39:28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07/05/2020 - 14:39:10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0E0300" w:rsidRPr="000E0300" w:rsidTr="000E03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nº:8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0E0300" w:rsidRPr="000E0300" w:rsidTr="000E03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07/05/2020 - 14:39:39</w:t>
            </w:r>
          </w:p>
        </w:tc>
        <w:tc>
          <w:tcPr>
            <w:tcW w:w="0" w:type="auto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VEÍCULO MINIBUS TIPO VAN</w:t>
      </w:r>
      <w:r w:rsidRPr="000E030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6"/>
        <w:gridCol w:w="1704"/>
        <w:gridCol w:w="1600"/>
      </w:tblGrid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R$ 189.900,00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A Pregoeira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1-VEÍCULO MINIBUS TIPO VAN</w:t>
      </w:r>
      <w:r w:rsidRPr="000E030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1"/>
        <w:gridCol w:w="2109"/>
        <w:gridCol w:w="2011"/>
        <w:gridCol w:w="1159"/>
      </w:tblGrid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</w:pPr>
    </w:p>
    <w:p w:rsid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</w:pP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lastRenderedPageBreak/>
        <w:t>HABILITAÇÃO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Pregoeira e pelos membros da Equipe de Apoio e colocados à disposição dos Licitantes para exame e rubrica.   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3302"/>
        <w:gridCol w:w="2195"/>
        <w:gridCol w:w="1332"/>
        <w:gridCol w:w="793"/>
      </w:tblGrid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E0300" w:rsidRPr="000E0300" w:rsidTr="000E03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VEÍCULO MINIBUS TIPO VAN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PGL COMERCIO DE VEICULOS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RENAULT MASTER L3H2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R$ 146.700,00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OCORRÊNCIAS NA SESSÃO PÚBLICA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E0300" w:rsidRPr="000E0300" w:rsidTr="000E0300">
        <w:trPr>
          <w:tblCellSpacing w:w="0" w:type="dxa"/>
        </w:trPr>
        <w:tc>
          <w:tcPr>
            <w:tcW w:w="345" w:type="dxa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0E0300" w:rsidRDefault="000E0300" w:rsidP="000E03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 xml:space="preserve">A empresa </w:t>
            </w: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SMART COMERCIO DE VEICULOS LTDA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r w:rsidRPr="000E030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 xml:space="preserve">representado pelo Sr. Lucas de Souza, manifestou a intenção de interpor recurso alegando que o veículo ofertado pelas outras empresas licitantes seria de outro tipo sendo transformado para atender o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>anexo I do edital.</w:t>
            </w:r>
          </w:p>
          <w:p w:rsidR="00DE5990" w:rsidRPr="000E0300" w:rsidRDefault="00DE5990" w:rsidP="00AD44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 xml:space="preserve">A empresa </w:t>
            </w:r>
            <w:r w:rsidRPr="000E030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SAINT EMILION AUTOMEIS PEÇAS E SERVIÇOS LTDA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, </w:t>
            </w:r>
            <w:r w:rsidR="00AD446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t-BR"/>
              </w:rPr>
              <w:t>solicitou o acompanhamento no dia da entrega do veículo.</w:t>
            </w:r>
          </w:p>
        </w:tc>
        <w:tc>
          <w:tcPr>
            <w:tcW w:w="360" w:type="dxa"/>
            <w:vAlign w:val="center"/>
            <w:hideMark/>
          </w:tcPr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Pregoeira, pelos membros da Equipe de Apoio e representantes dos licitantes relacionados.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  <w:r w:rsidRPr="000E030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E030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E0300" w:rsidRPr="000E0300" w:rsidTr="000E030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0E030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0E0300" w:rsidRPr="000E0300" w:rsidRDefault="000E0300" w:rsidP="000E03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E0300" w:rsidRPr="000E0300" w:rsidRDefault="000E0300" w:rsidP="000E0300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E0300" w:rsidRPr="000E0300" w:rsidTr="000E030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0E0300" w:rsidRPr="000E030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LUCAS DE SOUZA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CPF:015.142.626-06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RG:MG13529644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SMART COMERCIO DE VEICULOS LTDA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MARCELO PINTO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CPF:610.747.486-20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RG:M4251677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SAINT EMILION AUTOMEIS PEÇAS E SERVIÇOS LTDA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 IDALGO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CPF:283.284.818-47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RG:252377503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PGL COMERCIO DE VEICULOS EIRELI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  <w:bookmarkStart w:id="0" w:name="_GoBack"/>
              <w:bookmarkEnd w:id="0"/>
            </w:tr>
          </w:tbl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0E0300" w:rsidRPr="000E030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FLAVIANI ANDREIA DE ALMEIDA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CPF:056.331.636-56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E0300" w:rsidRPr="000E0300" w:rsidRDefault="000E0300" w:rsidP="000E030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0E030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0E0300" w:rsidRPr="000E0300" w:rsidRDefault="000E0300" w:rsidP="000E03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E030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B38AE" w:rsidRPr="000E0300" w:rsidRDefault="00CB38AE">
      <w:pPr>
        <w:rPr>
          <w:rFonts w:ascii="Times New Roman" w:hAnsi="Times New Roman" w:cs="Times New Roman"/>
        </w:rPr>
      </w:pPr>
    </w:p>
    <w:sectPr w:rsidR="00CB38AE" w:rsidRPr="000E0300" w:rsidSect="000E0300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074" w:rsidRDefault="00A65074" w:rsidP="000E0300">
      <w:pPr>
        <w:spacing w:after="0" w:line="240" w:lineRule="auto"/>
      </w:pPr>
      <w:r>
        <w:separator/>
      </w:r>
    </w:p>
  </w:endnote>
  <w:endnote w:type="continuationSeparator" w:id="0">
    <w:p w:rsidR="00A65074" w:rsidRDefault="00A65074" w:rsidP="000E0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074" w:rsidRDefault="00A65074" w:rsidP="000E0300">
      <w:pPr>
        <w:spacing w:after="0" w:line="240" w:lineRule="auto"/>
      </w:pPr>
      <w:r>
        <w:separator/>
      </w:r>
    </w:p>
  </w:footnote>
  <w:footnote w:type="continuationSeparator" w:id="0">
    <w:p w:rsidR="00A65074" w:rsidRDefault="00A65074" w:rsidP="000E0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300" w:rsidRPr="000E0300" w:rsidRDefault="000E0300" w:rsidP="000E0300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0E0300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B62D36F" wp14:editId="1956311A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E0300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0E0300" w:rsidRPr="000E0300" w:rsidRDefault="000E0300" w:rsidP="000E0300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0E0300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0E0300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0E0300" w:rsidRPr="000E0300" w:rsidRDefault="000E0300" w:rsidP="000E0300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0E0300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0E0300" w:rsidRPr="000E0300" w:rsidRDefault="000E0300" w:rsidP="000E0300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0E0300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0E0300" w:rsidRPr="000E0300" w:rsidRDefault="000E0300" w:rsidP="000E0300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0E0300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                      CNPJ: 18.677.609/0001-65 -Tel. (35)3653-1220 -  E-mail: licitacao</w:t>
    </w:r>
    <w:hyperlink r:id="rId2" w:history="1">
      <w:r w:rsidRPr="000E0300">
        <w:rPr>
          <w:rFonts w:ascii="Calibri" w:eastAsia="Times New Roman" w:hAnsi="Calibri" w:cs="Calibri"/>
          <w:sz w:val="20"/>
          <w:szCs w:val="20"/>
          <w:lang w:eastAsia="pt-BR"/>
        </w:rPr>
        <w:t>@conceicaodosouros.mg.gov.br</w:t>
      </w:r>
    </w:hyperlink>
  </w:p>
  <w:p w:rsidR="000E0300" w:rsidRDefault="000E030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00"/>
    <w:rsid w:val="000E0300"/>
    <w:rsid w:val="00A65074"/>
    <w:rsid w:val="00AD4461"/>
    <w:rsid w:val="00CB38AE"/>
    <w:rsid w:val="00D43D9D"/>
    <w:rsid w:val="00DE5990"/>
    <w:rsid w:val="00EB7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B8069E-8B85-4594-A3D5-610DDE172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3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E03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0300"/>
  </w:style>
  <w:style w:type="paragraph" w:styleId="Rodap">
    <w:name w:val="footer"/>
    <w:basedOn w:val="Normal"/>
    <w:link w:val="RodapChar"/>
    <w:uiPriority w:val="99"/>
    <w:unhideWhenUsed/>
    <w:rsid w:val="000E03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0300"/>
  </w:style>
  <w:style w:type="paragraph" w:styleId="Textodebalo">
    <w:name w:val="Balloon Text"/>
    <w:basedOn w:val="Normal"/>
    <w:link w:val="TextodebaloChar"/>
    <w:uiPriority w:val="99"/>
    <w:semiHidden/>
    <w:unhideWhenUsed/>
    <w:rsid w:val="00EB7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7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0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1130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3</cp:revision>
  <cp:lastPrinted>2020-05-07T17:51:00Z</cp:lastPrinted>
  <dcterms:created xsi:type="dcterms:W3CDTF">2020-05-07T17:40:00Z</dcterms:created>
  <dcterms:modified xsi:type="dcterms:W3CDTF">2020-05-07T18:04:00Z</dcterms:modified>
</cp:coreProperties>
</file>