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 xml:space="preserve">ATA DA SESSÃO PÚBLICA DO PREGÃO PRESENCIAL 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 xml:space="preserve">AQUISIÇÃO DE: 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FORNECIMENTO DE DIESEL S-10</w:t>
      </w:r>
    </w:p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 xml:space="preserve">            Às 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10:00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 horas do dia 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05/03/2020</w:t>
      </w:r>
      <w:r w:rsidRPr="00430A7A">
        <w:rPr>
          <w:rFonts w:ascii="Times New Roman" w:eastAsia="Times New Roman" w:hAnsi="Times New Roman" w:cs="Times New Roman"/>
          <w:lang w:eastAsia="pt-BR"/>
        </w:rPr>
        <w:t>, no endereço</w:t>
      </w:r>
      <w:r w:rsidR="00E47509">
        <w:rPr>
          <w:rFonts w:ascii="Times New Roman" w:eastAsia="Times New Roman" w:hAnsi="Times New Roman" w:cs="Times New Roman"/>
          <w:lang w:eastAsia="pt-BR"/>
        </w:rPr>
        <w:t xml:space="preserve"> Praça José Maria de So</w:t>
      </w:r>
      <w:bookmarkStart w:id="0" w:name="_GoBack"/>
      <w:bookmarkEnd w:id="0"/>
      <w:r w:rsidRPr="00430A7A">
        <w:rPr>
          <w:rFonts w:ascii="Times New Roman" w:eastAsia="Times New Roman" w:hAnsi="Times New Roman" w:cs="Times New Roman"/>
          <w:lang w:eastAsia="pt-BR"/>
        </w:rPr>
        <w:t xml:space="preserve">uza, nº 01, Centro, Conceição dos Ouros (MG), reuniram-se A Pregoeira: 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DANIELE PEREIRA DA SILVA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, e a respectiva equipe de apoio </w:t>
      </w:r>
      <w:r w:rsidRPr="00430A7A">
        <w:rPr>
          <w:rFonts w:ascii="Times New Roman" w:eastAsia="Times New Roman" w:hAnsi="Times New Roman" w:cs="Times New Roman"/>
          <w:b/>
          <w:lang w:eastAsia="pt-BR"/>
        </w:rPr>
        <w:t>RENANN ALMEIDA MOTA, FLAVIANI ANDREIA DE ALMEIDA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, designados pelo ato de nomeação (Portaria: 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007 de 06/01/2020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), para realização da sessão pública de licitação, modalidade pregão nº: 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005/2020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, processo administrativo nº: 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021/20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 - que tem por objeto a aquisição de 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FORNECIMENTO DE DIESEL S-10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 para:</w:t>
      </w:r>
    </w:p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430A7A" w:rsidRPr="00430A7A" w:rsidTr="00430A7A">
        <w:trPr>
          <w:tblCellSpacing w:w="0" w:type="dxa"/>
        </w:trPr>
        <w:tc>
          <w:tcPr>
            <w:tcW w:w="345" w:type="dxa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t-BR"/>
              </w:rPr>
              <w:t xml:space="preserve">Contratação de Empresa para Fornecimento de Diesel S10, para Manutenção das Atividades dos Veículos da Frota da Prefeitura Municipal de Conceição dos Ouros (MG). </w:t>
            </w:r>
          </w:p>
        </w:tc>
        <w:tc>
          <w:tcPr>
            <w:tcW w:w="360" w:type="dxa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 </w:t>
            </w:r>
          </w:p>
        </w:tc>
      </w:tr>
    </w:tbl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CREDENCIAMENTO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8"/>
        <w:gridCol w:w="2289"/>
        <w:gridCol w:w="2497"/>
        <w:gridCol w:w="2906"/>
      </w:tblGrid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DOCUMENTO DO REPRESENTANTE</w:t>
            </w:r>
          </w:p>
        </w:tc>
      </w:tr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05.338.747/0001-78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MARCELO AMADOR PELLIZE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025.073.968-22 - 13.582.717-6</w:t>
            </w:r>
          </w:p>
        </w:tc>
      </w:tr>
    </w:tbl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val="pt-PT"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A Pregoeira comunicou o encerramento do credenciamento.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 xml:space="preserve">            Em seguida recebeu as Declarações do Licitante de que atende plenamente os requisitos de Habilitação estabelecidos no Edital e os dois Envelopes contendo </w:t>
      </w:r>
      <w:proofErr w:type="gramStart"/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a  Proposta</w:t>
      </w:r>
      <w:proofErr w:type="gramEnd"/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 xml:space="preserve"> e os Documentos de Habilitação, respectivamente.</w:t>
      </w:r>
    </w:p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sendo  numeradas</w:t>
      </w:r>
      <w:proofErr w:type="gramEnd"/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 e  rubricadas  pelo  Pregoeira, que  efetuou   a  leitura, em  voz  alta, dos  preços  apresentados,  conforme  segue: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PROPOSTA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Item: 1-ÓLEO DIESEL S10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8"/>
        <w:gridCol w:w="638"/>
        <w:gridCol w:w="1905"/>
        <w:gridCol w:w="620"/>
        <w:gridCol w:w="1978"/>
        <w:gridCol w:w="1091"/>
      </w:tblGrid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Situação</w:t>
            </w:r>
          </w:p>
        </w:tc>
      </w:tr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R$ 3,64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05/03/2020 - 10:05:21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Selecionado</w:t>
            </w:r>
          </w:p>
        </w:tc>
      </w:tr>
    </w:tbl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FASE DE LANCES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         </w:t>
      </w: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 xml:space="preserve">  Em seguida A Pregoeira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seqüência</w:t>
      </w:r>
      <w:proofErr w:type="spellEnd"/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 xml:space="preserve"> de ofertas de lances ocorreu da seguinte forma: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Item: 1 - ÓLEO DIESEL S10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430A7A" w:rsidRPr="00430A7A" w:rsidTr="00430A7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 Rodada nº:1</w:t>
            </w:r>
          </w:p>
        </w:tc>
      </w:tr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430A7A" w:rsidRPr="00430A7A" w:rsidTr="00430A7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FUSAO DERIVADOS DE PETROLEO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R$ 3,63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05/03/2020 - 10:06:06</w:t>
            </w:r>
          </w:p>
        </w:tc>
        <w:tc>
          <w:tcPr>
            <w:tcW w:w="0" w:type="auto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lastRenderedPageBreak/>
        <w:t> 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CLASSIFICAÇÃO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           Declarada encerrada a etapa de lances, as ofertas foram classificadas em ordem decrescente de valor, na seguinte conformidade: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Item: 1 - ÓLEO DIESEL S10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53"/>
        <w:gridCol w:w="1204"/>
        <w:gridCol w:w="2093"/>
      </w:tblGrid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Classificação</w:t>
            </w:r>
          </w:p>
        </w:tc>
      </w:tr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R$ 3,63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1º - Lugar</w:t>
            </w:r>
          </w:p>
        </w:tc>
      </w:tr>
    </w:tbl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NEGOCIAÇÃO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 xml:space="preserve">                   Negociada a redução do preço da menor oferta, A Pregoeira considerou que o preço obtido, abaixo especificado, é ACEITÁVEL por ser compatível com os preços </w:t>
      </w:r>
      <w:r>
        <w:rPr>
          <w:rFonts w:ascii="Times New Roman" w:eastAsia="Times New Roman" w:hAnsi="Times New Roman" w:cs="Times New Roman"/>
          <w:color w:val="000000"/>
          <w:lang w:eastAsia="pt-BR"/>
        </w:rPr>
        <w:t>praticados pelo mercado.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Item: 1-ÓLEO DIESEL S10</w:t>
      </w:r>
      <w:r w:rsidRPr="00430A7A">
        <w:rPr>
          <w:rFonts w:ascii="Times New Roman" w:eastAsia="Times New Roman" w:hAnsi="Times New Roman" w:cs="Times New Roman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2"/>
        <w:gridCol w:w="2021"/>
        <w:gridCol w:w="1927"/>
        <w:gridCol w:w="1110"/>
      </w:tblGrid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Situação</w:t>
            </w:r>
          </w:p>
        </w:tc>
      </w:tr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R$ 3,64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R$ 3,63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Vencedor</w:t>
            </w:r>
          </w:p>
        </w:tc>
      </w:tr>
    </w:tbl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HABILITAÇÃO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Os documentos de habilitação examinados e as propostas dos credenciados foram rubricados pel</w:t>
      </w:r>
      <w:r>
        <w:rPr>
          <w:rFonts w:ascii="Times New Roman" w:eastAsia="Times New Roman" w:hAnsi="Times New Roman" w:cs="Times New Roman"/>
          <w:color w:val="000000"/>
          <w:lang w:eastAsia="pt-BR"/>
        </w:rPr>
        <w:t>a</w:t>
      </w: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 xml:space="preserve"> Pregoeira e pelos membros da Equipe de Apoio e colocados à disposição dos Licitantes para exame e rubrica.   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RESULTADO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À vista da habilitação, foi declarado: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1"/>
        <w:gridCol w:w="4726"/>
        <w:gridCol w:w="712"/>
        <w:gridCol w:w="1688"/>
        <w:gridCol w:w="973"/>
      </w:tblGrid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Situação</w:t>
            </w:r>
          </w:p>
        </w:tc>
      </w:tr>
      <w:tr w:rsidR="00430A7A" w:rsidRPr="00430A7A" w:rsidTr="00430A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1 - ÓLEO DIESEL S10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FUSAO DERIVADOS DE PETROLEO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R$ 3,63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430A7A" w:rsidRPr="00430A7A" w:rsidRDefault="00430A7A" w:rsidP="00430A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Vencedor</w:t>
            </w:r>
          </w:p>
        </w:tc>
      </w:tr>
    </w:tbl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ENCERRAMENTO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lang w:eastAsia="pt-BR"/>
        </w:rPr>
        <w:t>a</w:t>
      </w: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 xml:space="preserve"> Pregoeira, pelos membros da Equipe de Apoio e representantes dos licitantes relacionados.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lang w:eastAsia="pt-BR"/>
        </w:rPr>
      </w:pPr>
      <w:r w:rsidRPr="00430A7A">
        <w:rPr>
          <w:rFonts w:ascii="Times New Roman" w:eastAsia="Times New Roman" w:hAnsi="Times New Roman" w:cs="Times New Roman"/>
          <w:color w:val="000000"/>
          <w:lang w:eastAsia="pt-BR"/>
        </w:rPr>
        <w:t> </w:t>
      </w:r>
    </w:p>
    <w:p w:rsid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 </w:t>
      </w:r>
    </w:p>
    <w:p w:rsid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Assinam: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430A7A">
        <w:rPr>
          <w:rFonts w:ascii="Times New Roman" w:eastAsia="Times New Roman" w:hAnsi="Times New Roman" w:cs="Times New Roman"/>
          <w:b/>
          <w:bCs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30A7A" w:rsidRPr="00430A7A" w:rsidTr="00430A7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430A7A" w:rsidRDefault="00430A7A" w:rsidP="00430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REPRESENTANTE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 xml:space="preserve"> DA EMPRESA</w:t>
            </w:r>
          </w:p>
          <w:p w:rsidR="00430A7A" w:rsidRPr="00430A7A" w:rsidRDefault="00430A7A" w:rsidP="0043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430A7A" w:rsidRDefault="00430A7A" w:rsidP="00430A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t-BR"/>
              </w:rPr>
              <w:t>PREGOEIRA E A EQUIPE DE APOIO</w:t>
            </w:r>
          </w:p>
          <w:p w:rsidR="00430A7A" w:rsidRPr="00430A7A" w:rsidRDefault="00430A7A" w:rsidP="0043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:rsidR="00430A7A" w:rsidRPr="00430A7A" w:rsidRDefault="00430A7A" w:rsidP="00430A7A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430A7A" w:rsidRPr="00430A7A" w:rsidTr="00430A7A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0"/>
              <w:gridCol w:w="723"/>
            </w:tblGrid>
            <w:tr w:rsidR="00430A7A" w:rsidRPr="00430A7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_________________________________________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MARCELO AMADOR PELLIZE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CPF:025.073.968-22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RG:13.582.717-6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Empresa: FUSAO DERIVADOS DE PETROLEO LTDA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</w:tc>
            </w:tr>
          </w:tbl>
          <w:p w:rsidR="00430A7A" w:rsidRPr="00430A7A" w:rsidRDefault="00430A7A" w:rsidP="00430A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  <w:r w:rsidRPr="00430A7A">
              <w:rPr>
                <w:rFonts w:ascii="Times New Roman" w:eastAsia="Times New Roman" w:hAnsi="Times New Roman" w:cs="Times New Roman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430A7A" w:rsidRPr="00430A7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_________________________________________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DANIELE PEREIRA DA SILVA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CPF:120.900.646-41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Pregoeira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_________________________________________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FLAVIANI ANDREIA DE ALMEIDA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CPF:056.331.636-56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Equipe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_________________________________________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b/>
                      <w:bCs/>
                      <w:lang w:eastAsia="pt-BR"/>
                    </w:rPr>
                    <w:t>RENANN ALMEIDA MOTA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CPF:089.552.956-42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Equipe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  <w:r w:rsidRPr="00430A7A">
                    <w:rPr>
                      <w:rFonts w:ascii="Times New Roman" w:eastAsia="Times New Roman" w:hAnsi="Times New Roman" w:cs="Times New Roman"/>
                      <w:lang w:eastAsia="pt-BR"/>
                    </w:rPr>
                    <w:t> </w:t>
                  </w:r>
                </w:p>
                <w:p w:rsidR="00430A7A" w:rsidRPr="00430A7A" w:rsidRDefault="00430A7A" w:rsidP="00430A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pt-BR"/>
                    </w:rPr>
                  </w:pPr>
                </w:p>
              </w:tc>
            </w:tr>
          </w:tbl>
          <w:p w:rsidR="00430A7A" w:rsidRPr="00430A7A" w:rsidRDefault="00430A7A" w:rsidP="00430A7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</w:tbl>
    <w:p w:rsidR="008A5697" w:rsidRPr="00430A7A" w:rsidRDefault="008A5697">
      <w:pPr>
        <w:rPr>
          <w:rFonts w:ascii="Times New Roman" w:hAnsi="Times New Roman" w:cs="Times New Roman"/>
        </w:rPr>
      </w:pPr>
    </w:p>
    <w:sectPr w:rsidR="008A5697" w:rsidRPr="00430A7A" w:rsidSect="00430A7A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17E" w:rsidRDefault="0009517E" w:rsidP="00430A7A">
      <w:pPr>
        <w:spacing w:after="0" w:line="240" w:lineRule="auto"/>
      </w:pPr>
      <w:r>
        <w:separator/>
      </w:r>
    </w:p>
  </w:endnote>
  <w:endnote w:type="continuationSeparator" w:id="0">
    <w:p w:rsidR="0009517E" w:rsidRDefault="0009517E" w:rsidP="00430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17E" w:rsidRDefault="0009517E" w:rsidP="00430A7A">
      <w:pPr>
        <w:spacing w:after="0" w:line="240" w:lineRule="auto"/>
      </w:pPr>
      <w:r>
        <w:separator/>
      </w:r>
    </w:p>
  </w:footnote>
  <w:footnote w:type="continuationSeparator" w:id="0">
    <w:p w:rsidR="0009517E" w:rsidRDefault="0009517E" w:rsidP="00430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0A7A" w:rsidRDefault="00430A7A" w:rsidP="00430A7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bookmarkStart w:id="1" w:name="OLE_LINK16"/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FDF5EAD" wp14:editId="773FF2FA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430A7A" w:rsidRPr="00F81C4C" w:rsidRDefault="00430A7A" w:rsidP="00430A7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430A7A" w:rsidRPr="00F81C4C" w:rsidRDefault="00430A7A" w:rsidP="00430A7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430A7A" w:rsidRPr="00F81C4C" w:rsidRDefault="00430A7A" w:rsidP="00430A7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430A7A" w:rsidRDefault="00430A7A" w:rsidP="00430A7A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bookmarkEnd w:id="1"/>
  <w:p w:rsidR="00430A7A" w:rsidRDefault="00430A7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A7A"/>
    <w:rsid w:val="0009517E"/>
    <w:rsid w:val="00430A7A"/>
    <w:rsid w:val="008A5697"/>
    <w:rsid w:val="00E4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A3759-4695-4649-ADA6-7CCDE366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0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30A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0A7A"/>
  </w:style>
  <w:style w:type="paragraph" w:styleId="Rodap">
    <w:name w:val="footer"/>
    <w:basedOn w:val="Normal"/>
    <w:link w:val="RodapChar"/>
    <w:uiPriority w:val="99"/>
    <w:unhideWhenUsed/>
    <w:rsid w:val="00430A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0A7A"/>
  </w:style>
  <w:style w:type="character" w:styleId="Hyperlink">
    <w:name w:val="Hyperlink"/>
    <w:uiPriority w:val="99"/>
    <w:unhideWhenUsed/>
    <w:rsid w:val="00430A7A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paragraph" w:styleId="SemEspaamento">
    <w:name w:val="No Spacing"/>
    <w:uiPriority w:val="1"/>
    <w:qFormat/>
    <w:rsid w:val="00430A7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688</Words>
  <Characters>3720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2</cp:revision>
  <dcterms:created xsi:type="dcterms:W3CDTF">2020-03-05T13:09:00Z</dcterms:created>
  <dcterms:modified xsi:type="dcterms:W3CDTF">2020-03-05T13:13:00Z</dcterms:modified>
</cp:coreProperties>
</file>