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3F9" w:rsidRPr="000B23F9" w:rsidRDefault="000B23F9" w:rsidP="000B23F9">
      <w:pPr>
        <w:jc w:val="center"/>
        <w:rPr>
          <w:rFonts w:ascii="Times New Roman" w:eastAsia="Times New Roman" w:hAnsi="Times New Roman" w:cs="Times New Roman"/>
          <w:szCs w:val="26"/>
        </w:rPr>
      </w:pPr>
      <w:r w:rsidRPr="000B23F9">
        <w:rPr>
          <w:rFonts w:ascii="Arial" w:eastAsia="Times New Roman" w:hAnsi="Arial" w:cs="Arial"/>
          <w:b/>
          <w:bCs/>
          <w:szCs w:val="26"/>
        </w:rPr>
        <w:t>ATA DA SESSÃO PÚBLICA DO PREGÃO PRESENCIAL POR REGISTRO DE PREÇOS</w:t>
      </w:r>
    </w:p>
    <w:p w:rsidR="000B23F9" w:rsidRPr="000B23F9" w:rsidRDefault="000B23F9" w:rsidP="000B23F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B23F9" w:rsidRPr="009E2C50" w:rsidRDefault="009E2C50" w:rsidP="000B23F9">
      <w:pPr>
        <w:jc w:val="center"/>
        <w:rPr>
          <w:rFonts w:ascii="Arial Narrow" w:hAnsi="Arial Narrow"/>
          <w:b/>
          <w:sz w:val="22"/>
          <w:szCs w:val="24"/>
        </w:rPr>
      </w:pPr>
      <w:r w:rsidRPr="009E2C50">
        <w:rPr>
          <w:rFonts w:ascii="Arial Narrow" w:hAnsi="Arial Narrow"/>
          <w:b/>
          <w:sz w:val="22"/>
          <w:szCs w:val="24"/>
        </w:rPr>
        <w:t>CONTRATAÇÃO DE EMPRESA PARA PRESTAÇÃO DE SERVIÇOS DE BORRACHARIA EM GERAL E PRESTAÇÃO DE SERVIÇOS DE LAVAGENS DE VEÍCULOS LEVES E PESADOS, DA FROTA MUNICIPAL.</w:t>
      </w:r>
    </w:p>
    <w:p w:rsidR="009E2C50" w:rsidRDefault="009E2C50" w:rsidP="000B23F9">
      <w:pPr>
        <w:jc w:val="center"/>
        <w:rPr>
          <w:rFonts w:ascii="Arial" w:eastAsia="Times New Roman" w:hAnsi="Arial" w:cs="Arial"/>
          <w:sz w:val="20"/>
        </w:rPr>
      </w:pPr>
    </w:p>
    <w:p w:rsidR="009E2C50" w:rsidRPr="009E2C50" w:rsidRDefault="000B23F9" w:rsidP="009E2C50">
      <w:pPr>
        <w:jc w:val="both"/>
        <w:rPr>
          <w:rFonts w:ascii="Arial Narrow" w:hAnsi="Arial Narrow"/>
          <w:b/>
          <w:sz w:val="22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Às 09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:00 horas do dia </w:t>
      </w:r>
      <w:r w:rsidR="009E2C50">
        <w:rPr>
          <w:rFonts w:ascii="Arial" w:eastAsia="Times New Roman" w:hAnsi="Arial" w:cs="Arial"/>
          <w:color w:val="000000"/>
          <w:sz w:val="20"/>
        </w:rPr>
        <w:t>18/09</w:t>
      </w:r>
      <w:r w:rsidRPr="0062500A">
        <w:rPr>
          <w:rFonts w:ascii="Arial" w:eastAsia="Times New Roman" w:hAnsi="Arial" w:cs="Arial"/>
          <w:color w:val="000000"/>
          <w:sz w:val="20"/>
        </w:rPr>
        <w:t>/201</w:t>
      </w:r>
      <w:r w:rsidR="009E2C50">
        <w:rPr>
          <w:rFonts w:ascii="Arial" w:eastAsia="Times New Roman" w:hAnsi="Arial" w:cs="Arial"/>
          <w:color w:val="000000"/>
          <w:sz w:val="20"/>
        </w:rPr>
        <w:t>8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, na sala de Licitações, na Prefeitura Municipal de Conceição dos Ouros, situada a Praça José Maria de Souza, nº 01, Centro, nesta cidade de Conceição dos Ouros, Minas Gerais, reuniu-se sob a presidência da Sra.: Daiane de Moraes, tendo como EQUIPE DE APOIO: Aline </w:t>
      </w:r>
      <w:proofErr w:type="spellStart"/>
      <w:r w:rsidRPr="0062500A">
        <w:rPr>
          <w:rFonts w:ascii="Arial" w:eastAsia="Times New Roman" w:hAnsi="Arial" w:cs="Arial"/>
          <w:color w:val="000000"/>
          <w:sz w:val="20"/>
        </w:rPr>
        <w:t>Gizeli</w:t>
      </w:r>
      <w:proofErr w:type="spellEnd"/>
      <w:r w:rsidRPr="0062500A">
        <w:rPr>
          <w:rFonts w:ascii="Arial" w:eastAsia="Times New Roman" w:hAnsi="Arial" w:cs="Arial"/>
          <w:color w:val="000000"/>
          <w:sz w:val="20"/>
        </w:rPr>
        <w:t xml:space="preserve"> Pereira e </w:t>
      </w:r>
      <w:r w:rsidR="009E2C50">
        <w:rPr>
          <w:rFonts w:ascii="Arial" w:eastAsia="Times New Roman" w:hAnsi="Arial" w:cs="Arial"/>
          <w:color w:val="000000"/>
          <w:sz w:val="20"/>
        </w:rPr>
        <w:t>Daniele Pereira da Silva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, nomeados regularmente pela Portaria n.º </w:t>
      </w:r>
      <w:r w:rsidR="009E2C50" w:rsidRPr="002111C3">
        <w:rPr>
          <w:rFonts w:ascii="Arial" w:eastAsia="Times New Roman" w:hAnsi="Arial" w:cs="Arial"/>
          <w:color w:val="000000"/>
          <w:sz w:val="20"/>
        </w:rPr>
        <w:t>238</w:t>
      </w:r>
      <w:r w:rsidR="009E2C50"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Pr="0062500A">
        <w:rPr>
          <w:rFonts w:ascii="Arial" w:eastAsia="Times New Roman" w:hAnsi="Arial" w:cs="Arial"/>
          <w:color w:val="000000"/>
          <w:sz w:val="20"/>
        </w:rPr>
        <w:t>, para realização da sessão pública de Li</w:t>
      </w:r>
      <w:r>
        <w:rPr>
          <w:rFonts w:ascii="Arial" w:eastAsia="Times New Roman" w:hAnsi="Arial" w:cs="Arial"/>
          <w:color w:val="000000"/>
          <w:sz w:val="20"/>
        </w:rPr>
        <w:t>citação, modalidade pregão nº: 3</w:t>
      </w:r>
      <w:r w:rsidR="009E2C50">
        <w:rPr>
          <w:rFonts w:ascii="Arial" w:eastAsia="Times New Roman" w:hAnsi="Arial" w:cs="Arial"/>
          <w:color w:val="000000"/>
          <w:sz w:val="20"/>
        </w:rPr>
        <w:t>6</w:t>
      </w:r>
      <w:r w:rsidRPr="0062500A">
        <w:rPr>
          <w:rFonts w:ascii="Arial" w:eastAsia="Times New Roman" w:hAnsi="Arial" w:cs="Arial"/>
          <w:color w:val="000000"/>
          <w:sz w:val="20"/>
        </w:rPr>
        <w:t>/201</w:t>
      </w:r>
      <w:r w:rsidR="009E2C50">
        <w:rPr>
          <w:rFonts w:ascii="Arial" w:eastAsia="Times New Roman" w:hAnsi="Arial" w:cs="Arial"/>
          <w:color w:val="000000"/>
          <w:sz w:val="20"/>
        </w:rPr>
        <w:t>8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, processo administrativo nº: </w:t>
      </w:r>
      <w:r w:rsidR="009E2C50">
        <w:rPr>
          <w:rFonts w:ascii="Arial" w:eastAsia="Times New Roman" w:hAnsi="Arial" w:cs="Arial"/>
          <w:color w:val="000000"/>
          <w:sz w:val="20"/>
        </w:rPr>
        <w:t>89</w:t>
      </w:r>
      <w:r>
        <w:rPr>
          <w:rFonts w:ascii="Arial" w:eastAsia="Times New Roman" w:hAnsi="Arial" w:cs="Arial"/>
          <w:color w:val="000000"/>
          <w:sz w:val="20"/>
        </w:rPr>
        <w:t>/1</w:t>
      </w:r>
      <w:r w:rsidR="009E2C50">
        <w:rPr>
          <w:rFonts w:ascii="Arial" w:eastAsia="Times New Roman" w:hAnsi="Arial" w:cs="Arial"/>
          <w:color w:val="000000"/>
          <w:sz w:val="20"/>
        </w:rPr>
        <w:t>8</w:t>
      </w:r>
      <w:r>
        <w:rPr>
          <w:rFonts w:ascii="Arial" w:eastAsia="Times New Roman" w:hAnsi="Arial" w:cs="Arial"/>
          <w:color w:val="000000"/>
          <w:sz w:val="20"/>
        </w:rPr>
        <w:t xml:space="preserve"> - que tem por objeto a</w:t>
      </w:r>
      <w:r w:rsidRPr="000B23F9">
        <w:rPr>
          <w:rFonts w:ascii="Arial" w:eastAsia="Times New Roman" w:hAnsi="Arial" w:cs="Arial"/>
          <w:b/>
          <w:bCs/>
          <w:sz w:val="20"/>
        </w:rPr>
        <w:t xml:space="preserve"> </w:t>
      </w:r>
      <w:r w:rsidR="009E2C50" w:rsidRPr="009E2C50">
        <w:rPr>
          <w:rFonts w:ascii="Arial Narrow" w:hAnsi="Arial Narrow"/>
          <w:b/>
          <w:sz w:val="22"/>
          <w:szCs w:val="24"/>
        </w:rPr>
        <w:t>CONTRATAÇÃO DE EMPRESA PARA PRESTAÇÃO DE SERVIÇOS DE BORRACHARIA EM GERAL E PRESTAÇÃO DE SERVIÇOS DE LAVAGENS DE VEÍCULOS LEVES E PESADOS, DA FROTA MUNICIPAL.</w:t>
      </w:r>
    </w:p>
    <w:p w:rsidR="000B23F9" w:rsidRPr="000B23F9" w:rsidRDefault="000B23F9" w:rsidP="000B23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B23F9" w:rsidRPr="000B23F9" w:rsidTr="000B23F9">
        <w:trPr>
          <w:tblCellSpacing w:w="0" w:type="dxa"/>
          <w:jc w:val="center"/>
        </w:trPr>
        <w:tc>
          <w:tcPr>
            <w:tcW w:w="345" w:type="dxa"/>
            <w:vAlign w:val="center"/>
            <w:hideMark/>
          </w:tcPr>
          <w:p w:rsidR="000B23F9" w:rsidRPr="000B23F9" w:rsidRDefault="000B23F9" w:rsidP="000B23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B23F9" w:rsidRPr="000B23F9" w:rsidRDefault="009E2C5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C50">
              <w:rPr>
                <w:rFonts w:ascii="Arial Narrow" w:hAnsi="Arial Narrow"/>
                <w:b/>
                <w:i/>
                <w:sz w:val="20"/>
                <w:szCs w:val="24"/>
              </w:rPr>
              <w:t>PRESTAÇÃO DE SERVIÇOS DE BORRACHARIA EM GERAL E PRESTAÇÃO DE SERVIÇOS DE LAVAGENS DE VEÍCULOS LEVES E PESADOS, DA FROTA MUNICIPAL.</w:t>
            </w:r>
          </w:p>
        </w:tc>
        <w:tc>
          <w:tcPr>
            <w:tcW w:w="360" w:type="dxa"/>
            <w:vAlign w:val="center"/>
            <w:hideMark/>
          </w:tcPr>
          <w:p w:rsidR="000B23F9" w:rsidRPr="000B23F9" w:rsidRDefault="000B23F9" w:rsidP="000B23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B23F9" w:rsidRPr="000B23F9" w:rsidRDefault="000B23F9" w:rsidP="000B23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B23F9" w:rsidRPr="000B23F9" w:rsidRDefault="000B23F9" w:rsidP="000B23F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Arial" w:eastAsia="Times New Roman" w:hAnsi="Arial" w:cs="Arial"/>
          <w:b/>
          <w:bCs/>
          <w:sz w:val="20"/>
        </w:rPr>
        <w:t>CREDENCIAMENTO</w:t>
      </w:r>
    </w:p>
    <w:p w:rsidR="000B23F9" w:rsidRPr="000B23F9" w:rsidRDefault="000B23F9" w:rsidP="000B23F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B23F9" w:rsidRPr="000B23F9" w:rsidRDefault="000B23F9" w:rsidP="000B23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Arial" w:eastAsia="Times New Roman" w:hAnsi="Arial" w:cs="Arial"/>
          <w:sz w:val="20"/>
        </w:rPr>
        <w:t> </w:t>
      </w:r>
      <w:r w:rsidRPr="000B23F9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B23F9" w:rsidRPr="000B23F9" w:rsidRDefault="000B23F9" w:rsidP="000B23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9"/>
        <w:gridCol w:w="2496"/>
        <w:gridCol w:w="2274"/>
        <w:gridCol w:w="3171"/>
      </w:tblGrid>
      <w:tr w:rsidR="000B23F9" w:rsidRPr="000B23F9" w:rsidTr="000B23F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0B23F9" w:rsidRPr="000B23F9" w:rsidTr="000B23F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19.231.503/0001-04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ANTONIO VITOR GOMES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B23F9" w:rsidRPr="000B23F9" w:rsidRDefault="000B23F9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376.681.616-00 - 1160630</w:t>
            </w:r>
          </w:p>
        </w:tc>
      </w:tr>
      <w:tr w:rsidR="009E2C50" w:rsidRPr="00D91BFD" w:rsidTr="0057772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2C50" w:rsidRPr="00D91BFD" w:rsidRDefault="009E2C50" w:rsidP="005777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BFD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2C50" w:rsidRPr="00D91BFD" w:rsidRDefault="009E2C50" w:rsidP="005777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BFD">
              <w:rPr>
                <w:rFonts w:ascii="Arial" w:eastAsia="Times New Roman" w:hAnsi="Arial" w:cs="Arial"/>
                <w:sz w:val="20"/>
              </w:rPr>
              <w:t>04.324.374/0001-13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2C50" w:rsidRPr="00D91BFD" w:rsidRDefault="009E2C50" w:rsidP="005777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BFD">
              <w:rPr>
                <w:rFonts w:ascii="Arial" w:eastAsia="Times New Roman" w:hAnsi="Arial" w:cs="Arial"/>
                <w:sz w:val="20"/>
              </w:rPr>
              <w:t>JOSE JORGE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2C50" w:rsidRPr="00D91BFD" w:rsidRDefault="009E2C50" w:rsidP="005777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BFD">
              <w:rPr>
                <w:rFonts w:ascii="Arial" w:eastAsia="Times New Roman" w:hAnsi="Arial" w:cs="Arial"/>
                <w:sz w:val="20"/>
              </w:rPr>
              <w:t>889.089.416-49 - MG-7.152.028</w:t>
            </w:r>
          </w:p>
        </w:tc>
      </w:tr>
    </w:tbl>
    <w:p w:rsidR="009E2C50" w:rsidRDefault="000B23F9" w:rsidP="009E2C5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E2C5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E2C50" w:rsidRPr="00552F45" w:rsidRDefault="009E2C50" w:rsidP="009E2C50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52F4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9E2C50" w:rsidRPr="00552F45" w:rsidRDefault="009E2C50" w:rsidP="009E2C50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9E2C50" w:rsidRPr="00C64F95" w:rsidRDefault="009E2C50" w:rsidP="009E2C5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C64F95">
        <w:rPr>
          <w:rFonts w:ascii="Arial" w:eastAsia="Times New Roman" w:hAnsi="Arial" w:cs="Arial"/>
          <w:b/>
          <w:bCs/>
          <w:sz w:val="22"/>
        </w:rPr>
        <w:t>FASE DE LANCES</w:t>
      </w:r>
    </w:p>
    <w:p w:rsidR="009E2C50" w:rsidRPr="00552F45" w:rsidRDefault="009E2C50" w:rsidP="009E2C50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 </w:t>
      </w:r>
    </w:p>
    <w:p w:rsidR="009E2C50" w:rsidRPr="00552F45" w:rsidRDefault="009E2C50" w:rsidP="009E2C50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9E2C50" w:rsidRDefault="009E2C50" w:rsidP="000B23F9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0B23F9" w:rsidRPr="009E2C50" w:rsidRDefault="000B23F9" w:rsidP="000B23F9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9E2C50">
        <w:rPr>
          <w:rFonts w:ascii="Arial" w:eastAsia="Times New Roman" w:hAnsi="Arial" w:cs="Arial"/>
          <w:b/>
          <w:bCs/>
          <w:sz w:val="22"/>
        </w:rPr>
        <w:t>RESULTADO</w:t>
      </w:r>
    </w:p>
    <w:p w:rsidR="000B23F9" w:rsidRPr="009E2C50" w:rsidRDefault="000B23F9" w:rsidP="000B23F9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9E2C50">
        <w:rPr>
          <w:rFonts w:ascii="Arial" w:eastAsia="Times New Roman" w:hAnsi="Arial" w:cs="Arial"/>
          <w:b/>
          <w:bCs/>
          <w:sz w:val="22"/>
        </w:rPr>
        <w:t> 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23F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8"/>
        <w:gridCol w:w="21"/>
        <w:gridCol w:w="2397"/>
        <w:gridCol w:w="594"/>
        <w:gridCol w:w="1248"/>
        <w:gridCol w:w="872"/>
      </w:tblGrid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1820" w:rsidRPr="000B23F9" w:rsidRDefault="00961820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</w:tcPr>
          <w:p w:rsidR="00961820" w:rsidRPr="000B23F9" w:rsidRDefault="00961820" w:rsidP="000B23F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1820" w:rsidRPr="000B23F9" w:rsidRDefault="00961820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1820" w:rsidRPr="000B23F9" w:rsidRDefault="00961820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1820" w:rsidRPr="000B23F9" w:rsidRDefault="00961820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1820" w:rsidRPr="000B23F9" w:rsidRDefault="00961820" w:rsidP="000B2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1 -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00000049642- CONSERTO DE PNEU PARA MÁQUINAS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R$ 30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2 -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00000049643- CONSERTO DE PNEU PARA VEÍCULOS LEVES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20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lastRenderedPageBreak/>
              <w:t xml:space="preserve"> 3 -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00000049644- CONSERTO DE PNEU PARA VEÍCULOS PESADOS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R$ 30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4 -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00000049645- MONTAGEM DE PNEU DE MÁQUINAS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R$ 3</w:t>
            </w:r>
            <w:r w:rsidRPr="000B23F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5 -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00000049646- MONTAGEM DE PNEU DE VEÍCULOS LEVES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10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6 -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00000049647- MONTAGEM DE PNEU DE VEÍCULOS PESADOS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30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7 -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00000044261- VULCANIZAÇÃO DE PNEU DE VEICULOS LEVES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50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8 -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00000044390- VULCANIZAÇÃO DE PNEU DE VEICULOS PESADOS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15</w:t>
            </w:r>
            <w:r w:rsidRPr="000B23F9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9 -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00000044472- VULCANIZAÇÃO DE PNEU DE MAQUINAS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ANTÔNIO VITOR GOMES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2A0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 xml:space="preserve">R$ </w:t>
            </w:r>
            <w:r>
              <w:rPr>
                <w:rFonts w:ascii="Arial" w:eastAsia="Times New Roman" w:hAnsi="Arial" w:cs="Arial"/>
                <w:sz w:val="20"/>
              </w:rPr>
              <w:t>300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10 -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00000052693- LAVAGEM COMPLETA EM VEICULOS PESADOS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D91BFD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D91BFD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2A048E">
            <w:pPr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R$ 200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</w:t>
            </w:r>
            <w:r>
              <w:rPr>
                <w:rFonts w:ascii="Arial" w:eastAsia="Times New Roman" w:hAnsi="Arial" w:cs="Arial"/>
                <w:sz w:val="20"/>
              </w:rPr>
              <w:t>r</w:t>
            </w:r>
          </w:p>
        </w:tc>
      </w:tr>
      <w:tr w:rsidR="00961820" w:rsidRPr="000B23F9" w:rsidTr="00961820">
        <w:tc>
          <w:tcPr>
            <w:tcW w:w="25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9E2C50" w:rsidRDefault="00961820" w:rsidP="009E2C50">
            <w:pPr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11 - </w:t>
            </w:r>
            <w:r w:rsidRPr="009E2C50">
              <w:rPr>
                <w:rFonts w:ascii="Arial" w:eastAsia="Times New Roman" w:hAnsi="Arial" w:cs="Arial"/>
                <w:sz w:val="20"/>
              </w:rPr>
              <w:t xml:space="preserve">00000051890- LAVAGEM COMPLETA MÁQUINA PESADA 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961820" w:rsidRPr="00D91BFD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14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D91BFD">
              <w:rPr>
                <w:rFonts w:ascii="Arial" w:eastAsia="Times New Roman" w:hAnsi="Arial" w:cs="Arial"/>
                <w:sz w:val="20"/>
              </w:rPr>
              <w:t>JOSÉ JORGE PEREIRA - ME</w:t>
            </w:r>
          </w:p>
        </w:tc>
        <w:tc>
          <w:tcPr>
            <w:tcW w:w="284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9E2C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2A048E">
            <w:pPr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R$ 200</w:t>
            </w:r>
            <w:r w:rsidRPr="000B23F9">
              <w:rPr>
                <w:rFonts w:ascii="Arial" w:eastAsia="Times New Roman" w:hAnsi="Arial" w:cs="Arial"/>
                <w:sz w:val="20"/>
              </w:rPr>
              <w:t>,00</w:t>
            </w:r>
          </w:p>
        </w:tc>
        <w:tc>
          <w:tcPr>
            <w:tcW w:w="417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961820" w:rsidRPr="000B23F9" w:rsidRDefault="00961820" w:rsidP="009E2C50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0B23F9">
              <w:rPr>
                <w:rFonts w:ascii="Arial" w:eastAsia="Times New Roman" w:hAnsi="Arial" w:cs="Arial"/>
                <w:sz w:val="20"/>
              </w:rPr>
              <w:t>Vencedo</w:t>
            </w:r>
            <w:r>
              <w:rPr>
                <w:rFonts w:ascii="Arial" w:eastAsia="Times New Roman" w:hAnsi="Arial" w:cs="Arial"/>
                <w:sz w:val="20"/>
              </w:rPr>
              <w:t>r</w:t>
            </w:r>
          </w:p>
        </w:tc>
      </w:tr>
    </w:tbl>
    <w:bookmarkEnd w:id="0"/>
    <w:p w:rsidR="000B23F9" w:rsidRPr="000B23F9" w:rsidRDefault="000B23F9" w:rsidP="000B23F9">
      <w:pPr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B23F9" w:rsidRPr="000B23F9" w:rsidRDefault="000B23F9" w:rsidP="000B23F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23F9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Arial" w:eastAsia="Times New Roman" w:hAnsi="Arial" w:cs="Arial"/>
          <w:color w:val="000000"/>
          <w:sz w:val="20"/>
        </w:rPr>
        <w:t> 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sz w:val="24"/>
          <w:szCs w:val="24"/>
        </w:rPr>
      </w:pPr>
      <w:r w:rsidRPr="000B23F9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23F9">
        <w:rPr>
          <w:rFonts w:ascii="Arial" w:eastAsia="Times New Roman" w:hAnsi="Arial" w:cs="Arial"/>
          <w:color w:val="000000"/>
          <w:sz w:val="20"/>
        </w:rPr>
        <w:t> </w:t>
      </w:r>
      <w:r w:rsidRPr="000B23F9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23F9">
        <w:rPr>
          <w:rFonts w:ascii="Arial" w:eastAsia="Times New Roman" w:hAnsi="Arial" w:cs="Arial"/>
          <w:b/>
          <w:bCs/>
          <w:sz w:val="20"/>
        </w:rPr>
        <w:t>Assinam:</w:t>
      </w:r>
    </w:p>
    <w:p w:rsidR="000B23F9" w:rsidRPr="000B23F9" w:rsidRDefault="000B23F9" w:rsidP="000B23F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23F9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B23F9" w:rsidRPr="000B23F9" w:rsidTr="000B23F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B23F9" w:rsidRPr="000B23F9" w:rsidRDefault="000B23F9" w:rsidP="000B23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0B23F9" w:rsidRPr="000B23F9" w:rsidRDefault="000B23F9" w:rsidP="000B23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0B23F9" w:rsidRPr="000B23F9" w:rsidRDefault="000B23F9" w:rsidP="000B23F9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B23F9" w:rsidRPr="000B23F9" w:rsidTr="000B23F9">
        <w:trPr>
          <w:tblCellSpacing w:w="0" w:type="dxa"/>
        </w:trPr>
        <w:tc>
          <w:tcPr>
            <w:tcW w:w="2500" w:type="pct"/>
            <w:hideMark/>
          </w:tcPr>
          <w:p w:rsidR="000B23F9" w:rsidRDefault="000B23F9"/>
          <w:p w:rsidR="000B23F9" w:rsidRDefault="000B23F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B23F9" w:rsidRPr="000B23F9" w:rsidTr="000B23F9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VITOR GOMES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CPF:376.681.616-00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RG:1160630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Empresa: ANTÔNIO VITOR GOMES - ME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A048E" w:rsidRPr="00D91BFD" w:rsidRDefault="002A048E" w:rsidP="002A048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91BF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A048E" w:rsidRPr="00D91BFD" w:rsidRDefault="002A048E" w:rsidP="002A048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91BF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JORGE PEREIRA</w:t>
                  </w:r>
                </w:p>
                <w:p w:rsidR="002A048E" w:rsidRPr="00D91BFD" w:rsidRDefault="002A048E" w:rsidP="002A048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91BF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CPF:889.089.416-49</w:t>
                  </w:r>
                </w:p>
                <w:p w:rsidR="002A048E" w:rsidRPr="00D91BFD" w:rsidRDefault="002A048E" w:rsidP="002A048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91BFD">
                    <w:rPr>
                      <w:rFonts w:ascii="Arial" w:eastAsia="Times New Roman" w:hAnsi="Arial" w:cs="Arial"/>
                      <w:sz w:val="20"/>
                    </w:rPr>
                    <w:t>RG:MG-7.152.028</w:t>
                  </w:r>
                </w:p>
                <w:p w:rsidR="002A048E" w:rsidRPr="00D91BFD" w:rsidRDefault="002A048E" w:rsidP="002A048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91BFD">
                    <w:rPr>
                      <w:rFonts w:ascii="Arial" w:eastAsia="Times New Roman" w:hAnsi="Arial" w:cs="Arial"/>
                      <w:sz w:val="20"/>
                    </w:rPr>
                    <w:t>Empresa: JOSÉ JORGE PEREIRA - ME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23F9" w:rsidRPr="000B23F9" w:rsidRDefault="000B23F9" w:rsidP="000B23F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23F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B23F9" w:rsidRPr="000B23F9" w:rsidRDefault="000B23F9" w:rsidP="000B23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3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0B23F9" w:rsidRDefault="000B23F9"/>
          <w:p w:rsidR="000B23F9" w:rsidRDefault="000B23F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0B23F9" w:rsidRPr="000B23F9" w:rsidTr="000B23F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B23F9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0B23F9" w:rsidRPr="000B23F9" w:rsidRDefault="000B23F9" w:rsidP="000B23F9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</w:tc>
            </w:tr>
          </w:tbl>
          <w:p w:rsidR="000B23F9" w:rsidRDefault="000B23F9" w:rsidP="000B23F9">
            <w:pPr>
              <w:rPr>
                <w:rFonts w:ascii="Arial" w:eastAsia="Times New Roman" w:hAnsi="Arial" w:cs="Arial"/>
                <w:b/>
                <w:bCs/>
                <w:sz w:val="18"/>
              </w:rPr>
            </w:pP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________________________________________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ALINE GIZELI PEREIRA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CPF:078.014.696-40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Equipe</w:t>
            </w:r>
          </w:p>
          <w:p w:rsidR="000B23F9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 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_________________________________________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b/>
                <w:bCs/>
                <w:sz w:val="20"/>
              </w:rPr>
              <w:t>DANIELE PEREIRA DA SILVA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CPF:120.900.646-41</w:t>
            </w:r>
          </w:p>
          <w:p w:rsidR="002A048E" w:rsidRPr="00552F45" w:rsidRDefault="002A048E" w:rsidP="002A048E">
            <w:pPr>
              <w:rPr>
                <w:rFonts w:ascii="Arial" w:eastAsia="Times New Roman" w:hAnsi="Arial" w:cs="Arial"/>
                <w:sz w:val="20"/>
              </w:rPr>
            </w:pPr>
            <w:r w:rsidRPr="00552F45">
              <w:rPr>
                <w:rFonts w:ascii="Arial" w:eastAsia="Times New Roman" w:hAnsi="Arial" w:cs="Arial"/>
                <w:sz w:val="20"/>
              </w:rPr>
              <w:t>Equipe</w:t>
            </w:r>
          </w:p>
          <w:p w:rsidR="002A048E" w:rsidRPr="000B23F9" w:rsidRDefault="002A048E" w:rsidP="002A04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0B23F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448" w:rsidRDefault="00B07448" w:rsidP="000B23F9">
      <w:r>
        <w:separator/>
      </w:r>
    </w:p>
  </w:endnote>
  <w:endnote w:type="continuationSeparator" w:id="0">
    <w:p w:rsidR="00B07448" w:rsidRDefault="00B07448" w:rsidP="000B2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448" w:rsidRDefault="00B07448" w:rsidP="000B23F9">
      <w:r>
        <w:separator/>
      </w:r>
    </w:p>
  </w:footnote>
  <w:footnote w:type="continuationSeparator" w:id="0">
    <w:p w:rsidR="00B07448" w:rsidRDefault="00B07448" w:rsidP="000B2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3F9" w:rsidRPr="000B23F9" w:rsidRDefault="000B23F9" w:rsidP="000B23F9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0B23F9">
      <w:rPr>
        <w:noProof/>
        <w:sz w:val="22"/>
      </w:rPr>
      <w:drawing>
        <wp:anchor distT="0" distB="0" distL="114300" distR="114300" simplePos="0" relativeHeight="251659264" behindDoc="1" locked="0" layoutInCell="1" allowOverlap="0" wp14:anchorId="39F3B6CB" wp14:editId="55B85F17">
          <wp:simplePos x="0" y="0"/>
          <wp:positionH relativeFrom="margin">
            <wp:align>left</wp:align>
          </wp:positionH>
          <wp:positionV relativeFrom="paragraph">
            <wp:posOffset>8358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23F9">
      <w:rPr>
        <w:rFonts w:ascii="Arial Black" w:hAnsi="Arial Black"/>
        <w:b/>
        <w:spacing w:val="20"/>
        <w:sz w:val="20"/>
      </w:rPr>
      <w:t>PREFEITURA MUNICIPAL DE CONCEIÇÃO DOS OUROS</w:t>
    </w:r>
  </w:p>
  <w:p w:rsidR="000B23F9" w:rsidRPr="000B23F9" w:rsidRDefault="000B23F9" w:rsidP="000B23F9">
    <w:pPr>
      <w:pStyle w:val="Cabealho"/>
      <w:jc w:val="center"/>
      <w:rPr>
        <w:rFonts w:ascii="Arial Black" w:hAnsi="Arial Black"/>
        <w:b/>
        <w:sz w:val="22"/>
      </w:rPr>
    </w:pPr>
    <w:r w:rsidRPr="000B23F9">
      <w:rPr>
        <w:rFonts w:ascii="Arial Black" w:hAnsi="Arial Black"/>
        <w:b/>
        <w:sz w:val="22"/>
      </w:rPr>
      <w:t>__________________ESTADO DE MINAS GERAIS_________________</w:t>
    </w:r>
  </w:p>
  <w:p w:rsidR="000B23F9" w:rsidRPr="000B23F9" w:rsidRDefault="000B23F9" w:rsidP="000B23F9">
    <w:pPr>
      <w:pStyle w:val="Cabealho"/>
      <w:jc w:val="center"/>
      <w:rPr>
        <w:rFonts w:ascii="Arial Black" w:hAnsi="Arial Black"/>
        <w:b/>
        <w:sz w:val="22"/>
      </w:rPr>
    </w:pPr>
    <w:r w:rsidRPr="000B23F9">
      <w:rPr>
        <w:rFonts w:ascii="Arial Black" w:hAnsi="Arial Black"/>
        <w:b/>
        <w:sz w:val="22"/>
      </w:rPr>
      <w:t xml:space="preserve">CNPJ: </w:t>
    </w:r>
    <w:r w:rsidRPr="000B23F9">
      <w:rPr>
        <w:rFonts w:ascii="Arial Black" w:hAnsi="Arial Black"/>
        <w:b/>
        <w:sz w:val="20"/>
        <w:szCs w:val="24"/>
      </w:rPr>
      <w:t>18.677.609/0001-65</w:t>
    </w:r>
  </w:p>
  <w:p w:rsidR="000B23F9" w:rsidRPr="000B23F9" w:rsidRDefault="000B23F9" w:rsidP="000B23F9">
    <w:pPr>
      <w:pStyle w:val="Cabealho"/>
      <w:jc w:val="center"/>
      <w:rPr>
        <w:rFonts w:ascii="Arial" w:hAnsi="Arial" w:cs="Arial"/>
        <w:sz w:val="22"/>
      </w:rPr>
    </w:pPr>
    <w:r w:rsidRPr="000B23F9">
      <w:rPr>
        <w:rFonts w:ascii="Arial" w:hAnsi="Arial" w:cs="Arial"/>
        <w:sz w:val="22"/>
      </w:rPr>
      <w:t>Praça José Maria de Souza, 01, Centro – CEP: 37.548-000 – Conceição dos Ouros - MG</w:t>
    </w:r>
  </w:p>
  <w:p w:rsidR="000B23F9" w:rsidRPr="000B23F9" w:rsidRDefault="000B23F9" w:rsidP="000B23F9">
    <w:pPr>
      <w:pStyle w:val="Cabealho"/>
      <w:jc w:val="center"/>
      <w:rPr>
        <w:rFonts w:ascii="Arial" w:hAnsi="Arial" w:cs="Arial"/>
        <w:sz w:val="22"/>
      </w:rPr>
    </w:pPr>
    <w:r w:rsidRPr="000B23F9">
      <w:rPr>
        <w:rFonts w:ascii="Arial" w:hAnsi="Arial" w:cs="Arial"/>
        <w:sz w:val="22"/>
      </w:rPr>
      <w:t xml:space="preserve">Tel.: (35) 3653-1220 – E-mail: </w:t>
    </w:r>
    <w:hyperlink r:id="rId2" w:history="1">
      <w:r w:rsidRPr="000B23F9">
        <w:rPr>
          <w:rStyle w:val="Hyperlink"/>
          <w:sz w:val="16"/>
        </w:rPr>
        <w:t>prefeitura@conceicaodosouros.mg.gov.br</w:t>
      </w:r>
    </w:hyperlink>
  </w:p>
  <w:p w:rsidR="000B23F9" w:rsidRPr="000B23F9" w:rsidRDefault="000B23F9" w:rsidP="000B23F9">
    <w:pPr>
      <w:pStyle w:val="Cabealho"/>
      <w:tabs>
        <w:tab w:val="clear" w:pos="4252"/>
        <w:tab w:val="clear" w:pos="8504"/>
        <w:tab w:val="left" w:pos="7820"/>
      </w:tabs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F9"/>
    <w:rsid w:val="000B23F9"/>
    <w:rsid w:val="00113800"/>
    <w:rsid w:val="0029519E"/>
    <w:rsid w:val="002A048E"/>
    <w:rsid w:val="004405ED"/>
    <w:rsid w:val="006347F4"/>
    <w:rsid w:val="00636EBB"/>
    <w:rsid w:val="00961820"/>
    <w:rsid w:val="009E2C50"/>
    <w:rsid w:val="00B07448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6BFEC0-CD81-4811-AFCB-E26E8133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0B2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0B23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B23F9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B23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23F9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0B23F9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23F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3F9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2019-01-11T14:03:00Z</cp:lastPrinted>
  <dcterms:created xsi:type="dcterms:W3CDTF">2019-01-11T14:04:00Z</dcterms:created>
  <dcterms:modified xsi:type="dcterms:W3CDTF">2019-01-11T16:05:00Z</dcterms:modified>
</cp:coreProperties>
</file>