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sz w:val="20"/>
        </w:rPr>
        <w:t xml:space="preserve">AQUISIÇÃO DE: </w:t>
      </w:r>
      <w:r w:rsidRPr="00E4229E">
        <w:rPr>
          <w:rFonts w:ascii="Arial" w:eastAsia="Times New Roman" w:hAnsi="Arial" w:cs="Arial"/>
          <w:b/>
          <w:bCs/>
          <w:sz w:val="20"/>
        </w:rPr>
        <w:t>SISTEMA DE ILUMINAÇÃO PÚBLICA DO MUNICÍPIO DE CONCEIÇÃO DOS OUROS (MG)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229E" w:rsidRPr="00844463" w:rsidRDefault="00E4229E" w:rsidP="00E4229E">
      <w:pPr>
        <w:jc w:val="both"/>
        <w:rPr>
          <w:rFonts w:ascii="Times New Roman" w:eastAsia="Times New Roman" w:hAnsi="Times New Roman" w:cs="Times New Roman"/>
          <w:sz w:val="22"/>
          <w:szCs w:val="24"/>
        </w:rPr>
      </w:pPr>
      <w:r w:rsidRPr="00844463">
        <w:rPr>
          <w:rFonts w:ascii="Arial" w:eastAsia="Times New Roman" w:hAnsi="Arial" w:cs="Arial"/>
          <w:sz w:val="18"/>
        </w:rPr>
        <w:t xml:space="preserve">            </w:t>
      </w:r>
      <w:r w:rsidRPr="00844463">
        <w:rPr>
          <w:rFonts w:ascii="Arial" w:eastAsia="Times New Roman" w:hAnsi="Arial" w:cs="Arial"/>
          <w:sz w:val="20"/>
        </w:rPr>
        <w:tab/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844463">
        <w:rPr>
          <w:rFonts w:ascii="Arial" w:eastAsia="Times New Roman" w:hAnsi="Arial" w:cs="Arial"/>
          <w:b/>
          <w:bCs/>
          <w:sz w:val="20"/>
        </w:rPr>
        <w:t>:00</w:t>
      </w:r>
      <w:r w:rsidRPr="0084446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19</w:t>
      </w:r>
      <w:r w:rsidRPr="00844463">
        <w:rPr>
          <w:rFonts w:ascii="Arial" w:eastAsia="Times New Roman" w:hAnsi="Arial" w:cs="Arial"/>
          <w:b/>
          <w:bCs/>
          <w:sz w:val="20"/>
        </w:rPr>
        <w:t>/01/2018</w:t>
      </w:r>
      <w:r w:rsidRPr="00844463">
        <w:rPr>
          <w:rFonts w:ascii="Arial" w:eastAsia="Times New Roman" w:hAnsi="Arial" w:cs="Arial"/>
          <w:sz w:val="20"/>
        </w:rPr>
        <w:t xml:space="preserve">, 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844463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844463">
        <w:rPr>
          <w:rFonts w:ascii="Arial" w:eastAsia="Times New Roman" w:hAnsi="Arial" w:cs="Arial"/>
          <w:color w:val="000000"/>
          <w:sz w:val="20"/>
        </w:rPr>
        <w:t xml:space="preserve">: </w:t>
      </w:r>
      <w:r w:rsidRPr="00844463">
        <w:rPr>
          <w:rFonts w:ascii="Arial" w:eastAsia="Times New Roman" w:hAnsi="Arial" w:cs="Arial"/>
          <w:color w:val="000000"/>
          <w:sz w:val="20"/>
        </w:rPr>
        <w:t>DAIANE DE MORAES</w:t>
      </w:r>
      <w:r w:rsidRPr="00844463">
        <w:rPr>
          <w:rFonts w:ascii="Arial" w:eastAsia="Times New Roman" w:hAnsi="Arial" w:cs="Arial"/>
          <w:color w:val="000000"/>
          <w:sz w:val="20"/>
        </w:rPr>
        <w:t>, tendo como EQUIPE DE APOIO: ALINE GIZELI PEREIRA</w:t>
      </w:r>
      <w:r>
        <w:rPr>
          <w:rFonts w:ascii="Arial" w:eastAsia="Times New Roman" w:hAnsi="Arial" w:cs="Arial"/>
          <w:color w:val="000000"/>
          <w:sz w:val="20"/>
        </w:rPr>
        <w:t xml:space="preserve"> e DANIELE PEREIRA DA SILVA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, nomeados </w:t>
      </w:r>
      <w:r>
        <w:rPr>
          <w:rFonts w:ascii="Arial" w:eastAsia="Times New Roman" w:hAnsi="Arial" w:cs="Arial"/>
          <w:color w:val="000000"/>
          <w:sz w:val="20"/>
        </w:rPr>
        <w:t>regularmente pela Portaria n.º 238 de 29 (vinte e nove) de Dezembro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12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) </w:t>
      </w:r>
      <w:r>
        <w:rPr>
          <w:rFonts w:ascii="Arial" w:eastAsia="Times New Roman" w:hAnsi="Arial" w:cs="Arial"/>
          <w:color w:val="000000"/>
          <w:sz w:val="20"/>
        </w:rPr>
        <w:t>d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e dois mil e </w:t>
      </w:r>
      <w:r>
        <w:rPr>
          <w:rFonts w:ascii="Arial" w:eastAsia="Times New Roman" w:hAnsi="Arial" w:cs="Arial"/>
          <w:color w:val="000000"/>
          <w:sz w:val="20"/>
        </w:rPr>
        <w:t xml:space="preserve">dezoito </w:t>
      </w:r>
      <w:r w:rsidRPr="00844463">
        <w:rPr>
          <w:rFonts w:ascii="Arial" w:eastAsia="Times New Roman" w:hAnsi="Arial" w:cs="Arial"/>
          <w:color w:val="000000"/>
          <w:sz w:val="20"/>
        </w:rPr>
        <w:t>(201</w:t>
      </w:r>
      <w:r>
        <w:rPr>
          <w:rFonts w:ascii="Arial" w:eastAsia="Times New Roman" w:hAnsi="Arial" w:cs="Arial"/>
          <w:color w:val="000000"/>
          <w:sz w:val="20"/>
        </w:rPr>
        <w:t>8</w:t>
      </w:r>
      <w:r w:rsidRPr="00844463">
        <w:rPr>
          <w:rFonts w:ascii="Arial" w:eastAsia="Times New Roman" w:hAnsi="Arial" w:cs="Arial"/>
          <w:color w:val="000000"/>
          <w:sz w:val="20"/>
        </w:rPr>
        <w:t>)</w:t>
      </w:r>
      <w:r w:rsidRPr="00844463">
        <w:rPr>
          <w:rFonts w:ascii="Arial" w:eastAsia="Times New Roman" w:hAnsi="Arial" w:cs="Arial"/>
          <w:sz w:val="20"/>
        </w:rPr>
        <w:t xml:space="preserve">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001</w:t>
      </w:r>
      <w:r w:rsidRPr="00844463">
        <w:rPr>
          <w:rFonts w:ascii="Arial" w:eastAsia="Times New Roman" w:hAnsi="Arial" w:cs="Arial"/>
          <w:b/>
          <w:bCs/>
          <w:sz w:val="20"/>
        </w:rPr>
        <w:t>/2017</w:t>
      </w:r>
      <w:r w:rsidRPr="00844463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006</w:t>
      </w:r>
      <w:r w:rsidRPr="00844463">
        <w:rPr>
          <w:rFonts w:ascii="Arial" w:eastAsia="Times New Roman" w:hAnsi="Arial" w:cs="Arial"/>
          <w:b/>
          <w:bCs/>
          <w:sz w:val="20"/>
        </w:rPr>
        <w:t>/17</w:t>
      </w:r>
      <w:r w:rsidRPr="00844463">
        <w:rPr>
          <w:rFonts w:ascii="Arial" w:eastAsia="Times New Roman" w:hAnsi="Arial" w:cs="Arial"/>
          <w:sz w:val="20"/>
        </w:rPr>
        <w:t xml:space="preserve"> - que tem por objeto a aquisição </w:t>
      </w:r>
      <w:r w:rsidRPr="00E4229E">
        <w:rPr>
          <w:rFonts w:ascii="Arial" w:eastAsia="Times New Roman" w:hAnsi="Arial" w:cs="Arial"/>
          <w:b/>
          <w:bCs/>
          <w:sz w:val="20"/>
        </w:rPr>
        <w:t>SISTEMA DE ILUMINAÇÃO PÚBLICA DO MUNICÍPIO DE CONCEIÇÃO DOS OUROS (MG)</w:t>
      </w:r>
      <w:r w:rsidRPr="00E4229E">
        <w:rPr>
          <w:rFonts w:ascii="Arial" w:eastAsia="Times New Roman" w:hAnsi="Arial" w:cs="Arial"/>
          <w:sz w:val="20"/>
        </w:rPr>
        <w:t xml:space="preserve"> </w:t>
      </w:r>
      <w:r w:rsidRPr="00844463">
        <w:rPr>
          <w:rFonts w:ascii="Arial" w:eastAsia="Times New Roman" w:hAnsi="Arial" w:cs="Arial"/>
          <w:sz w:val="20"/>
        </w:rPr>
        <w:t>Para:</w:t>
      </w:r>
      <w:r w:rsidRPr="00844463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844463">
        <w:rPr>
          <w:rFonts w:ascii="Arial" w:eastAsia="Times New Roman" w:hAnsi="Arial" w:cs="Arial"/>
          <w:sz w:val="20"/>
        </w:rPr>
        <w:t>           </w:t>
      </w:r>
      <w:r w:rsidRPr="0084446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229E" w:rsidRPr="00E4229E" w:rsidRDefault="00E4229E" w:rsidP="00E422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46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E4229E" w:rsidRPr="00E4229E" w:rsidTr="00E4229E">
        <w:trPr>
          <w:tblCellSpacing w:w="0" w:type="dxa"/>
        </w:trPr>
        <w:tc>
          <w:tcPr>
            <w:tcW w:w="345" w:type="dxa"/>
            <w:vAlign w:val="center"/>
            <w:hideMark/>
          </w:tcPr>
          <w:p w:rsidR="00E4229E" w:rsidRPr="00E4229E" w:rsidRDefault="00E4229E" w:rsidP="00E422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2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4229E" w:rsidRPr="00E4229E" w:rsidRDefault="00E4229E" w:rsidP="00E422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Especializada e Qualificada (NR10 e NR35) com Equipamentos para trabalho em altura (ABNT e </w:t>
            </w:r>
            <w:proofErr w:type="spellStart"/>
            <w:r w:rsidRPr="00E4229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NBR's</w:t>
            </w:r>
            <w:proofErr w:type="spellEnd"/>
            <w:r w:rsidRPr="00E4229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) Para Prestação de Serviços de Manutenção Preventiva e Corretiva (com fornecimento total de materiais e mão de obra) do Sistema de Iluminação Pública do Município de Conceição dos Ouros (MG), conforme resolução da ANEEL nº 414/2010 - com 1554 pontos mensais de IP, para suprir as necessidades da Municipal de Obras, Urbanismo, Transportes, Indústria, Comércio, Agropecuária, Desenvolvimento Econômico Sustentável e Meio Ambiente de Conceição dos Ouros (MG).</w:t>
            </w:r>
            <w:r w:rsidRPr="00E4229E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E4229E" w:rsidRPr="00E4229E" w:rsidRDefault="00E4229E" w:rsidP="00E422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2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4229E" w:rsidRPr="00E4229E" w:rsidRDefault="00E4229E" w:rsidP="00E422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sz w:val="20"/>
        </w:rPr>
        <w:t>CREDENCIAMENTO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229E" w:rsidRPr="00E4229E" w:rsidRDefault="00E4229E" w:rsidP="00E422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sz w:val="20"/>
        </w:rPr>
        <w:t> </w:t>
      </w:r>
      <w:r w:rsidRPr="00E4229E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E4229E" w:rsidRPr="00E4229E" w:rsidRDefault="00E4229E" w:rsidP="00E422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2004"/>
        <w:gridCol w:w="2613"/>
        <w:gridCol w:w="2483"/>
      </w:tblGrid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DOCUMENTO DO REPRESENTANTE</w:t>
            </w:r>
          </w:p>
        </w:tc>
      </w:tr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ELETRIFICA - CONSTRUCAO E MANUTENCAO ELETRICA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18.933.723/0001-09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TANIA CRISTINA PEREIRA DO AMARAL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091.753.116-74 - 15880442</w:t>
            </w:r>
          </w:p>
        </w:tc>
      </w:tr>
    </w:tbl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sz w:val="20"/>
          <w:lang w:val="pt-PT"/>
        </w:rPr>
        <w:t> </w:t>
      </w:r>
      <w:r w:rsidRPr="00E4229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E4229E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20"/>
        </w:rPr>
        <w:t> </w:t>
      </w:r>
    </w:p>
    <w:p w:rsidR="00E4229E" w:rsidRPr="00E4229E" w:rsidRDefault="00E4229E" w:rsidP="00E422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      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E4229E">
        <w:rPr>
          <w:rFonts w:ascii="Arial" w:eastAsia="Times New Roman" w:hAnsi="Arial" w:cs="Arial"/>
          <w:color w:val="000000"/>
          <w:sz w:val="20"/>
        </w:rPr>
        <w:t>Em seguida recebeu a</w:t>
      </w:r>
      <w:r>
        <w:rPr>
          <w:rFonts w:ascii="Arial" w:eastAsia="Times New Roman" w:hAnsi="Arial" w:cs="Arial"/>
          <w:color w:val="000000"/>
          <w:sz w:val="20"/>
        </w:rPr>
        <w:t xml:space="preserve"> Declaração </w:t>
      </w:r>
      <w:r w:rsidRPr="00E4229E">
        <w:rPr>
          <w:rFonts w:ascii="Arial" w:eastAsia="Times New Roman" w:hAnsi="Arial" w:cs="Arial"/>
          <w:color w:val="000000"/>
          <w:sz w:val="20"/>
        </w:rPr>
        <w:t>do Licitante de que atende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E4229E">
        <w:rPr>
          <w:rFonts w:ascii="Arial" w:eastAsia="Times New Roman" w:hAnsi="Arial" w:cs="Arial"/>
          <w:color w:val="000000"/>
          <w:sz w:val="20"/>
        </w:rPr>
        <w:t>plenamente os requisitos de Habilitação estabelecidos no Edital e os dois Envelopes contendo a Proposta e os Documentos de Habilitação, respectivamente.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20"/>
        </w:rPr>
        <w:t> </w:t>
      </w:r>
    </w:p>
    <w:p w:rsidR="00E4229E" w:rsidRPr="00E4229E" w:rsidRDefault="00E4229E" w:rsidP="00E422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         </w:t>
      </w:r>
      <w:r w:rsidRPr="00E4229E">
        <w:rPr>
          <w:rFonts w:ascii="Arial" w:eastAsia="Times New Roman" w:hAnsi="Arial" w:cs="Arial"/>
          <w:color w:val="000000"/>
          <w:sz w:val="20"/>
        </w:rPr>
        <w:t>Passou-se então a fase de abertura e análise das propostas de preço do Licitante participante do certame, sendo numeradas e rubricadas pelo Pregoeiro, que efetuou   a leitura, em voz alta, dos preços apresentados, conforme segue: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sz w:val="20"/>
        </w:rPr>
        <w:t>PROPOSTA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4229E" w:rsidRPr="00E4229E" w:rsidRDefault="00E4229E" w:rsidP="00E4229E">
      <w:pPr>
        <w:rPr>
          <w:rFonts w:ascii="Arial" w:eastAsia="Times New Roman" w:hAnsi="Arial" w:cs="Arial"/>
          <w:sz w:val="20"/>
        </w:rPr>
      </w:pPr>
      <w:r w:rsidRPr="00E4229E">
        <w:rPr>
          <w:rFonts w:ascii="Arial" w:eastAsia="Times New Roman" w:hAnsi="Arial" w:cs="Arial"/>
          <w:sz w:val="20"/>
        </w:rPr>
        <w:t> </w:t>
      </w:r>
      <w:r w:rsidRPr="00E4229E">
        <w:rPr>
          <w:rFonts w:ascii="Arial" w:eastAsia="Times New Roman" w:hAnsi="Arial" w:cs="Arial"/>
          <w:b/>
          <w:bCs/>
          <w:sz w:val="20"/>
        </w:rPr>
        <w:t>Item: 1-MANUTENÇÃO DE ILUMINAÇÃO PÚBLICA</w:t>
      </w:r>
      <w:r w:rsidRPr="00E4229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3"/>
        <w:gridCol w:w="1056"/>
        <w:gridCol w:w="1654"/>
        <w:gridCol w:w="566"/>
        <w:gridCol w:w="1675"/>
        <w:gridCol w:w="1006"/>
      </w:tblGrid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Situação</w:t>
            </w:r>
          </w:p>
        </w:tc>
      </w:tr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ELETRIFICA - CONSTRUCAO E MANUTENCAO ELETRICA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ELETRIFICA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R$ 8.857,80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19/01/2018 - 09:12:44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Selecionado</w:t>
            </w:r>
          </w:p>
        </w:tc>
      </w:tr>
    </w:tbl>
    <w:p w:rsidR="00E4229E" w:rsidRDefault="00E4229E" w:rsidP="00E4229E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sz w:val="20"/>
        </w:rPr>
        <w:t>FASE DE LANCES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E4229E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4229E" w:rsidRPr="00E4229E" w:rsidRDefault="00E4229E" w:rsidP="00E4229E">
      <w:pPr>
        <w:rPr>
          <w:rFonts w:ascii="Arial" w:eastAsia="Times New Roman" w:hAnsi="Arial" w:cs="Arial"/>
          <w:sz w:val="20"/>
        </w:rPr>
      </w:pPr>
      <w:r w:rsidRPr="00E4229E">
        <w:rPr>
          <w:rFonts w:ascii="Arial" w:eastAsia="Times New Roman" w:hAnsi="Arial" w:cs="Arial"/>
          <w:sz w:val="20"/>
        </w:rPr>
        <w:t> </w:t>
      </w:r>
      <w:r w:rsidRPr="00E4229E">
        <w:rPr>
          <w:rFonts w:ascii="Arial" w:eastAsia="Times New Roman" w:hAnsi="Arial" w:cs="Arial"/>
          <w:b/>
          <w:bCs/>
          <w:sz w:val="20"/>
        </w:rPr>
        <w:t>Item: 1 - MANUTENÇÃO DE ILUMINAÇÃO PÚBLICA</w:t>
      </w:r>
      <w:r w:rsidRPr="00E4229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E4229E" w:rsidRPr="00E4229E" w:rsidTr="00E4229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 Rodada nº:1</w:t>
            </w:r>
          </w:p>
        </w:tc>
      </w:tr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E4229E" w:rsidRPr="00E4229E" w:rsidTr="00E4229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ELETRIFICA - CONSTRUCAO E MANUTENCAO ELETRICA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R$ 8.080,00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19/01/2018 - 09:14:47</w:t>
            </w:r>
          </w:p>
        </w:tc>
        <w:tc>
          <w:tcPr>
            <w:tcW w:w="0" w:type="auto"/>
            <w:vAlign w:val="center"/>
            <w:hideMark/>
          </w:tcPr>
          <w:p w:rsidR="00E4229E" w:rsidRPr="00E4229E" w:rsidRDefault="00E4229E" w:rsidP="00E4229E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:rsidR="000174D9" w:rsidRDefault="000174D9" w:rsidP="000174D9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E4229E" w:rsidRPr="00E4229E" w:rsidRDefault="00E4229E" w:rsidP="000174D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sz w:val="20"/>
        </w:rPr>
        <w:lastRenderedPageBreak/>
        <w:t>CLASSIFICAÇÃO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E4229E" w:rsidRPr="00E4229E" w:rsidRDefault="00E4229E" w:rsidP="00E4229E">
      <w:pPr>
        <w:rPr>
          <w:rFonts w:ascii="Arial" w:eastAsia="Times New Roman" w:hAnsi="Arial" w:cs="Arial"/>
          <w:sz w:val="20"/>
        </w:rPr>
      </w:pPr>
      <w:r w:rsidRPr="00E4229E">
        <w:rPr>
          <w:rFonts w:ascii="Arial" w:eastAsia="Times New Roman" w:hAnsi="Arial" w:cs="Arial"/>
          <w:b/>
          <w:bCs/>
          <w:sz w:val="20"/>
        </w:rPr>
        <w:t> Item: 1 - MANUTENÇÃO DE ILUMINAÇÃO PÚBLICA</w:t>
      </w:r>
      <w:r w:rsidRPr="00E4229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3"/>
        <w:gridCol w:w="1468"/>
        <w:gridCol w:w="1719"/>
      </w:tblGrid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Classificação</w:t>
            </w:r>
          </w:p>
        </w:tc>
      </w:tr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ELETRIFICA - CONSTRUCAO E MANUTENCAO ELETRICA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R$ 8.080,00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1º - Lugar</w:t>
            </w:r>
          </w:p>
        </w:tc>
      </w:tr>
    </w:tbl>
    <w:p w:rsidR="00E4229E" w:rsidRDefault="00E4229E" w:rsidP="00E4229E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E4229E" w:rsidRDefault="00E4229E" w:rsidP="00E4229E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E4229E">
        <w:rPr>
          <w:rFonts w:ascii="Arial" w:eastAsia="Times New Roman" w:hAnsi="Arial" w:cs="Arial"/>
          <w:b/>
          <w:bCs/>
          <w:sz w:val="20"/>
        </w:rPr>
        <w:t>NEGOCIAÇÃO</w:t>
      </w:r>
    </w:p>
    <w:p w:rsidR="00E4229E" w:rsidRPr="00E4229E" w:rsidRDefault="00E4229E" w:rsidP="00E4229E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229E" w:rsidRPr="00E4229E" w:rsidRDefault="00E4229E" w:rsidP="00E4229E">
      <w:pPr>
        <w:rPr>
          <w:rFonts w:ascii="Arial" w:eastAsia="Times New Roman" w:hAnsi="Arial" w:cs="Arial"/>
          <w:sz w:val="18"/>
          <w:szCs w:val="18"/>
        </w:rPr>
      </w:pPr>
      <w:r w:rsidRPr="00E4229E">
        <w:rPr>
          <w:rFonts w:ascii="Arial" w:eastAsia="Times New Roman" w:hAnsi="Arial" w:cs="Arial"/>
          <w:b/>
          <w:bCs/>
          <w:sz w:val="20"/>
        </w:rPr>
        <w:t>Item: 1-MANUTENÇÃO DE ILUMINAÇÃO PÚBLICA</w:t>
      </w:r>
      <w:r w:rsidRPr="00E4229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4"/>
        <w:gridCol w:w="1348"/>
        <w:gridCol w:w="2140"/>
        <w:gridCol w:w="958"/>
      </w:tblGrid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Menor Preço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Situação</w:t>
            </w:r>
          </w:p>
        </w:tc>
      </w:tr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ELETRIFICA - CONSTRUCAO E MANUTENCAO ELETRICA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R$ 8.080,00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R$ 8.080,00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Vencedor</w:t>
            </w:r>
          </w:p>
        </w:tc>
      </w:tr>
    </w:tbl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E4229E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E4229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color w:val="000000"/>
          <w:sz w:val="20"/>
        </w:rPr>
        <w:t>RESULTADO</w:t>
      </w:r>
      <w:r w:rsidRPr="00E4229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1"/>
        <w:gridCol w:w="3936"/>
        <w:gridCol w:w="1056"/>
        <w:gridCol w:w="1521"/>
        <w:gridCol w:w="786"/>
      </w:tblGrid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sz w:val="18"/>
              </w:rPr>
              <w:t>Situação</w:t>
            </w:r>
          </w:p>
        </w:tc>
      </w:tr>
      <w:tr w:rsidR="00E4229E" w:rsidRPr="00E4229E" w:rsidTr="00E4229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1 - MANUTENÇÃO DE ILUMINAÇÃO PÚBLICA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ELETRIFICA - CONSTRUCAO E MANUTENCAO ELETRICA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ELETRIFICA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R$ 8.080,00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4229E" w:rsidRPr="00E4229E" w:rsidRDefault="00E4229E" w:rsidP="00E422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E4229E">
              <w:rPr>
                <w:rFonts w:ascii="Arial" w:eastAsia="Times New Roman" w:hAnsi="Arial" w:cs="Arial"/>
                <w:sz w:val="18"/>
              </w:rPr>
              <w:t>Vencedor</w:t>
            </w:r>
          </w:p>
        </w:tc>
      </w:tr>
    </w:tbl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229E" w:rsidRPr="00E4229E" w:rsidRDefault="00E4229E" w:rsidP="00E4229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 do licitante relacionado.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Arial" w:eastAsia="Times New Roman" w:hAnsi="Arial" w:cs="Arial"/>
          <w:color w:val="000000"/>
          <w:sz w:val="20"/>
        </w:rPr>
        <w:t> </w:t>
      </w:r>
      <w:r w:rsidRPr="00E4229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Arial" w:eastAsia="Times New Roman" w:hAnsi="Arial" w:cs="Arial"/>
          <w:b/>
          <w:bCs/>
          <w:sz w:val="20"/>
        </w:rPr>
        <w:t>Assinam:</w:t>
      </w:r>
    </w:p>
    <w:p w:rsidR="00E4229E" w:rsidRPr="00E4229E" w:rsidRDefault="00E4229E" w:rsidP="00E422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29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4229E" w:rsidRPr="00E4229E" w:rsidTr="00E4229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E4229E" w:rsidRPr="00E4229E" w:rsidRDefault="00E4229E" w:rsidP="00E422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E4229E" w:rsidRPr="00E4229E" w:rsidRDefault="00E4229E" w:rsidP="00E422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2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E4229E" w:rsidRPr="00E4229E" w:rsidRDefault="00E4229E" w:rsidP="00E4229E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4229E" w:rsidRPr="00E4229E" w:rsidTr="00E4229E">
        <w:trPr>
          <w:tblCellSpacing w:w="0" w:type="dxa"/>
        </w:trPr>
        <w:tc>
          <w:tcPr>
            <w:tcW w:w="2500" w:type="pct"/>
            <w:hideMark/>
          </w:tcPr>
          <w:p w:rsidR="00E4229E" w:rsidRDefault="00E4229E"/>
          <w:p w:rsidR="00E4229E" w:rsidRDefault="00E4229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E4229E" w:rsidRPr="00E4229E" w:rsidTr="00E4229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TANIA CRISTINA PEREIRA DO AMARAL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CPF:091.753.116-74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RG:15880442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Empresa: ELETRIFICA - CONSTRUCAO E MANUTENCAO ELETRICA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4229E" w:rsidRPr="00E4229E" w:rsidRDefault="00E4229E" w:rsidP="00E4229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422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4229E" w:rsidRPr="00E4229E" w:rsidRDefault="00E4229E" w:rsidP="00E422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2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E4229E" w:rsidRDefault="00E4229E"/>
          <w:p w:rsidR="00E4229E" w:rsidRDefault="00E4229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E4229E" w:rsidRPr="00E4229E" w:rsidTr="00E4229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E4229E" w:rsidRPr="00E4229E" w:rsidRDefault="00E4229E" w:rsidP="00E4229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CPF:</w:t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t>120.900.646-41</w:t>
                  </w:r>
                </w:p>
                <w:p w:rsidR="00E4229E" w:rsidRPr="00E4229E" w:rsidRDefault="00E4229E" w:rsidP="000174D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4229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4229E" w:rsidRPr="00E4229E" w:rsidRDefault="00E4229E" w:rsidP="00E4229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422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&amp;</w:t>
                  </w:r>
                  <w:proofErr w:type="spellStart"/>
                  <w:r w:rsidRPr="00E422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nb</w:t>
                  </w:r>
                  <w:proofErr w:type="spellEnd"/>
                </w:p>
              </w:tc>
            </w:tr>
          </w:tbl>
          <w:p w:rsidR="00E4229E" w:rsidRPr="00E4229E" w:rsidRDefault="00E4229E" w:rsidP="00E422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E4229E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CE1" w:rsidRDefault="00DA7CE1" w:rsidP="00E4229E">
      <w:r>
        <w:separator/>
      </w:r>
    </w:p>
  </w:endnote>
  <w:endnote w:type="continuationSeparator" w:id="0">
    <w:p w:rsidR="00DA7CE1" w:rsidRDefault="00DA7CE1" w:rsidP="00E42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CE1" w:rsidRDefault="00DA7CE1" w:rsidP="00E4229E">
      <w:r>
        <w:separator/>
      </w:r>
    </w:p>
  </w:footnote>
  <w:footnote w:type="continuationSeparator" w:id="0">
    <w:p w:rsidR="00DA7CE1" w:rsidRDefault="00DA7CE1" w:rsidP="00E422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29E" w:rsidRPr="00511DFF" w:rsidRDefault="00E4229E" w:rsidP="00E4229E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511DFF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50539F8C" wp14:editId="331C94B4">
          <wp:simplePos x="0" y="0"/>
          <wp:positionH relativeFrom="column">
            <wp:posOffset>-274403</wp:posOffset>
          </wp:positionH>
          <wp:positionV relativeFrom="paragraph">
            <wp:posOffset>-80728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DFF">
      <w:rPr>
        <w:rFonts w:ascii="Arial Black" w:hAnsi="Arial Black"/>
        <w:b/>
        <w:spacing w:val="20"/>
        <w:sz w:val="20"/>
      </w:rPr>
      <w:t>PREFEITURA MUNICIPAL DE CONCEIÇÃO DOS OUROS</w:t>
    </w:r>
  </w:p>
  <w:p w:rsidR="00E4229E" w:rsidRPr="00511DFF" w:rsidRDefault="00E4229E" w:rsidP="00E4229E">
    <w:pPr>
      <w:pStyle w:val="Cabealho"/>
      <w:jc w:val="center"/>
      <w:rPr>
        <w:rFonts w:ascii="Arial Black" w:hAnsi="Arial Black"/>
        <w:b/>
        <w:sz w:val="22"/>
      </w:rPr>
    </w:pPr>
    <w:r w:rsidRPr="00511DFF">
      <w:rPr>
        <w:rFonts w:ascii="Arial Black" w:hAnsi="Arial Black"/>
        <w:b/>
        <w:sz w:val="22"/>
      </w:rPr>
      <w:t>__________________ESTADO DE MINAS GERAIS_________________</w:t>
    </w:r>
  </w:p>
  <w:p w:rsidR="00E4229E" w:rsidRPr="00511DFF" w:rsidRDefault="00E4229E" w:rsidP="00E4229E">
    <w:pPr>
      <w:pStyle w:val="Cabealho"/>
      <w:jc w:val="center"/>
      <w:rPr>
        <w:rFonts w:ascii="Arial" w:hAnsi="Arial" w:cs="Arial"/>
        <w:sz w:val="22"/>
      </w:rPr>
    </w:pPr>
    <w:r w:rsidRPr="00511DFF">
      <w:rPr>
        <w:rFonts w:ascii="Arial" w:hAnsi="Arial" w:cs="Arial"/>
        <w:sz w:val="22"/>
      </w:rPr>
      <w:t>Praça José Maria de Souza, 01, Centro – CEP: 37.548-000 – Conceição dos Ouros - MG</w:t>
    </w:r>
  </w:p>
  <w:p w:rsidR="00E4229E" w:rsidRPr="00511DFF" w:rsidRDefault="00E4229E" w:rsidP="00E4229E">
    <w:pPr>
      <w:pStyle w:val="Cabealho"/>
      <w:jc w:val="center"/>
      <w:rPr>
        <w:sz w:val="22"/>
      </w:rPr>
    </w:pPr>
    <w:r w:rsidRPr="00511DFF">
      <w:rPr>
        <w:rFonts w:ascii="Arial" w:hAnsi="Arial" w:cs="Arial"/>
        <w:sz w:val="22"/>
      </w:rPr>
      <w:t>Tel.: (35) 3653-1220 – E-mail: prefeitura@conceicaodosouros.mg.gov.br</w:t>
    </w:r>
  </w:p>
  <w:p w:rsidR="00E4229E" w:rsidRDefault="00E4229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29E"/>
    <w:rsid w:val="000174D9"/>
    <w:rsid w:val="00171563"/>
    <w:rsid w:val="0029519E"/>
    <w:rsid w:val="006347F4"/>
    <w:rsid w:val="00B64626"/>
    <w:rsid w:val="00DA7CE1"/>
    <w:rsid w:val="00DF3CC9"/>
    <w:rsid w:val="00E4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2DD7B-3E7A-48C2-8589-BEE2CB8A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E422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422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229E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422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229E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74D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74D9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2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830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2018-01-19T11:43:00Z</cp:lastPrinted>
  <dcterms:created xsi:type="dcterms:W3CDTF">2018-01-19T11:31:00Z</dcterms:created>
  <dcterms:modified xsi:type="dcterms:W3CDTF">2018-01-19T11:44:00Z</dcterms:modified>
</cp:coreProperties>
</file>