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103" w:rsidRPr="009C4103" w:rsidRDefault="009C4103" w:rsidP="009C41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sz w:val="20"/>
        </w:rPr>
        <w:t> </w:t>
      </w:r>
    </w:p>
    <w:p w:rsidR="009C4103" w:rsidRPr="009C4103" w:rsidRDefault="009C4103" w:rsidP="009C41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sz w:val="20"/>
        </w:rPr>
        <w:t xml:space="preserve">AQUISIÇÃO DE: </w:t>
      </w:r>
      <w:r w:rsidRPr="009C4103">
        <w:rPr>
          <w:rFonts w:ascii="Arial" w:eastAsia="Times New Roman" w:hAnsi="Arial" w:cs="Arial"/>
          <w:b/>
          <w:bCs/>
          <w:sz w:val="20"/>
        </w:rPr>
        <w:t>PRESTAÇÃO DE SERVIÇOS DE MANUTENÇÃO EM VEÍCULOS</w:t>
      </w:r>
    </w:p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sz w:val="20"/>
        </w:rPr>
        <w:t> </w:t>
      </w:r>
    </w:p>
    <w:p w:rsidR="00BA5821" w:rsidRPr="00BA5821" w:rsidRDefault="009C4103" w:rsidP="00BA5821">
      <w:pPr>
        <w:jc w:val="both"/>
        <w:rPr>
          <w:rFonts w:ascii="Arial" w:eastAsia="Times New Roman" w:hAnsi="Arial" w:cs="Arial"/>
          <w:color w:val="000000"/>
          <w:sz w:val="22"/>
        </w:rPr>
      </w:pPr>
      <w:r w:rsidRPr="00BA5821">
        <w:rPr>
          <w:rFonts w:ascii="Arial" w:eastAsia="Times New Roman" w:hAnsi="Arial" w:cs="Arial"/>
          <w:color w:val="000000"/>
          <w:sz w:val="22"/>
        </w:rPr>
        <w:t>           </w:t>
      </w:r>
      <w:r w:rsidR="00BA5821" w:rsidRPr="00BA5821">
        <w:rPr>
          <w:rFonts w:ascii="Arial" w:eastAsia="Times New Roman" w:hAnsi="Arial" w:cs="Arial"/>
          <w:color w:val="000000"/>
          <w:sz w:val="22"/>
        </w:rPr>
        <w:t xml:space="preserve">           Às 09:00 horas do dia </w:t>
      </w:r>
      <w:r w:rsidR="00BA5821" w:rsidRPr="00BA5821">
        <w:rPr>
          <w:rFonts w:ascii="Arial" w:eastAsia="Times New Roman" w:hAnsi="Arial" w:cs="Arial"/>
          <w:color w:val="000000"/>
          <w:sz w:val="22"/>
        </w:rPr>
        <w:t>05/04</w:t>
      </w:r>
      <w:r w:rsidR="00BA5821" w:rsidRPr="00BA5821">
        <w:rPr>
          <w:rFonts w:ascii="Arial" w:eastAsia="Times New Roman" w:hAnsi="Arial" w:cs="Arial"/>
          <w:color w:val="000000"/>
          <w:sz w:val="22"/>
        </w:rPr>
        <w:t xml:space="preserve">/2018,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BA5821" w:rsidRPr="00BA5821">
        <w:rPr>
          <w:rFonts w:ascii="Arial" w:eastAsia="Times New Roman" w:hAnsi="Arial" w:cs="Arial"/>
          <w:color w:val="000000"/>
          <w:sz w:val="22"/>
        </w:rPr>
        <w:t>Sra</w:t>
      </w:r>
      <w:proofErr w:type="spellEnd"/>
      <w:r w:rsidR="00BA5821" w:rsidRPr="00BA5821">
        <w:rPr>
          <w:rFonts w:ascii="Arial" w:eastAsia="Times New Roman" w:hAnsi="Arial" w:cs="Arial"/>
          <w:color w:val="000000"/>
          <w:sz w:val="22"/>
        </w:rPr>
        <w:t>: Daiane de Moraes, tendo como EQUIPE DE APOIO: DANIELE PEREIRA DA SILVA, ALINE GIZELI PEREIRA, nomeados regularmente pela Portaria n.º 238 de 29/12/2017,  para realização da sessão pública de licitação, modalidade pregão nº: 0</w:t>
      </w:r>
      <w:r w:rsidR="00BA5821" w:rsidRPr="00BA5821">
        <w:rPr>
          <w:rFonts w:ascii="Arial" w:eastAsia="Times New Roman" w:hAnsi="Arial" w:cs="Arial"/>
          <w:color w:val="000000"/>
          <w:sz w:val="22"/>
        </w:rPr>
        <w:t>15</w:t>
      </w:r>
      <w:r w:rsidR="00BA5821" w:rsidRPr="00BA5821">
        <w:rPr>
          <w:rFonts w:ascii="Arial" w:eastAsia="Times New Roman" w:hAnsi="Arial" w:cs="Arial"/>
          <w:color w:val="000000"/>
          <w:sz w:val="22"/>
        </w:rPr>
        <w:t xml:space="preserve">/2018, processo administrativo nº: </w:t>
      </w:r>
      <w:r w:rsidR="00BA5821" w:rsidRPr="00BA5821">
        <w:rPr>
          <w:rFonts w:ascii="Arial" w:eastAsia="Times New Roman" w:hAnsi="Arial" w:cs="Arial"/>
          <w:color w:val="000000"/>
          <w:sz w:val="22"/>
        </w:rPr>
        <w:t>041</w:t>
      </w:r>
      <w:r w:rsidR="00BA5821" w:rsidRPr="00BA5821">
        <w:rPr>
          <w:rFonts w:ascii="Arial" w:eastAsia="Times New Roman" w:hAnsi="Arial" w:cs="Arial"/>
          <w:color w:val="000000"/>
          <w:sz w:val="22"/>
        </w:rPr>
        <w:t xml:space="preserve">/18 - que tem por objeto a aquisição de </w:t>
      </w:r>
      <w:r w:rsidR="00BA5821" w:rsidRPr="00BA5821">
        <w:rPr>
          <w:rFonts w:ascii="Arial" w:eastAsia="Times New Roman" w:hAnsi="Arial" w:cs="Arial"/>
          <w:b/>
          <w:color w:val="000000"/>
          <w:sz w:val="22"/>
        </w:rPr>
        <w:t>PRESTAÇÃO DE SERVIÇOS DE MANUTENÇÃO EM VEÍCULOS</w:t>
      </w:r>
      <w:r w:rsidR="00BA5821" w:rsidRPr="00BA5821">
        <w:rPr>
          <w:rFonts w:ascii="Arial" w:eastAsia="Times New Roman" w:hAnsi="Arial" w:cs="Arial"/>
          <w:color w:val="000000"/>
          <w:sz w:val="22"/>
        </w:rPr>
        <w:t xml:space="preserve"> para: </w:t>
      </w:r>
    </w:p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C4103" w:rsidRPr="009C4103" w:rsidTr="009C4103">
        <w:trPr>
          <w:tblCellSpacing w:w="0" w:type="dxa"/>
        </w:trPr>
        <w:tc>
          <w:tcPr>
            <w:tcW w:w="345" w:type="dxa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821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Especializada para Prestação de Serviços de Manutenção em Veículos Leves e Pesados da Frota Municipal.</w:t>
            </w:r>
          </w:p>
        </w:tc>
        <w:tc>
          <w:tcPr>
            <w:tcW w:w="360" w:type="dxa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CREDENCIAMENTO</w:t>
      </w: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 </w:t>
      </w:r>
    </w:p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9C4103">
        <w:rPr>
          <w:rFonts w:ascii="Arial" w:eastAsia="Times New Roman" w:hAnsi="Arial" w:cs="Arial"/>
          <w:sz w:val="22"/>
        </w:rPr>
        <w:t> </w:t>
      </w:r>
      <w:r w:rsidRPr="009C4103">
        <w:rPr>
          <w:rFonts w:ascii="Arial" w:eastAsia="Times New Roman" w:hAnsi="Arial" w:cs="Arial"/>
          <w:color w:val="000000"/>
          <w:sz w:val="22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C4103" w:rsidRPr="009C4103" w:rsidRDefault="009C4103" w:rsidP="009C41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6"/>
        <w:gridCol w:w="2104"/>
        <w:gridCol w:w="2537"/>
        <w:gridCol w:w="257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13.070.541/0001-38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TIAGO REZENDE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322.584.568-00 - 300772592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08.034.017/0001-71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JOAQUIM APARECIDO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028.941.786-46 - MG 8763930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22.496.095/0001-19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ANTONIO PEREIRA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008.176.458-88 - 130362438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71.007.280/0001-08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LEANDRO GARCIA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011.772.826-82 - M9115786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01.756.649/0001-08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JOSE DENILSON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886.515.926-04 - MG5144223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10.650.131/0001-78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893.236.376-53 - MG8118517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23.946.916/0001-34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JOSE RONALDO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567.588.046-15 - MG3540076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907.011.276-00 - MG6165894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LEONARDO RIBEIRO BENTO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068.853.636-00 - MG13654331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14.093.577/0001-08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PABLO GOMES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078.599.636-20 - MG14540171</w:t>
            </w:r>
          </w:p>
        </w:tc>
      </w:tr>
    </w:tbl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sz w:val="20"/>
          <w:lang w:val="pt-PT"/>
        </w:rPr>
        <w:t> 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9C4103">
        <w:rPr>
          <w:rFonts w:ascii="Arial" w:eastAsia="Times New Roman" w:hAnsi="Arial" w:cs="Arial"/>
          <w:color w:val="000000"/>
          <w:sz w:val="22"/>
        </w:rPr>
        <w:t>O Pregoeiro comunicou o encerramento do credenciamento.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           Em seguida recebeu as Declarações dos Licitantes de que atendem plenamente os requisitos de Habilitação estabelecidos no Edital e os dois Envelopes contendo a Proposta e os Documentos de Habilitação, respectivamente.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</w:t>
      </w:r>
    </w:p>
    <w:p w:rsid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apresentados;</w:t>
      </w:r>
    </w:p>
    <w:p w:rsidR="007D4274" w:rsidRDefault="007D4274" w:rsidP="009C4103">
      <w:pPr>
        <w:jc w:val="both"/>
        <w:rPr>
          <w:rFonts w:ascii="Arial" w:eastAsia="Times New Roman" w:hAnsi="Arial" w:cs="Arial"/>
          <w:color w:val="000000"/>
          <w:sz w:val="22"/>
        </w:rPr>
      </w:pPr>
    </w:p>
    <w:p w:rsidR="007D4274" w:rsidRPr="009C4103" w:rsidRDefault="007D4274" w:rsidP="009C4103">
      <w:pPr>
        <w:jc w:val="both"/>
        <w:rPr>
          <w:rFonts w:ascii="Arial" w:eastAsia="Times New Roman" w:hAnsi="Arial" w:cs="Arial"/>
          <w:color w:val="000000"/>
          <w:sz w:val="22"/>
        </w:rPr>
      </w:pP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 </w:t>
      </w:r>
    </w:p>
    <w:p w:rsidR="009C4103" w:rsidRPr="00BA5821" w:rsidRDefault="009C4103" w:rsidP="00BA5821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lastRenderedPageBreak/>
        <w:t>FASE DE LANCES</w:t>
      </w:r>
    </w:p>
    <w:p w:rsidR="009C4103" w:rsidRPr="009C4103" w:rsidRDefault="009C4103" w:rsidP="009C41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sz w:val="20"/>
        </w:rPr>
        <w:t> </w:t>
      </w:r>
      <w:r w:rsidRPr="009C4103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05/04/2018 - 11:00:00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05/04/2018 - 11:00:06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05/04/2018 - 10:59:39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05/04/2018 - 10:59:47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05/04/2018 - 10:59:56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05/04/2018 - 11:10:28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05/04/2018 - 11:00:15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05/04/2018 - 11:10:31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05/04/2018 - 11:11:44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05/04/2018 - 11:11:49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05/04/2018 - 11:11:39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05/04/2018 - 11:11:12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05/04/2018 - 11:11:54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05/04/2018 - 11:12:55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118,18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05/04/2018 - 11:13:36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05/04/2018 - 11:14:35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05/04/2018 - 11:14:08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101,34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05/04/2018 - 11:14:45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05/04/2018 - 11:14:53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05/04/2018 - 11:15:03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4 -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05/04/2018 - 11:26:05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05/04/2018 - 11:25:10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05/04/2018 - 11:25:41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05/04/2018 - 11:25:29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05/04/2018 - 11:25:16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05/04/2018 - 11:26:17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05/04/2018 - 11:26:13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05/04/2018 - 11:26:20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6 - SERVIÇOS DE MOLA E ARQUEAÇÃO EM VEÍC. PESADOS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05/04/2018 - 11:28:02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05/04/2018 - 11:27:43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05/04/2018 - 11:27:48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05/04/2018 - 11:28:00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05/04/2018 - 11:28:12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05/04/2018 - 11:29:01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05/04/2018 - 11:28:46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05/04/2018 - 11:28:37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05/04/2018 - 11:28:38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05/04/2018 - 11:29:05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05/04/2018 - 11:31:14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05/04/2018 - 11:31:18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05/04/2018 - 11:30:38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05/04/2018 - 11:30:41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05/04/2018 - 11:31:20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05/04/2018 - 11:32:11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05/04/2018 - 11:32:07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05/04/2018 - 11:32:02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05/04/2018 - 11:31:53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05/04/2018 - 11:31:55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05/04/2018 - 11:32:15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05/04/2018 - 11:43:37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05/04/2018 - 11:43:07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05/04/2018 - 11:43:51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lastRenderedPageBreak/>
        <w:t xml:space="preserve">Item: 11 -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05/04/2018 - 11:46:45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05/04/2018 - 11:46:52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05/04/2018 - 11:46:58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05/04/2018 - 11:46:40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05/04/2018 - 11:47:28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05/04/2018 - 11:47:51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12 - SERVIÇOS DE RETIFICA EM VEÍCULOS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05/04/2018 - 11:49:00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05/04/2018 - 11:48:32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05/04/2018 - 11:48:20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05/04/2018 - 11:48:52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05/04/2018 - 11:49:19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05/04/2018 - 11:49:34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05/04/2018 - 11:49:46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05/04/2018 - 11:49:54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13 - SERVIÇOS DE RETIFICA MOTOR DIESEL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05/04/2018 - 11:50:54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05/04/2018 - 11:50:42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05/04/2018 - 11:50:35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05/04/2018 - 11:50:26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05/04/2018 - 11:50:58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lastRenderedPageBreak/>
        <w:t xml:space="preserve">Item: 14 -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MOLEJO 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SUSPENSãO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05/04/2018 - 11:51:40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05/04/2018 - 11:51:34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05/04/2018 - 11:51:23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05/04/2018 - 11:51:27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05/04/2018 - 11:51:44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SOLDA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05/04/2018 - 11:53:04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05/04/2018 - 11:52:47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05/04/2018 - 11:52:54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05/04/2018 - 11:53:15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05/04/2018 - 11:53:09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05/04/2018 - 11:53:21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16 -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TORNO EM GERAL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05/04/2018 - 11:54:11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05/04/2018 - 11:53:59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05/04/2018 - 11:54:04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05/04/2018 - 11:54:13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17 - SERVIÇOS DE ELÉTRICAEM VEÍCULOS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05/04/2018 - 11:55:01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05/04/2018 - 11:54:38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05/04/2018 - 11:54:48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05/04/2018 - 11:55:30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05/04/2018 - 11:55:25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05/04/2018 - 11:55:35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05/04/2018 - 11:55:45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05/04/2018 - 11:56:08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05/04/2018 - 11:55:56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05/04/2018 - 11:56:18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05/04/2018 - 11:56:15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05/04/2018 - 11:56:22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18 - SERVIÇOS DE ELÉTRICA EM CAMINHÕES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05/04/2018 - 11:57:07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115,15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05/04/2018 - 11:56:53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05/04/2018 - 11:57:26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05/04/2018 - 11:57:52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05/04/2018 - 11:57:55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05/04/2018 - 11:57:46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05/04/2018 - 11:58:01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05/04/2018 - 11:58:22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19 -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117,24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05/04/2018 - 11:59:27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05/04/2018 - 11:59:08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120,69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05/04/2018 - 11:59:12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05/04/2018 - 11:59:39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05/04/2018 - 11:59:46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05/04/2018 - 11:59:43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142,86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05/04/2018 - 11:59:56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05/04/2018 - 12:00:19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05/04/2018 - 12:00:27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05/04/2018 - 12:00:30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20 -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 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05/04/2018 - 12:00:49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05/04/2018 - 12:01:00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05/04/2018 - 12:01:26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142,86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05/04/2018 - 12:01:48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05/04/2018 - 12:01:53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05/04/2018 - 12:01:57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21 - SERVIÇOS DE ELÉTRICA EM MÁQUINAS PESADAS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134,48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05/04/2018 - 12:02:25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05/04/2018 - 12:02:14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05/04/2018 - 12:02:28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05/04/2018 - 12:02:36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05/04/2018 - 12:02:46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05/04/2018 - 12:02:50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05/04/2018 - 12:03:03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05/04/2018 - 12:02:58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05/04/2018 - 12:03:12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05/04/2018 - 12:03:10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05/04/2018 - 12:03:21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22 -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05/04/2018 - 12:04:26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05/04/2018 - 12:04:14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05/04/2018 - 12:04:31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23 -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05/04/2018 - 12:05:13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05/04/2018 - 12:05:08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05/04/2018 - 12:05:04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05/04/2018 - 12:05:18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05/04/2018 - 12:04:55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05/04/2018 - 12:05:20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24 -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05/04/2018 - 12:06:08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25 -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05/04/2018 - 12:06:57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05/04/2018 - 12:07:02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05/04/2018 - 12:06:51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05/04/2018 - 12:07:16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05/04/2018 - 12:07:26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05/04/2018 - 12:07:31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26 -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05/04/2018 - 12:08:27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05/04/2018 - 12:08:18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27 -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05/04/2018 - 12:09:01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05/04/2018 - 12:08:50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05/04/2018 - 12:08:53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05/04/2018 - 12:08:59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05/04/2018 - 12:09:04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28 -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05/04/2018 - 12:09:35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05/04/2018 - 12:09:25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05/04/2018 - 12:09:41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29 -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05/04/2018 - 12:10:25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05/04/2018 - 12:10:34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05/04/2018 - 12:10:42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30 -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05/04/2018 - 12:11:21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05/04/2018 - 12:11:28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05/04/2018 - 12:11:09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05/04/2018 - 12:11:36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05/04/2018 - 12:11:39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31 -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05/04/2018 - 12:12:15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05/04/2018 - 12:12:01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05/04/2018 - 12:12:19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32 -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05/04/2018 - 12:12:40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05/04/2018 - 12:12:36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05/04/2018 - 12:12:49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05/04/2018 - 12:12:51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33 - BALANCEAMENTO DE RODAS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05/04/2018 - 12:13:11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05/04/2018 - 12:13:06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05/04/2018 - 12:13:14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05/04/2018 - 12:13:24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05/04/2018 - 12:13:34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05/04/2018 - 12:13:39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05/04/2018 - 12:13:43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05/04/2018 - 12:13:44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05/04/2018 - 12:13:47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34 - SERVIÇOS DE TAPEÇARIA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05/04/2018 - 12:14:13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RENATO DE PAIVA FERREIRA CPF 907.032.946-87 -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05/04/2018 - 12:14:03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101,32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05/04/2018 - 12:14:17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05/04/2018 - 12:14:20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05/04/2018 - 12:14:23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05/04/2018 - 12:14:29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05/04/2018 - 12:14:32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05/04/2018 - 12:14:36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05/04/2018 - 12:14:38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05/04/2018 - 12:14:42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107,27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05/04/2018 - 12:14:47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05/04/2018 - 12:14:50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05/04/2018 - 12:14:54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05/04/2018 - 12:15:05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108,89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05/04/2018 - 12:15:10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05/04/2018 - 12:15:14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05/04/2018 - 12:15:19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05/04/2018 - 12:15:22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05/04/2018 - 12:15:28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05/04/2018 - 12:15:33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C4103" w:rsidRPr="009C4103" w:rsidTr="009C410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4103" w:rsidRPr="009C4103" w:rsidTr="009C410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05/04/2018 - 12:15:37</w:t>
            </w:r>
          </w:p>
        </w:tc>
        <w:tc>
          <w:tcPr>
            <w:tcW w:w="0" w:type="auto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CLASSIFICAÇÃO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 Item: 1 -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4 -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MECâNICA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8"/>
        <w:gridCol w:w="1438"/>
        <w:gridCol w:w="1984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6 - SERVIÇOS DE MOLA E ARQUEAÇÃO EM VEÍC. PESADOS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11 -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12 - SERVIÇOS DE RETIFICA EM VEÍCULOS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13 - SERVIÇOS DE RETIFICA MOTOR DIESEL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MOLEJO 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SUSPENSãO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SOLDA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16 -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TORNO EM GERAL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17 - SERVIÇOS DE ELÉTRICAEM VEÍCULOS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5"/>
        <w:gridCol w:w="1164"/>
        <w:gridCol w:w="1821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18 - SERVIÇOS DE ELÉTRICA EM CAMINHÕES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5"/>
        <w:gridCol w:w="1164"/>
        <w:gridCol w:w="1821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19 -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5"/>
        <w:gridCol w:w="1301"/>
        <w:gridCol w:w="1794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20 -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SERVIçOS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 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5"/>
        <w:gridCol w:w="1164"/>
        <w:gridCol w:w="1821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21 - SERVIÇOS DE ELÉTRICA EM MÁQUINAS PESADAS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5"/>
        <w:gridCol w:w="1301"/>
        <w:gridCol w:w="1794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ELÉTRICA CHAPÉU &amp; FILHO - PABLO GOMES 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22 -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23 -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24 -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1580"/>
        <w:gridCol w:w="2180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25 - 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26 -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27 -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28 -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lastRenderedPageBreak/>
        <w:t xml:space="preserve">Item: 29 - 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30 -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31 -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32 - 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33 - BALANCEAMENTO DE RODAS EM VANS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6"/>
        <w:gridCol w:w="1226"/>
        <w:gridCol w:w="191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20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34 - SERVIÇOS DE TAPEÇARIA</w:t>
      </w:r>
      <w:r w:rsidRPr="009C410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2"/>
        <w:gridCol w:w="1369"/>
        <w:gridCol w:w="1889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C4103" w:rsidRDefault="009C4103" w:rsidP="009C4103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NEGOCIAÇÃO</w:t>
      </w:r>
    </w:p>
    <w:p w:rsidR="009C4103" w:rsidRPr="009C4103" w:rsidRDefault="009C4103" w:rsidP="009C4103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1-MECâNICA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2-MECâNICA EM VAN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3-MECâNICA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5"/>
        <w:gridCol w:w="1599"/>
        <w:gridCol w:w="2540"/>
        <w:gridCol w:w="1136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4-MECâNICA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640"/>
        <w:gridCol w:w="2605"/>
        <w:gridCol w:w="116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5-MECâNICA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8"/>
        <w:gridCol w:w="1486"/>
        <w:gridCol w:w="2360"/>
        <w:gridCol w:w="1056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6-SERVIÇOS DE MOLA E ARQUEAÇÃO EM VEÍC. PESADOS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1663"/>
        <w:gridCol w:w="2642"/>
        <w:gridCol w:w="1182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7-SERVIçOS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8"/>
        <w:gridCol w:w="1798"/>
        <w:gridCol w:w="2856"/>
        <w:gridCol w:w="127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8-SERVIçOS DE FUNILARIA E PINTURA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8"/>
        <w:gridCol w:w="1798"/>
        <w:gridCol w:w="2856"/>
        <w:gridCol w:w="127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9-SERVIçOS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1668"/>
        <w:gridCol w:w="2650"/>
        <w:gridCol w:w="118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10-SERVIçOS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 ÔNIBU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1668"/>
        <w:gridCol w:w="2650"/>
        <w:gridCol w:w="118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11-SERVIçOS DE BOMBA INJETORA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PESADA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1668"/>
        <w:gridCol w:w="2650"/>
        <w:gridCol w:w="118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12-SERVIÇOS DE RETIFICA EM VEÍCULOS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640"/>
        <w:gridCol w:w="2605"/>
        <w:gridCol w:w="116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13-SERVIÇOS DE RETIFICA MOTOR DIESEL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1668"/>
        <w:gridCol w:w="2650"/>
        <w:gridCol w:w="118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14-SERVIçOS DE MOLEJO 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SUSPENSãO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9"/>
        <w:gridCol w:w="1649"/>
        <w:gridCol w:w="2620"/>
        <w:gridCol w:w="1172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15-SERVIçOS DE SOLDA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8"/>
        <w:gridCol w:w="1428"/>
        <w:gridCol w:w="2269"/>
        <w:gridCol w:w="101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16-SERVIçOS DE TORNO EM GERAL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640"/>
        <w:gridCol w:w="2605"/>
        <w:gridCol w:w="116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17-SERVIÇOS DE ELÉTRICAEM VEÍCULOS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18-SERVIÇOS DE ELÉTRICA EM CAMINHÕES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19-SERVIçOS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20-SERVIçOS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ELéTRICA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 ÔNIBUS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21-SERVIÇOS DE ELÉTRICA EM MÁQUINAS PESADAS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22-ALINHAMENTO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23-ALINHAMENTO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5"/>
        <w:gridCol w:w="1599"/>
        <w:gridCol w:w="2540"/>
        <w:gridCol w:w="1136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24-ALINHAMENTO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25-ALINHAMENTO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26-CAMBAGEM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27-CAMBAGEM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640"/>
        <w:gridCol w:w="2605"/>
        <w:gridCol w:w="116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28-CAMBAGEM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5"/>
        <w:gridCol w:w="1599"/>
        <w:gridCol w:w="2540"/>
        <w:gridCol w:w="1136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29-CAMBAGEM DE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DIREçãO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EM VANS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640"/>
        <w:gridCol w:w="2605"/>
        <w:gridCol w:w="1165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30-BALANCEAMENTO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 xml:space="preserve"> LEVES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31-BALANCEAMENTO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CAMINHõES</w:t>
      </w:r>
      <w:proofErr w:type="spellEnd"/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9"/>
        <w:gridCol w:w="1649"/>
        <w:gridCol w:w="2620"/>
        <w:gridCol w:w="1172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 xml:space="preserve">Item: 32-BALANCEAMENTO DE RODAS NOS </w:t>
      </w:r>
      <w:proofErr w:type="spellStart"/>
      <w:r w:rsidRPr="009C4103">
        <w:rPr>
          <w:rFonts w:ascii="Arial" w:eastAsia="Times New Roman" w:hAnsi="Arial" w:cs="Arial"/>
          <w:b/>
          <w:bCs/>
          <w:sz w:val="20"/>
        </w:rPr>
        <w:t>MICROôNIBUS</w:t>
      </w:r>
      <w:proofErr w:type="spellEnd"/>
      <w:r w:rsidRPr="009C4103">
        <w:rPr>
          <w:rFonts w:ascii="Arial" w:eastAsia="Times New Roman" w:hAnsi="Arial" w:cs="Arial"/>
          <w:b/>
          <w:bCs/>
          <w:sz w:val="20"/>
        </w:rPr>
        <w:t>/ÔNIBUS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5"/>
        <w:gridCol w:w="1599"/>
        <w:gridCol w:w="2540"/>
        <w:gridCol w:w="1136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33-BALANCEAMENTO DE RODAS EM VANS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1693"/>
        <w:gridCol w:w="2689"/>
        <w:gridCol w:w="1203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sz w:val="18"/>
          <w:szCs w:val="18"/>
        </w:rPr>
      </w:pPr>
      <w:r w:rsidRPr="009C4103">
        <w:rPr>
          <w:rFonts w:ascii="Arial" w:eastAsia="Times New Roman" w:hAnsi="Arial" w:cs="Arial"/>
          <w:b/>
          <w:bCs/>
          <w:sz w:val="20"/>
        </w:rPr>
        <w:t>Item: 34-SERVIÇOS DE TAPEÇARIA</w:t>
      </w:r>
      <w:r w:rsidRPr="009C410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8"/>
        <w:gridCol w:w="1798"/>
        <w:gridCol w:w="2856"/>
        <w:gridCol w:w="1278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HABILITAÇÃO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C4103" w:rsidRPr="009C4103" w:rsidRDefault="009C4103" w:rsidP="009C4103">
      <w:pPr>
        <w:jc w:val="both"/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color w:val="000000"/>
          <w:sz w:val="22"/>
        </w:rPr>
        <w:t> </w:t>
      </w:r>
    </w:p>
    <w:p w:rsidR="009C4103" w:rsidRPr="00BA5821" w:rsidRDefault="009C4103" w:rsidP="009C4103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RESULTADO</w:t>
      </w:r>
    </w:p>
    <w:p w:rsidR="009C4103" w:rsidRPr="009C4103" w:rsidRDefault="009C4103" w:rsidP="009C41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C4103" w:rsidRPr="009C4103" w:rsidRDefault="009C4103" w:rsidP="007D4274">
      <w:pPr>
        <w:rPr>
          <w:rFonts w:ascii="Arial" w:eastAsia="Times New Roman" w:hAnsi="Arial" w:cs="Arial"/>
          <w:color w:val="000000"/>
          <w:sz w:val="22"/>
        </w:rPr>
      </w:pPr>
      <w:r w:rsidRPr="009C410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9C4103">
        <w:rPr>
          <w:rFonts w:ascii="Arial" w:eastAsia="Times New Roman" w:hAnsi="Arial" w:cs="Arial"/>
          <w:color w:val="000000"/>
          <w:sz w:val="22"/>
        </w:rPr>
        <w:t>À vista da habilitação, foi declarado: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1"/>
        <w:gridCol w:w="3273"/>
        <w:gridCol w:w="594"/>
        <w:gridCol w:w="1490"/>
        <w:gridCol w:w="872"/>
      </w:tblGrid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MECâNICA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MECâNICA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VAN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MECâNICA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CAMINHõES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4 -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MECâNICA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>/ 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 xml:space="preserve">5 -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MECâNICA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PESADAS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6 - SERVIÇOS DE MOLA E ARQUEAÇÃO EM VEÍC. PESADOS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7 -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FUNILARIA E PINTURA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8 -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FUNILARIA E PINTURA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9 -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BOMBA INJETORA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CAMINHõES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10 -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BOMBA INJETORA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>/ ÔNIBU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11 -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BOMBA INJETORA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PESADA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12 - SERVIÇOS DE RETIFICA EM VEÍCULOS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13 - SERVIÇOS DE RETIFICA MOTOR DIESEL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14 -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MOLEJO 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SUSPENSãO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15 -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SOLDA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RENATO DE PAIVA FERREIRA CPF 907.032.946-87 -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16 -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TORNO EM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17 - SERVIÇOS DE ELÉTRICAEM VEÍCULOS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18 - SERVIÇOS DE ELÉTRICA EM CAMINHÕES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19 -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ELéTRICA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VAN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20 -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SERVIçOS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ELéTRICA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 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21 - SERVIÇOS DE ELÉTRICA EM MÁQUINAS PESADAS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22 - ALINHAMENTO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23 - ALINHAMENTO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CAMINHõES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24 - ALINHAMENTO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>/ÔNIBUS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25 - ALINHAMENTO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VANS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26 - CAMBAGEM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27 - CAMBAGEM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CAMINHõES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28 - CAMBAGEM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>/ÔNIBUS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29 - CAMBAGEM DE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DIREçãO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EM VANS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MARCO ANTONIO FARIA MORAES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30 - BALANCEAMENTO DE RODAS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 xml:space="preserve"> LEVES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31 - BALANCEAMENTO DE RODAS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CAMINHõES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 xml:space="preserve">32 - BALANCEAMENTO DE RODAS NOS </w:t>
            </w:r>
            <w:proofErr w:type="spellStart"/>
            <w:r w:rsidRPr="009C4103">
              <w:rPr>
                <w:rFonts w:ascii="Arial" w:eastAsia="Times New Roman" w:hAnsi="Arial" w:cs="Arial"/>
                <w:sz w:val="20"/>
              </w:rPr>
              <w:t>MICROôNIBUS</w:t>
            </w:r>
            <w:proofErr w:type="spellEnd"/>
            <w:r w:rsidRPr="009C4103">
              <w:rPr>
                <w:rFonts w:ascii="Arial" w:eastAsia="Times New Roman" w:hAnsi="Arial" w:cs="Arial"/>
                <w:sz w:val="20"/>
              </w:rPr>
              <w:t>/ÔNIBUS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33 - BALANCEAMENTO DE RODAS EM VANS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MARIA RITA EUGENIA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C4103" w:rsidRPr="009C4103" w:rsidTr="009C410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lastRenderedPageBreak/>
              <w:t>34 - SERVIÇOS DE TAPEÇARIA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JAIRO PEREIRA MARQUES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C4103" w:rsidRPr="009C4103" w:rsidRDefault="009C4103" w:rsidP="009C41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C4103" w:rsidRPr="00BA5821" w:rsidRDefault="009C4103" w:rsidP="007D427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BA5821">
        <w:rPr>
          <w:rFonts w:ascii="Arial" w:eastAsia="Times New Roman" w:hAnsi="Arial" w:cs="Arial"/>
          <w:b/>
          <w:bCs/>
          <w:sz w:val="22"/>
        </w:rPr>
        <w:t>ENCERRAMENTO</w:t>
      </w:r>
    </w:p>
    <w:p w:rsidR="009C4103" w:rsidRPr="00BA5821" w:rsidRDefault="009C4103" w:rsidP="00BA5821">
      <w:pPr>
        <w:jc w:val="both"/>
        <w:rPr>
          <w:rFonts w:ascii="Arial" w:eastAsia="Times New Roman" w:hAnsi="Arial" w:cs="Arial"/>
          <w:color w:val="000000"/>
          <w:sz w:val="22"/>
        </w:rPr>
      </w:pPr>
      <w:r w:rsidRPr="00BA5821">
        <w:rPr>
          <w:rFonts w:ascii="Arial" w:eastAsia="Times New Roman" w:hAnsi="Arial" w:cs="Arial"/>
          <w:color w:val="000000"/>
          <w:sz w:val="22"/>
        </w:rPr>
        <w:t> </w:t>
      </w:r>
    </w:p>
    <w:p w:rsidR="009C4103" w:rsidRPr="00BA5821" w:rsidRDefault="009C4103" w:rsidP="00BA5821">
      <w:pPr>
        <w:jc w:val="both"/>
        <w:rPr>
          <w:rFonts w:ascii="Arial" w:eastAsia="Times New Roman" w:hAnsi="Arial" w:cs="Arial"/>
          <w:color w:val="000000"/>
          <w:sz w:val="22"/>
        </w:rPr>
      </w:pPr>
      <w:r w:rsidRPr="00BA5821">
        <w:rPr>
          <w:rFonts w:ascii="Arial" w:eastAsia="Times New Roman" w:hAnsi="Arial" w:cs="Arial"/>
          <w:color w:val="000000"/>
          <w:sz w:val="22"/>
        </w:rPr>
        <w:t> Nada mais havendo a tratar, foi encerrada a sessão, cuja ata vai assinada pelo Pregoeiro, pelos membros da Equipe de Apoio e representantes dos licitantes relacionados.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sz w:val="24"/>
          <w:szCs w:val="24"/>
        </w:rPr>
      </w:pPr>
      <w:r w:rsidRPr="009C4103">
        <w:rPr>
          <w:rFonts w:ascii="Arial" w:eastAsia="Times New Roman" w:hAnsi="Arial" w:cs="Arial"/>
          <w:color w:val="000000"/>
          <w:sz w:val="20"/>
        </w:rPr>
        <w:t> </w:t>
      </w:r>
    </w:p>
    <w:p w:rsidR="009C4103" w:rsidRPr="00BA5821" w:rsidRDefault="009C4103" w:rsidP="00BA5821">
      <w:pPr>
        <w:jc w:val="both"/>
        <w:rPr>
          <w:rFonts w:ascii="Arial" w:eastAsia="Times New Roman" w:hAnsi="Arial" w:cs="Arial"/>
          <w:b/>
          <w:color w:val="000000"/>
          <w:sz w:val="22"/>
        </w:rPr>
      </w:pPr>
      <w:r w:rsidRPr="00BA5821">
        <w:rPr>
          <w:rFonts w:ascii="Arial" w:eastAsia="Times New Roman" w:hAnsi="Arial" w:cs="Arial"/>
          <w:b/>
          <w:color w:val="000000"/>
          <w:sz w:val="22"/>
        </w:rPr>
        <w:t>Assinam: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C4103" w:rsidRPr="009C4103" w:rsidRDefault="009C4103" w:rsidP="009C41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410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C4103" w:rsidRPr="009C4103" w:rsidTr="009C4103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9C4103" w:rsidRPr="009C4103" w:rsidRDefault="009C4103" w:rsidP="009C4103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C4103" w:rsidRPr="009C4103" w:rsidTr="009C4103">
        <w:trPr>
          <w:tblCellSpacing w:w="0" w:type="dxa"/>
        </w:trPr>
        <w:tc>
          <w:tcPr>
            <w:tcW w:w="2500" w:type="pct"/>
            <w:hideMark/>
          </w:tcPr>
          <w:p w:rsidR="007D4274" w:rsidRDefault="007D4274"/>
          <w:p w:rsidR="007D4274" w:rsidRDefault="007D427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C4103" w:rsidRPr="009C4103" w:rsidTr="007D4274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TIAGO REZENDE COSTA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CPF:322.584.568-00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RG:300772592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MARIA RITA EUGENIA PEREIRA - ME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JOAQUIM APARECIDO DE ALMEIDA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CPF:028.941.786-46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 8763930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JAIRO PEREIRA MARQUES - ME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PEREIRA VIANA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CPF:008.176.458-88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RG:130362438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VIANA MECANICA DIESEL LTDA - EPP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LEANDRO GARCIA PEREIRA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CPF:011.772.826-82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RG:M9115786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RENATO DE PAIVA FERREIRA CPF 907.032.946-87 -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DENILSON PINTO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CPF:886.515.926-04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RG:MG5144223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AUTO PECAS COMENDADOR LTDA - EPP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MARCO ANTONIO FARIA MORAES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CPF:893.236.376-53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RG:MG8118517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MARCO ANTONIO FARIA MORAES - ME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</w:t>
                  </w:r>
                </w:p>
                <w:p w:rsidR="007D4274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D4274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7D4274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RONALDO DE OLIVEIRA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CPF:567.588.046-15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RG:MG3540076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AUTO PECAS BOM JESUS LTDA - EPP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CARLOS HENRIQUE DA MOTA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CPF:907.011.276-00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RG:MG6165894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UNIMAQUINAS PECAS E SERVICOS LTDA - EPP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RIBEIRO BENTO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CPF:068.853.636-00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RG:MG13654331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PABLO GOMES DA SILVA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CPF:078.599.636-20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RG:MG14540171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Empresa: AUTO ELÉTRICA CHAPÉU &amp; FILHO - PABLO GOMES DA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C4103" w:rsidRPr="009C4103" w:rsidRDefault="009C4103" w:rsidP="009C410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410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9C4103" w:rsidRPr="009C4103" w:rsidRDefault="009C4103" w:rsidP="009C41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1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7D4274" w:rsidRDefault="007D4274"/>
          <w:p w:rsidR="007D4274" w:rsidRDefault="007D427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C4103" w:rsidRPr="009C4103" w:rsidTr="007D4274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D4274" w:rsidRPr="009C4103" w:rsidRDefault="007D4274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C4103" w:rsidRPr="009C4103" w:rsidRDefault="009C4103" w:rsidP="009C410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C410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C4103" w:rsidRPr="009C4103" w:rsidRDefault="009C4103" w:rsidP="009C410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C410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C4103" w:rsidRPr="009C4103" w:rsidRDefault="009C4103" w:rsidP="009C4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9C4103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448" w:rsidRDefault="00F81448" w:rsidP="009C4103">
      <w:r>
        <w:separator/>
      </w:r>
    </w:p>
  </w:endnote>
  <w:endnote w:type="continuationSeparator" w:id="0">
    <w:p w:rsidR="00F81448" w:rsidRDefault="00F81448" w:rsidP="009C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448" w:rsidRDefault="00F81448" w:rsidP="009C4103">
      <w:r>
        <w:separator/>
      </w:r>
    </w:p>
  </w:footnote>
  <w:footnote w:type="continuationSeparator" w:id="0">
    <w:p w:rsidR="00F81448" w:rsidRDefault="00F81448" w:rsidP="009C4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103" w:rsidRPr="009C4103" w:rsidRDefault="009C4103" w:rsidP="009C4103">
    <w:pPr>
      <w:pStyle w:val="Cabealho"/>
      <w:jc w:val="center"/>
      <w:rPr>
        <w:rFonts w:ascii="Arial Black" w:hAnsi="Arial Black"/>
        <w:b/>
        <w:spacing w:val="20"/>
        <w:sz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2"/>
      </w:rPr>
      <w:t xml:space="preserve">     </w:t>
    </w:r>
    <w:r w:rsidRPr="009C4103">
      <w:rPr>
        <w:rFonts w:ascii="Arial Black" w:hAnsi="Arial Black"/>
        <w:b/>
        <w:spacing w:val="20"/>
        <w:sz w:val="22"/>
      </w:rPr>
      <w:t>PREFEITURA MUNICIPAL DE CONCEIÇÃO DOS OUROS</w:t>
    </w:r>
  </w:p>
  <w:p w:rsidR="009C4103" w:rsidRPr="009C4103" w:rsidRDefault="009C4103" w:rsidP="009C4103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   </w:t>
    </w:r>
    <w:r w:rsidRPr="009C4103">
      <w:rPr>
        <w:rFonts w:ascii="Arial Black" w:hAnsi="Arial Black"/>
        <w:b/>
        <w:sz w:val="22"/>
      </w:rPr>
      <w:t>__________________ESTADO DE MINAS GERAIS_________________</w:t>
    </w:r>
  </w:p>
  <w:p w:rsidR="009C4103" w:rsidRPr="009C4103" w:rsidRDefault="009C4103" w:rsidP="009C4103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</w:t>
    </w:r>
    <w:r w:rsidRPr="009C4103">
      <w:rPr>
        <w:rFonts w:ascii="Arial" w:hAnsi="Arial" w:cs="Arial"/>
        <w:sz w:val="22"/>
      </w:rPr>
      <w:t>Praça José Maria de Souza, 01, Centro – CEP: 37.548-000 – Conceição dos Ouros - MG</w:t>
    </w:r>
  </w:p>
  <w:p w:rsidR="009C4103" w:rsidRPr="009C4103" w:rsidRDefault="009C4103" w:rsidP="009C4103">
    <w:pPr>
      <w:pStyle w:val="Cabealho"/>
      <w:jc w:val="center"/>
      <w:rPr>
        <w:sz w:val="22"/>
      </w:rPr>
    </w:pPr>
    <w:r>
      <w:rPr>
        <w:rFonts w:ascii="Arial" w:hAnsi="Arial" w:cs="Arial"/>
        <w:sz w:val="22"/>
      </w:rPr>
      <w:t xml:space="preserve">     </w:t>
    </w:r>
    <w:r w:rsidRPr="009C4103">
      <w:rPr>
        <w:rFonts w:ascii="Arial" w:hAnsi="Arial" w:cs="Arial"/>
        <w:sz w:val="22"/>
      </w:rPr>
      <w:t>Tel.: (35) 3653-1220 – E-mail: prefeitura@conceicaodosouros.mg.gov.br</w:t>
    </w:r>
  </w:p>
  <w:p w:rsidR="009C4103" w:rsidRDefault="009C410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03"/>
    <w:rsid w:val="000C626C"/>
    <w:rsid w:val="00171563"/>
    <w:rsid w:val="0029519E"/>
    <w:rsid w:val="006347F4"/>
    <w:rsid w:val="007D4274"/>
    <w:rsid w:val="009C4103"/>
    <w:rsid w:val="00B64626"/>
    <w:rsid w:val="00BA5821"/>
    <w:rsid w:val="00DF3CC9"/>
    <w:rsid w:val="00F8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D7446C-B524-481F-AFD3-87E7E4B2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9C41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4103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41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4103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427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274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22</Pages>
  <Words>8848</Words>
  <Characters>47784</Characters>
  <Application>Microsoft Office Word</Application>
  <DocSecurity>0</DocSecurity>
  <Lines>398</Lines>
  <Paragraphs>113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2018-04-05T15:35:00Z</cp:lastPrinted>
  <dcterms:created xsi:type="dcterms:W3CDTF">2018-04-05T15:17:00Z</dcterms:created>
  <dcterms:modified xsi:type="dcterms:W3CDTF">2018-04-05T20:01:00Z</dcterms:modified>
</cp:coreProperties>
</file>