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407" w:rsidRPr="0017721C" w:rsidRDefault="002F5407" w:rsidP="002F540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5407">
        <w:rPr>
          <w:rFonts w:ascii="Arial" w:eastAsia="Times New Roman" w:hAnsi="Arial" w:cs="Arial"/>
          <w:sz w:val="20"/>
        </w:rPr>
        <w:t> </w:t>
      </w:r>
      <w:r w:rsidRPr="0017721C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POR REGISTRO DE PREÇOS </w:t>
      </w:r>
    </w:p>
    <w:p w:rsidR="002F5407" w:rsidRPr="0017721C" w:rsidRDefault="002F5407" w:rsidP="002F540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721C">
        <w:rPr>
          <w:rFonts w:ascii="Arial" w:eastAsia="Times New Roman" w:hAnsi="Arial" w:cs="Arial"/>
          <w:sz w:val="20"/>
        </w:rPr>
        <w:t> </w:t>
      </w:r>
    </w:p>
    <w:p w:rsidR="002F5407" w:rsidRPr="00DB7A77" w:rsidRDefault="002F5407" w:rsidP="002F540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Arial" w:eastAsia="Times New Roman" w:hAnsi="Arial" w:cs="Arial"/>
          <w:sz w:val="20"/>
        </w:rPr>
        <w:t xml:space="preserve">AQUISIÇÃO DE: </w:t>
      </w:r>
      <w:r w:rsidRPr="002F5407">
        <w:rPr>
          <w:rFonts w:ascii="Arial" w:eastAsia="Times New Roman" w:hAnsi="Arial" w:cs="Arial"/>
          <w:b/>
          <w:bCs/>
          <w:sz w:val="20"/>
        </w:rPr>
        <w:t>MADEIRAS EM GERAL, ARTEFATOS DE CIMENTOS E CERÂMICOS</w:t>
      </w:r>
    </w:p>
    <w:p w:rsidR="002F5407" w:rsidRPr="00DB7A77" w:rsidRDefault="002F5407" w:rsidP="002F540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Arial" w:eastAsia="Times New Roman" w:hAnsi="Arial" w:cs="Arial"/>
          <w:sz w:val="20"/>
        </w:rPr>
        <w:t> </w:t>
      </w:r>
    </w:p>
    <w:p w:rsidR="002F5407" w:rsidRDefault="002F5407" w:rsidP="002F540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0"/>
        </w:rPr>
        <w:tab/>
      </w: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sz w:val="20"/>
        </w:rPr>
        <w:t>09</w:t>
      </w:r>
      <w:r w:rsidRPr="00F5199F">
        <w:rPr>
          <w:rFonts w:ascii="Arial" w:eastAsia="Times New Roman" w:hAnsi="Arial" w:cs="Arial"/>
          <w:b/>
          <w:bCs/>
          <w:sz w:val="20"/>
        </w:rPr>
        <w:t>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25</w:t>
      </w:r>
      <w:r>
        <w:rPr>
          <w:rFonts w:ascii="Arial" w:eastAsia="Times New Roman" w:hAnsi="Arial" w:cs="Arial"/>
          <w:b/>
          <w:bCs/>
          <w:sz w:val="20"/>
        </w:rPr>
        <w:t>/09/2018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2B6CA0">
        <w:rPr>
          <w:rFonts w:ascii="Arial" w:eastAsia="Times New Roman" w:hAnsi="Arial" w:cs="Arial"/>
          <w:b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38</w:t>
      </w:r>
      <w:r w:rsidRPr="002B6CA0">
        <w:rPr>
          <w:rFonts w:ascii="Arial" w:eastAsia="Times New Roman" w:hAnsi="Arial" w:cs="Arial"/>
          <w:b/>
          <w:bCs/>
          <w:sz w:val="20"/>
        </w:rPr>
        <w:t>/</w:t>
      </w:r>
      <w:r w:rsidRPr="008E58AE">
        <w:rPr>
          <w:rFonts w:ascii="Arial" w:eastAsia="Times New Roman" w:hAnsi="Arial" w:cs="Arial"/>
          <w:b/>
          <w:bCs/>
          <w:sz w:val="20"/>
        </w:rPr>
        <w:t>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091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2F5407">
        <w:rPr>
          <w:rFonts w:ascii="Arial" w:eastAsia="Times New Roman" w:hAnsi="Arial" w:cs="Arial"/>
          <w:b/>
          <w:bCs/>
          <w:sz w:val="20"/>
        </w:rPr>
        <w:t>MADEIRAS EM GERAL, ARTEFATOS DE CIMENTOS E CERÂMICOS</w:t>
      </w:r>
      <w:r w:rsidRPr="008E58AE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</w:p>
    <w:p w:rsidR="002F5407" w:rsidRPr="0017721C" w:rsidRDefault="002F5407" w:rsidP="002F540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2F5407" w:rsidRPr="0017721C" w:rsidTr="00CE6A25">
        <w:trPr>
          <w:tblCellSpacing w:w="0" w:type="dxa"/>
        </w:trPr>
        <w:tc>
          <w:tcPr>
            <w:tcW w:w="345" w:type="dxa"/>
            <w:vAlign w:val="center"/>
            <w:hideMark/>
          </w:tcPr>
          <w:p w:rsidR="002F5407" w:rsidRPr="0017721C" w:rsidRDefault="002F5407" w:rsidP="00CE6A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F5407" w:rsidRPr="0017721C" w:rsidRDefault="002F5407" w:rsidP="00CE6A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FORNECIMENTO DE MADEIRAS EM GERAL, ARTEFATOS DE CIMENTOS E CERÂMICOS PARA MANUTENÇÃO DAS ATIVIDADES DOS SETORES DA ADMINISTRAÇÃO PÚBLICA DO MUNICÍPIO DE CONCEIÇÃO DOS OUROS/MG.</w:t>
            </w:r>
          </w:p>
        </w:tc>
        <w:tc>
          <w:tcPr>
            <w:tcW w:w="360" w:type="dxa"/>
            <w:vAlign w:val="center"/>
            <w:hideMark/>
          </w:tcPr>
          <w:p w:rsidR="002F5407" w:rsidRPr="0017721C" w:rsidRDefault="002F5407" w:rsidP="00CE6A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1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F5407" w:rsidRPr="0017721C" w:rsidRDefault="002F5407" w:rsidP="002F540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721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F5407" w:rsidRPr="002F5407" w:rsidRDefault="002F5407" w:rsidP="002F540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F5407">
        <w:rPr>
          <w:rFonts w:ascii="Arial" w:eastAsia="Times New Roman" w:hAnsi="Arial" w:cs="Arial"/>
          <w:b/>
          <w:bCs/>
          <w:sz w:val="20"/>
        </w:rPr>
        <w:t>CREDENCIAMENTO</w:t>
      </w:r>
    </w:p>
    <w:p w:rsidR="002F5407" w:rsidRPr="002F5407" w:rsidRDefault="002F5407" w:rsidP="002F540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F540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F5407" w:rsidRPr="002F5407" w:rsidRDefault="002F5407" w:rsidP="002F540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5407">
        <w:rPr>
          <w:rFonts w:ascii="Arial" w:eastAsia="Times New Roman" w:hAnsi="Arial" w:cs="Arial"/>
          <w:sz w:val="20"/>
        </w:rPr>
        <w:t> </w:t>
      </w:r>
      <w:r w:rsidRPr="002F5407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2F5407" w:rsidRPr="002F5407" w:rsidRDefault="002F5407" w:rsidP="002F540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540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0"/>
        <w:gridCol w:w="2107"/>
        <w:gridCol w:w="2855"/>
        <w:gridCol w:w="2578"/>
      </w:tblGrid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13.138.905/0001-74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JOÃO FRANCISCO DE CASTRO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118.032.646-67 - MG13906257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04.353.460/0001-54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ANGELO GABRIEL FONSECA ONETE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126.821.846-42 - MG14949893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19.125.343/0001-00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JOSE REIS PIRES DE MORAES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835.482.706-20 - MG6486821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20.393.102/0001-21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GESSICA DE SOUZA DANTAS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111.273.666-29 - MG17786236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03.599.197/0001-15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ALEXANDRE APARECIDO SOUZA COELHO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461.836.046-15 - MG2400421</w:t>
            </w:r>
          </w:p>
        </w:tc>
      </w:tr>
    </w:tbl>
    <w:p w:rsidR="002F5407" w:rsidRDefault="002F5407" w:rsidP="002F5407">
      <w:pPr>
        <w:rPr>
          <w:rFonts w:ascii="Arial" w:eastAsia="Times New Roman" w:hAnsi="Arial" w:cs="Arial"/>
          <w:sz w:val="20"/>
          <w:lang w:val="pt-PT"/>
        </w:rPr>
      </w:pPr>
      <w:r w:rsidRPr="002F5407">
        <w:rPr>
          <w:rFonts w:ascii="Arial" w:eastAsia="Times New Roman" w:hAnsi="Arial" w:cs="Arial"/>
          <w:sz w:val="20"/>
          <w:lang w:val="pt-PT"/>
        </w:rPr>
        <w:t> </w:t>
      </w:r>
    </w:p>
    <w:p w:rsidR="002F5407" w:rsidRDefault="002F5407" w:rsidP="002F5407">
      <w:pPr>
        <w:rPr>
          <w:rFonts w:ascii="Arial" w:eastAsia="Times New Roman" w:hAnsi="Arial" w:cs="Arial"/>
          <w:sz w:val="20"/>
          <w:lang w:val="pt-PT"/>
        </w:rPr>
      </w:pPr>
    </w:p>
    <w:p w:rsidR="002F5407" w:rsidRPr="00C475E2" w:rsidRDefault="002F5407" w:rsidP="002F5407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C475E2">
        <w:rPr>
          <w:rFonts w:ascii="Arial" w:eastAsia="Times New Roman" w:hAnsi="Arial" w:cs="Arial"/>
          <w:color w:val="000000"/>
          <w:sz w:val="20"/>
        </w:rPr>
        <w:t>Iniciada a abertura dos envelopes de proposta comercial, verificou-se que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empresa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apresent</w:t>
      </w:r>
      <w:r>
        <w:rPr>
          <w:rFonts w:ascii="Arial" w:eastAsia="Times New Roman" w:hAnsi="Arial" w:cs="Arial"/>
          <w:color w:val="000000"/>
          <w:sz w:val="20"/>
        </w:rPr>
        <w:t>aram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toda a documentação exigida dentro dos envelopes de proposta, sendo, portanto, CLASSIFICADA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para a próxima fase do processo.</w:t>
      </w:r>
    </w:p>
    <w:p w:rsidR="002F5407" w:rsidRPr="002F5407" w:rsidRDefault="002F5407" w:rsidP="002F5407">
      <w:pPr>
        <w:spacing w:line="360" w:lineRule="auto"/>
        <w:jc w:val="center"/>
        <w:rPr>
          <w:rFonts w:ascii="Arial" w:eastAsia="Times New Roman" w:hAnsi="Arial" w:cs="Arial"/>
          <w:b/>
          <w:bCs/>
          <w:sz w:val="22"/>
        </w:rPr>
      </w:pPr>
      <w:r w:rsidRPr="002F5407">
        <w:rPr>
          <w:rFonts w:ascii="Arial" w:eastAsia="Times New Roman" w:hAnsi="Arial" w:cs="Arial"/>
          <w:b/>
          <w:bCs/>
          <w:sz w:val="22"/>
        </w:rPr>
        <w:t>FASE DE LANCES</w:t>
      </w:r>
    </w:p>
    <w:p w:rsidR="002F5407" w:rsidRPr="00DB7A77" w:rsidRDefault="002F5407" w:rsidP="002F5407">
      <w:pPr>
        <w:spacing w:line="36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DB7A77">
        <w:rPr>
          <w:rFonts w:ascii="Arial" w:eastAsia="Times New Roman" w:hAnsi="Arial" w:cs="Arial"/>
          <w:b/>
          <w:bCs/>
          <w:sz w:val="20"/>
        </w:rPr>
        <w:t> </w:t>
      </w:r>
    </w:p>
    <w:p w:rsidR="002F5407" w:rsidRPr="006A7942" w:rsidRDefault="002F5407" w:rsidP="002F540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C475E2">
        <w:rPr>
          <w:rFonts w:ascii="Arial" w:eastAsia="Times New Roman" w:hAnsi="Arial" w:cs="Arial"/>
          <w:color w:val="000000"/>
          <w:sz w:val="20"/>
        </w:rPr>
        <w:t>Vários lances foram ofertados entre as empresas participantes. Em seguida, foi procedida a abertura do envelope de documentação</w:t>
      </w:r>
      <w:r>
        <w:rPr>
          <w:rFonts w:ascii="Arial" w:eastAsia="Times New Roman" w:hAnsi="Arial" w:cs="Arial"/>
          <w:color w:val="000000"/>
          <w:sz w:val="20"/>
        </w:rPr>
        <w:t>.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Os documentos de habilitação examinados e as propostas dos credenciados foram rubricados pelo Pregoeiro e pelos membros da Equipe de Apoio e colocados à disposição dos Licitantes para exame e rubrica</w:t>
      </w:r>
      <w:r>
        <w:rPr>
          <w:rFonts w:ascii="Arial" w:eastAsia="Times New Roman" w:hAnsi="Arial" w:cs="Arial"/>
          <w:color w:val="000000"/>
          <w:sz w:val="20"/>
        </w:rPr>
        <w:t>,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verificando que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mesma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</w:rPr>
        <w:t>apresentaram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toda a documentação exigida no edital, p</w:t>
      </w:r>
      <w:r>
        <w:rPr>
          <w:rFonts w:ascii="Arial" w:eastAsia="Times New Roman" w:hAnsi="Arial" w:cs="Arial"/>
          <w:color w:val="000000"/>
          <w:sz w:val="20"/>
        </w:rPr>
        <w:t xml:space="preserve">ortanto </w:t>
      </w:r>
      <w:r w:rsidRPr="00C475E2">
        <w:rPr>
          <w:rFonts w:ascii="Arial" w:eastAsia="Times New Roman" w:hAnsi="Arial" w:cs="Arial"/>
          <w:color w:val="000000"/>
          <w:sz w:val="20"/>
        </w:rPr>
        <w:t>HABILITADA</w:t>
      </w:r>
      <w:r>
        <w:rPr>
          <w:rFonts w:ascii="Arial" w:eastAsia="Times New Roman" w:hAnsi="Arial" w:cs="Arial"/>
          <w:color w:val="000000"/>
          <w:sz w:val="20"/>
        </w:rPr>
        <w:t>S.</w:t>
      </w:r>
      <w:r w:rsidRPr="006A7942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2F5407" w:rsidRDefault="002F5407" w:rsidP="002F5407">
      <w:pPr>
        <w:spacing w:line="36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B7A7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2F5407" w:rsidRDefault="002F5407" w:rsidP="002F5407">
      <w:pPr>
        <w:rPr>
          <w:rFonts w:ascii="Arial" w:eastAsia="Times New Roman" w:hAnsi="Arial" w:cs="Arial"/>
          <w:color w:val="000000"/>
          <w:sz w:val="18"/>
          <w:szCs w:val="18"/>
        </w:rPr>
      </w:pPr>
    </w:p>
    <w:p w:rsidR="002F5407" w:rsidRDefault="002F5407" w:rsidP="002F5407">
      <w:pPr>
        <w:rPr>
          <w:rFonts w:ascii="Arial" w:eastAsia="Times New Roman" w:hAnsi="Arial" w:cs="Arial"/>
          <w:color w:val="000000"/>
          <w:sz w:val="18"/>
          <w:szCs w:val="18"/>
        </w:rPr>
      </w:pPr>
    </w:p>
    <w:p w:rsidR="002F5407" w:rsidRDefault="002F5407" w:rsidP="002F5407">
      <w:pPr>
        <w:rPr>
          <w:rFonts w:ascii="Arial" w:eastAsia="Times New Roman" w:hAnsi="Arial" w:cs="Arial"/>
          <w:color w:val="000000"/>
          <w:sz w:val="18"/>
          <w:szCs w:val="18"/>
        </w:rPr>
      </w:pPr>
    </w:p>
    <w:p w:rsidR="002F5407" w:rsidRDefault="002F5407" w:rsidP="002F5407">
      <w:pPr>
        <w:rPr>
          <w:rFonts w:ascii="Arial" w:eastAsia="Times New Roman" w:hAnsi="Arial" w:cs="Arial"/>
          <w:color w:val="000000"/>
          <w:sz w:val="18"/>
          <w:szCs w:val="18"/>
        </w:rPr>
      </w:pPr>
    </w:p>
    <w:p w:rsidR="002F5407" w:rsidRDefault="002F5407" w:rsidP="002F5407">
      <w:pPr>
        <w:rPr>
          <w:rFonts w:ascii="Arial" w:eastAsia="Times New Roman" w:hAnsi="Arial" w:cs="Arial"/>
          <w:color w:val="000000"/>
          <w:sz w:val="18"/>
          <w:szCs w:val="18"/>
        </w:rPr>
      </w:pPr>
    </w:p>
    <w:p w:rsidR="002F5407" w:rsidRPr="002F5407" w:rsidRDefault="002F5407" w:rsidP="002F5407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2F5407">
        <w:rPr>
          <w:rFonts w:ascii="Arial" w:eastAsia="Times New Roman" w:hAnsi="Arial" w:cs="Arial"/>
          <w:b/>
          <w:bCs/>
          <w:color w:val="000000"/>
          <w:sz w:val="24"/>
        </w:rPr>
        <w:lastRenderedPageBreak/>
        <w:t>RESULTADO</w:t>
      </w:r>
    </w:p>
    <w:p w:rsidR="002F5407" w:rsidRPr="002F5407" w:rsidRDefault="002F5407" w:rsidP="002F540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5407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2F5407" w:rsidRPr="002F5407" w:rsidRDefault="002F5407" w:rsidP="002F5407">
      <w:pPr>
        <w:rPr>
          <w:rFonts w:ascii="Times New Roman" w:eastAsia="Times New Roman" w:hAnsi="Times New Roman" w:cs="Times New Roman"/>
          <w:sz w:val="24"/>
          <w:szCs w:val="24"/>
        </w:rPr>
      </w:pPr>
      <w:r w:rsidRPr="002F5407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2F5407" w:rsidRPr="002F5407" w:rsidRDefault="002F5407" w:rsidP="002F5407">
      <w:pPr>
        <w:rPr>
          <w:rFonts w:ascii="Times New Roman" w:eastAsia="Times New Roman" w:hAnsi="Times New Roman" w:cs="Times New Roman"/>
          <w:sz w:val="24"/>
          <w:szCs w:val="24"/>
        </w:rPr>
      </w:pPr>
      <w:r w:rsidRPr="002F540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6"/>
        <w:gridCol w:w="2876"/>
        <w:gridCol w:w="1292"/>
        <w:gridCol w:w="1426"/>
        <w:gridCol w:w="1060"/>
      </w:tblGrid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1 - ANEL DE CONCRETO P/ POÇO 0,50 X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2 - ANEL DE CONCRETO P/ POÇO 0,50 X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3 - BATENTE DE MADEIRA CEDRINHO 0,70 X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4 - BATENTE DE MADEIRA CEDRINHO 0,80 X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5 - BLOCO CIMENTO 9 X 19 X 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3 IRMÃOS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6 - BLOCO CONCRETO 15X20X40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3 IRMÃOS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7 - BLOCO DE CONCRETO(20X20X40)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3 IRMÃOS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8 - BLOQUETE SEXTAVADO DE CONCRETO 25 X 8 MPA 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JJ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9 - BLOQUETE SEXTAVADO DE CONCRETO DE 30 X 8 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JJ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10 - CAIBRO DE MADEIRA EUCALIPTO 5X7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11 - CAIBRO DE MADEIRA EUCALIPTO 6 X 8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R$ 4,19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12 - CAIBRO DE MADEIRA PEROBINHA 5X7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13 - CAIBRO DE PEROBINHA APARELHADO 6 X 8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R$ 6,95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14 - CAIXA DE GORDURA DE CONCRETO 388X56X100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15 - CANALETA DE CIMENTO 0,80 X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16 - CANALETA DE CIMENTO 15X20X40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3 IRMÃOS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17 - CANALETA DE CIMENTO 20X20X40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3 IRMÃOS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18 - CHAPA MDF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19 - COLUNA EN CONCRETO 12X12X3,5M, C/ PONTA EM 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TEIXEIRA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20 - ESCORAS DE EUCALIPTO DE 4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 xml:space="preserve">21 - LAJE </w:t>
            </w:r>
            <w:proofErr w:type="spellStart"/>
            <w:r w:rsidRPr="002F5407">
              <w:rPr>
                <w:rFonts w:ascii="Arial" w:eastAsia="Times New Roman" w:hAnsi="Arial" w:cs="Arial"/>
                <w:sz w:val="20"/>
              </w:rPr>
              <w:t>PRé</w:t>
            </w:r>
            <w:proofErr w:type="spellEnd"/>
            <w:r w:rsidRPr="002F5407">
              <w:rPr>
                <w:rFonts w:ascii="Arial" w:eastAsia="Times New Roman" w:hAnsi="Arial" w:cs="Arial"/>
                <w:sz w:val="20"/>
              </w:rPr>
              <w:t xml:space="preserve"> MOLDADA PARA FORRO, METRO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TEIXEIRA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 xml:space="preserve">22 - LAJE </w:t>
            </w:r>
            <w:proofErr w:type="spellStart"/>
            <w:r w:rsidRPr="002F5407">
              <w:rPr>
                <w:rFonts w:ascii="Arial" w:eastAsia="Times New Roman" w:hAnsi="Arial" w:cs="Arial"/>
                <w:sz w:val="20"/>
              </w:rPr>
              <w:t>PRé</w:t>
            </w:r>
            <w:proofErr w:type="spellEnd"/>
            <w:r w:rsidRPr="002F5407">
              <w:rPr>
                <w:rFonts w:ascii="Arial" w:eastAsia="Times New Roman" w:hAnsi="Arial" w:cs="Arial"/>
                <w:sz w:val="20"/>
              </w:rPr>
              <w:t xml:space="preserve"> MOLDADA PARA PISO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TEIXEIRA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23 - MADEIRA APARELHADA 6 X 12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R$ 7,15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24 - MADEIRA DE VIGA 5X15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25 - MADEIRA DE VIGA CAMBARA 5X11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26 - MADEIRA EUC. VERMELHO RIPA 1.50X 5CM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27 - MADEIRA EUC. VERMELHO VIGA 6 X 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28 - MADEIRA EUC. VERMELHO VIGA 6X12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lastRenderedPageBreak/>
              <w:t>29 - MADEIRA FORRO CEDRINHO 10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30 - MADEIRA FORRO PINUS 10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31 - MADEIRA MEIA CANA CEDRINHO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32 - MADEIRA MEIA CANA PINUS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33 - MADEIRA TEXTEIRA CEDRINHO 15X2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34 - MADEIRA TEXTEIRA CEDRINHO 20 CM X 2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35 - MADEIRA VIGA CAMBARA 5X5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R$ 6,25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36 - MADEIRITE VERMELHO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37 - MANILHA DE CIMENTO 30CM DE 1M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 xml:space="preserve">38 - </w:t>
            </w:r>
            <w:proofErr w:type="spellStart"/>
            <w:r w:rsidRPr="002F5407">
              <w:rPr>
                <w:rFonts w:ascii="Arial" w:eastAsia="Times New Roman" w:hAnsi="Arial" w:cs="Arial"/>
                <w:sz w:val="20"/>
              </w:rPr>
              <w:t>MOURãO</w:t>
            </w:r>
            <w:proofErr w:type="spellEnd"/>
            <w:r w:rsidRPr="002F5407">
              <w:rPr>
                <w:rFonts w:ascii="Arial" w:eastAsia="Times New Roman" w:hAnsi="Arial" w:cs="Arial"/>
                <w:sz w:val="20"/>
              </w:rPr>
              <w:t xml:space="preserve"> PARA CERCA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39 - PLACA DE MADEIRIT 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40 - PORTA MADEIRA LISA P/ VERNIZ 0,70 X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41 - PORTA MADEIRA LISA P/ VERNIZ 0,80 X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42 - POSTE DE CIMENTO ARAMADO 2 MTS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43 - POSTE DE CIMENTO DE 2,5M COM A PONTA VIRADA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TEIXEIRA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44 - POSTE DE CIMENTO P/ ALAMBRADO 2,85M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TEIXEIRA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45 - POSTE DE CONCRETO 7 MTS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46 - PRANCHÃO APARELHADO CAMBARA 5X15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47 - PRANCHÃO APARELHADO CAMBARA 5X20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48 - PRANCHÃO APARELHADO CAMBARA 5X25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49 - PRANCHÃO APARELHADO CAMBARA 5X30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50 - PRANCHAO APARELHADO EUCALIPTO 5 X 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51 - PRANCHAO APARELHADO EUCALIPTO 5 X 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52 - PRANCHAO APARELHADO EUCALIPTO 5 X 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53 - PRANCHAO APARELHADO EUCALIPTO 5 X 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54 - PRANCHÃO BRUTO CAMBARA 5X15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55 - PRANCHÃO BRUTO CAMBARA 5X20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56 - PRANCHÃO BRUTO CAMBARA 5X25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57 - PRANCHÃO BRUTO CAMBARA 5X30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58 - PRANCHAO BRUTO EUCALIPTO 5 X 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59 - PRANCHAO BRUTO EUCALIPTO 5 X 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60 - PRANCHAO BRUTO EUCALIPTO 5 X 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lastRenderedPageBreak/>
              <w:t>61 - PRANCHAO BRUTO EUCALIPTO 5 X 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62 - RIPA DE PEROBINA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63 - TABUA DE CEDRO 0,15CM X 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64 - TABUA DE CEDRO 0,20CM X 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65 - TABUA DE CEDRO 0,25CM X 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66 - TABUA DE CEDRO 0,30CM X 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67 - TABUA PINUS 0,15CM X 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68 - TABUA PINUS 0,20CM X 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69 - TABUA PINUS 0,25CM X 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R$ 4,48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70 - TABUA PINUS 0,30CM X 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71 - TANQUE CONCRETO 1 CUBA, COMPLETO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TORRES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72 - TELHA AMIANTO 1,83X1,10X05MM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ISDRALIT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73 - TELHA AMIANTO 2,44X0,50X04MM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ISDRALIT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74 - TELHA AMIANTO 2,44X1,10X05MM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ISDRALIT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75 - TELHA BARRO FRANCESA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CERAMICA MC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76 - TELHA BARRO PAULISTINHA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CERAMICA MC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77 - TELHA CUMUNHEIRA - 1ª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CERAMICA MC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78 - TELHA DE VIDRO ROMANA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PLASTISUL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79 - TELHA FIBRA 2.44 X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FORTLEV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80 - TELHA ROMANA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CERAMICA MC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81 - TELHA VIDRO FRANCESA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PLASTISUL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82 - TESTEIRA APARELHADA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 xml:space="preserve">83 - TUBO </w:t>
            </w:r>
            <w:proofErr w:type="spellStart"/>
            <w:r w:rsidRPr="002F5407">
              <w:rPr>
                <w:rFonts w:ascii="Arial" w:eastAsia="Times New Roman" w:hAnsi="Arial" w:cs="Arial"/>
                <w:sz w:val="20"/>
              </w:rPr>
              <w:t>CERâMICO</w:t>
            </w:r>
            <w:proofErr w:type="spellEnd"/>
            <w:r w:rsidRPr="002F5407">
              <w:rPr>
                <w:rFonts w:ascii="Arial" w:eastAsia="Times New Roman" w:hAnsi="Arial" w:cs="Arial"/>
                <w:sz w:val="20"/>
              </w:rPr>
              <w:t xml:space="preserve"> 100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CSM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 xml:space="preserve">84 - TUBO </w:t>
            </w:r>
            <w:proofErr w:type="spellStart"/>
            <w:r w:rsidRPr="002F5407">
              <w:rPr>
                <w:rFonts w:ascii="Arial" w:eastAsia="Times New Roman" w:hAnsi="Arial" w:cs="Arial"/>
                <w:sz w:val="20"/>
              </w:rPr>
              <w:t>CERâMICO</w:t>
            </w:r>
            <w:proofErr w:type="spellEnd"/>
            <w:r w:rsidRPr="002F5407">
              <w:rPr>
                <w:rFonts w:ascii="Arial" w:eastAsia="Times New Roman" w:hAnsi="Arial" w:cs="Arial"/>
                <w:sz w:val="20"/>
              </w:rPr>
              <w:t xml:space="preserve"> 150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CSM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 xml:space="preserve">85 - TUBO </w:t>
            </w:r>
            <w:proofErr w:type="spellStart"/>
            <w:r w:rsidRPr="002F5407">
              <w:rPr>
                <w:rFonts w:ascii="Arial" w:eastAsia="Times New Roman" w:hAnsi="Arial" w:cs="Arial"/>
                <w:sz w:val="20"/>
              </w:rPr>
              <w:t>CERâMICO</w:t>
            </w:r>
            <w:proofErr w:type="spellEnd"/>
            <w:r w:rsidRPr="002F5407">
              <w:rPr>
                <w:rFonts w:ascii="Arial" w:eastAsia="Times New Roman" w:hAnsi="Arial" w:cs="Arial"/>
                <w:sz w:val="20"/>
              </w:rPr>
              <w:t xml:space="preserve"> 200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CSM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86 - TUBO DE CONCRETO COM PONTA E BOLSA DE 0,40 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87 - TUBO DE CONCRETO COM PONTA E BOLSA DE 0,50 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88 - TUBO DE CONCRETO COM PONTA E BOLSA DE 0,60 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R$ 107,00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89 - TUBO DE CONCRETO COM PONTA E BOLSA DE 0,80 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90 - TUBO DE CONCRETO COM PONTA E BOLSA DE 1,00 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91 - VIGA DE MADEIRA EUCALIPTO 5 X 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92 - VIGA DE MADEIRA EUCALIPTO 5 X 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F5407" w:rsidRPr="002F5407" w:rsidTr="002F540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93 - VIGA DE MADEIRA EUCALIPTO 5 X 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R$ 4,10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5407" w:rsidRPr="002F5407" w:rsidRDefault="002F5407" w:rsidP="002F54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2F5407" w:rsidRPr="002F5407" w:rsidRDefault="002F5407" w:rsidP="002F5407">
      <w:pPr>
        <w:rPr>
          <w:rFonts w:ascii="Times New Roman" w:eastAsia="Times New Roman" w:hAnsi="Times New Roman" w:cs="Times New Roman"/>
          <w:sz w:val="24"/>
          <w:szCs w:val="24"/>
        </w:rPr>
      </w:pPr>
      <w:r w:rsidRPr="002F540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F5407" w:rsidRPr="002F5407" w:rsidRDefault="002F5407" w:rsidP="002F5407">
      <w:pPr>
        <w:rPr>
          <w:rFonts w:ascii="Times New Roman" w:eastAsia="Times New Roman" w:hAnsi="Times New Roman" w:cs="Times New Roman"/>
          <w:sz w:val="24"/>
          <w:szCs w:val="24"/>
        </w:rPr>
      </w:pPr>
      <w:r w:rsidRPr="002F5407">
        <w:rPr>
          <w:rFonts w:ascii="Arial" w:eastAsia="Times New Roman" w:hAnsi="Arial" w:cs="Arial"/>
          <w:color w:val="000000"/>
          <w:sz w:val="20"/>
        </w:rPr>
        <w:t> </w:t>
      </w:r>
    </w:p>
    <w:p w:rsidR="002F5407" w:rsidRPr="002F5407" w:rsidRDefault="002F5407" w:rsidP="002F5407">
      <w:pPr>
        <w:rPr>
          <w:rFonts w:ascii="Times New Roman" w:eastAsia="Times New Roman" w:hAnsi="Times New Roman" w:cs="Times New Roman"/>
          <w:sz w:val="24"/>
          <w:szCs w:val="24"/>
        </w:rPr>
      </w:pPr>
      <w:r w:rsidRPr="002F5407">
        <w:rPr>
          <w:rFonts w:ascii="Arial" w:eastAsia="Times New Roman" w:hAnsi="Arial" w:cs="Arial"/>
          <w:color w:val="000000"/>
          <w:sz w:val="20"/>
        </w:rPr>
        <w:t> </w:t>
      </w:r>
    </w:p>
    <w:p w:rsidR="002F5407" w:rsidRPr="002F5407" w:rsidRDefault="002F5407" w:rsidP="002F5407">
      <w:pPr>
        <w:rPr>
          <w:rFonts w:ascii="Times New Roman" w:eastAsia="Times New Roman" w:hAnsi="Times New Roman" w:cs="Times New Roman"/>
          <w:sz w:val="24"/>
          <w:szCs w:val="24"/>
        </w:rPr>
      </w:pPr>
      <w:r w:rsidRPr="002F5407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2F5407" w:rsidRPr="002F5407" w:rsidRDefault="002F5407" w:rsidP="002F540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2F5407">
        <w:rPr>
          <w:rFonts w:ascii="Arial" w:eastAsia="Times New Roman" w:hAnsi="Arial" w:cs="Arial"/>
          <w:b/>
          <w:bCs/>
          <w:color w:val="000000"/>
          <w:sz w:val="22"/>
        </w:rPr>
        <w:lastRenderedPageBreak/>
        <w:t>ENCERRAMENTO</w:t>
      </w:r>
    </w:p>
    <w:p w:rsidR="002F5407" w:rsidRPr="002F5407" w:rsidRDefault="002F5407" w:rsidP="002F5407">
      <w:pPr>
        <w:rPr>
          <w:rFonts w:ascii="Times New Roman" w:eastAsia="Times New Roman" w:hAnsi="Times New Roman" w:cs="Times New Roman"/>
          <w:sz w:val="24"/>
          <w:szCs w:val="24"/>
        </w:rPr>
      </w:pPr>
      <w:r w:rsidRPr="002F5407">
        <w:rPr>
          <w:rFonts w:ascii="Arial" w:eastAsia="Times New Roman" w:hAnsi="Arial" w:cs="Arial"/>
          <w:b/>
          <w:bCs/>
          <w:color w:val="000000"/>
          <w:sz w:val="22"/>
        </w:rPr>
        <w:t> </w:t>
      </w:r>
      <w:r w:rsidRPr="002F5407">
        <w:rPr>
          <w:rFonts w:ascii="Arial" w:eastAsia="Times New Roman" w:hAnsi="Arial" w:cs="Arial"/>
          <w:color w:val="000000"/>
          <w:sz w:val="20"/>
        </w:rPr>
        <w:t> </w:t>
      </w:r>
    </w:p>
    <w:p w:rsidR="002F5407" w:rsidRPr="002F5407" w:rsidRDefault="002F5407" w:rsidP="002F5407">
      <w:pPr>
        <w:rPr>
          <w:rFonts w:ascii="Times New Roman" w:eastAsia="Times New Roman" w:hAnsi="Times New Roman" w:cs="Times New Roman"/>
          <w:sz w:val="24"/>
          <w:szCs w:val="24"/>
        </w:rPr>
      </w:pPr>
      <w:r w:rsidRPr="002F5407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2F5407" w:rsidRPr="002F5407" w:rsidRDefault="002F5407" w:rsidP="002F5407">
      <w:pPr>
        <w:rPr>
          <w:rFonts w:ascii="Times New Roman" w:eastAsia="Times New Roman" w:hAnsi="Times New Roman" w:cs="Times New Roman"/>
          <w:sz w:val="24"/>
          <w:szCs w:val="24"/>
        </w:rPr>
      </w:pPr>
      <w:r w:rsidRPr="002F5407">
        <w:rPr>
          <w:rFonts w:ascii="Arial" w:eastAsia="Times New Roman" w:hAnsi="Arial" w:cs="Arial"/>
          <w:color w:val="000000"/>
          <w:sz w:val="20"/>
        </w:rPr>
        <w:t> </w:t>
      </w:r>
    </w:p>
    <w:p w:rsidR="002F5407" w:rsidRPr="002F5407" w:rsidRDefault="002F5407" w:rsidP="002F540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5407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2F5407" w:rsidRPr="002F5407" w:rsidRDefault="002F5407" w:rsidP="002F540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5407">
        <w:rPr>
          <w:rFonts w:ascii="Arial" w:eastAsia="Times New Roman" w:hAnsi="Arial" w:cs="Arial"/>
          <w:b/>
          <w:bCs/>
          <w:sz w:val="20"/>
        </w:rPr>
        <w:t>Assinam:</w:t>
      </w:r>
    </w:p>
    <w:p w:rsidR="002F5407" w:rsidRPr="002F5407" w:rsidRDefault="002F5407" w:rsidP="002F540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540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2F5407" w:rsidRPr="002F5407" w:rsidRDefault="002F5407" w:rsidP="002F540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540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2F5407" w:rsidRPr="002F5407" w:rsidTr="002F5407">
        <w:trPr>
          <w:tblCellSpacing w:w="0" w:type="dxa"/>
        </w:trPr>
        <w:tc>
          <w:tcPr>
            <w:tcW w:w="2500" w:type="pct"/>
            <w:vAlign w:val="center"/>
            <w:hideMark/>
          </w:tcPr>
          <w:p w:rsidR="002F5407" w:rsidRPr="002F5407" w:rsidRDefault="002F5407" w:rsidP="002F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2F5407" w:rsidRPr="002F5407" w:rsidRDefault="002F5407" w:rsidP="002F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2F5407" w:rsidRPr="002F5407" w:rsidRDefault="002F5407" w:rsidP="002F5407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2F5407" w:rsidRPr="002F5407" w:rsidTr="002F5407">
        <w:trPr>
          <w:tblCellSpacing w:w="0" w:type="dxa"/>
        </w:trPr>
        <w:tc>
          <w:tcPr>
            <w:tcW w:w="2500" w:type="pct"/>
            <w:hideMark/>
          </w:tcPr>
          <w:p w:rsidR="002F5407" w:rsidRDefault="002F5407"/>
          <w:p w:rsidR="002F5407" w:rsidRDefault="002F5407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2F5407" w:rsidRPr="002F5407" w:rsidTr="002F5407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JOÃO FRANCISCO DE CASTRO VIANA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CPF:118.032.646-67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RG:MG13906257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Empresa: J. FRANCISCO DE CASTRO VIANA &amp; CIA LTDA EPP</w:t>
                  </w:r>
                </w:p>
                <w:p w:rsid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ANGELO GABRIEL FONSECA ONETE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CPF:126.821.846-42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RG:MG14949893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Empresa: PAULO ANGELO ONETE - ME</w:t>
                  </w:r>
                </w:p>
                <w:p w:rsid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 REIS PIRES DE MORAES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CPF:835.482.706-20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RG:MG6486821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Empresa: CERAMICA SANTA MARIA LTDA - EPP</w:t>
                  </w:r>
                </w:p>
                <w:p w:rsid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GESSICA DE SOUZA DANTAS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CPF:111.273.666-29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RG:MG17786236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Empresa: DEPOSITO TEIXEIRA E FAMILIA LTDA - ME</w:t>
                  </w:r>
                </w:p>
                <w:p w:rsid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bookmarkStart w:id="0" w:name="_GoBack"/>
                  <w:bookmarkEnd w:id="0"/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ALEXANDRE APARECIDO SOUZA COELHO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CPF:461.836.046-15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RG:MG2400421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Empresa: ARTEFATOS DE CIMENTO P A EIRELI - EPP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5407" w:rsidRPr="002F5407" w:rsidRDefault="002F5407" w:rsidP="002F540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F540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2F5407" w:rsidRPr="002F5407" w:rsidRDefault="002F5407" w:rsidP="002F540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2F5407" w:rsidRDefault="002F5407"/>
          <w:p w:rsidR="002F5407" w:rsidRDefault="002F5407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2F5407" w:rsidRPr="002F5407" w:rsidTr="002F5407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2F5407" w:rsidRPr="002F5407" w:rsidRDefault="002F5407" w:rsidP="002F540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F540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5407" w:rsidRPr="002F5407" w:rsidRDefault="002F5407" w:rsidP="002F540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F540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2F5407" w:rsidRPr="002F5407" w:rsidRDefault="002F5407" w:rsidP="002F540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40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F5407" w:rsidRDefault="002F5407" w:rsidP="002F540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407" w:rsidRPr="002F5407" w:rsidRDefault="002F5407" w:rsidP="002F540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F3CC9" w:rsidRDefault="00DF3CC9"/>
    <w:sectPr w:rsidR="00DF3CC9" w:rsidSect="002F5407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139" w:rsidRDefault="00E47139" w:rsidP="002F5407">
      <w:r>
        <w:separator/>
      </w:r>
    </w:p>
  </w:endnote>
  <w:endnote w:type="continuationSeparator" w:id="0">
    <w:p w:rsidR="00E47139" w:rsidRDefault="00E47139" w:rsidP="002F5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139" w:rsidRDefault="00E47139" w:rsidP="002F5407">
      <w:r>
        <w:separator/>
      </w:r>
    </w:p>
  </w:footnote>
  <w:footnote w:type="continuationSeparator" w:id="0">
    <w:p w:rsidR="00E47139" w:rsidRDefault="00E47139" w:rsidP="002F5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407" w:rsidRPr="00DB7A77" w:rsidRDefault="002F5407" w:rsidP="002F5407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DB7A77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46426AFB" wp14:editId="7D0F0B74">
          <wp:simplePos x="0" y="0"/>
          <wp:positionH relativeFrom="column">
            <wp:posOffset>-268377</wp:posOffset>
          </wp:positionH>
          <wp:positionV relativeFrom="paragraph">
            <wp:posOffset>-122174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B7A77">
      <w:rPr>
        <w:rFonts w:ascii="Arial Black" w:hAnsi="Arial Black"/>
        <w:b/>
        <w:spacing w:val="20"/>
        <w:sz w:val="20"/>
      </w:rPr>
      <w:t>PREFEITURA MUNICIPAL DE CONCEIÇÃO DOS OUROS</w:t>
    </w:r>
  </w:p>
  <w:p w:rsidR="002F5407" w:rsidRPr="00DB7A77" w:rsidRDefault="002F5407" w:rsidP="002F5407">
    <w:pPr>
      <w:pStyle w:val="Cabealho"/>
      <w:jc w:val="center"/>
      <w:rPr>
        <w:rFonts w:ascii="Arial Black" w:hAnsi="Arial Black"/>
        <w:b/>
        <w:sz w:val="18"/>
      </w:rPr>
    </w:pPr>
    <w:r w:rsidRPr="00DB7A77">
      <w:rPr>
        <w:rFonts w:ascii="Arial Black" w:hAnsi="Arial Black"/>
        <w:b/>
        <w:sz w:val="22"/>
      </w:rPr>
      <w:t>__________________ESTADO DE MINAS GERAIS_________________</w:t>
    </w:r>
  </w:p>
  <w:p w:rsidR="002F5407" w:rsidRPr="00DB7A77" w:rsidRDefault="002F5407" w:rsidP="002F5407">
    <w:pPr>
      <w:pStyle w:val="Cabealho"/>
      <w:jc w:val="center"/>
      <w:rPr>
        <w:rFonts w:ascii="Arial" w:hAnsi="Arial" w:cs="Arial"/>
        <w:sz w:val="22"/>
      </w:rPr>
    </w:pPr>
    <w:r w:rsidRPr="00DB7A77">
      <w:rPr>
        <w:rFonts w:ascii="Arial" w:hAnsi="Arial" w:cs="Arial"/>
        <w:sz w:val="22"/>
      </w:rPr>
      <w:t>Praça José Maria de Souza, 01, Centro – CEP: 37.548-000 – Conceição dos Ouros - MG</w:t>
    </w:r>
  </w:p>
  <w:p w:rsidR="002F5407" w:rsidRPr="00DB7A77" w:rsidRDefault="002F5407" w:rsidP="002F5407">
    <w:pPr>
      <w:pStyle w:val="Cabealho"/>
      <w:rPr>
        <w:rFonts w:ascii="Calibri" w:hAnsi="Calibri"/>
        <w:sz w:val="18"/>
      </w:rPr>
    </w:pPr>
    <w:r w:rsidRPr="00DB7A77">
      <w:rPr>
        <w:rFonts w:ascii="Arial" w:hAnsi="Arial" w:cs="Arial"/>
        <w:sz w:val="22"/>
      </w:rPr>
      <w:t xml:space="preserve">                                    Tel.: (35) 3653-1220 – E-mail: prefeitura@conceicaodosouros.mg.gov.br</w:t>
    </w:r>
  </w:p>
  <w:p w:rsidR="002F5407" w:rsidRDefault="002F540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407"/>
    <w:rsid w:val="00171563"/>
    <w:rsid w:val="0029519E"/>
    <w:rsid w:val="002F5407"/>
    <w:rsid w:val="006347F4"/>
    <w:rsid w:val="00AB07E8"/>
    <w:rsid w:val="00B64626"/>
    <w:rsid w:val="00DF3CC9"/>
    <w:rsid w:val="00E4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61FE27-0DAC-431E-8B6A-47CF467D1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2F54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F540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F5407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540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F5407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540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5407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0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1934</Words>
  <Characters>10445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2018-09-25T14:02:00Z</cp:lastPrinted>
  <dcterms:created xsi:type="dcterms:W3CDTF">2018-09-25T13:56:00Z</dcterms:created>
  <dcterms:modified xsi:type="dcterms:W3CDTF">2018-09-25T14:03:00Z</dcterms:modified>
</cp:coreProperties>
</file>