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015" w:rsidRPr="00797CB3" w:rsidRDefault="00016015" w:rsidP="00016015">
      <w:pPr>
        <w:pStyle w:val="Ttulo"/>
        <w:ind w:left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ATA DE REGISTRO DE PREÇOS N º 093/2017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016015" w:rsidRPr="00797CB3" w:rsidRDefault="00016015" w:rsidP="00016015">
      <w:pPr>
        <w:pStyle w:val="Ttulo"/>
        <w:rPr>
          <w:rFonts w:ascii="Century Gothic" w:hAnsi="Century Gothic"/>
          <w:sz w:val="24"/>
          <w:szCs w:val="24"/>
        </w:rPr>
      </w:pPr>
    </w:p>
    <w:p w:rsidR="00016015" w:rsidRDefault="00016015" w:rsidP="00016015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Contratação de Empresa para aquisição de material e utensílios de copa e cozinha, para Manutenção das Atividades dos Setores da Administração Pública do Município de Conceição dos Ouros/MG</w:t>
      </w:r>
      <w:r w:rsidRPr="00995F6E">
        <w:rPr>
          <w:color w:val="000000"/>
          <w:szCs w:val="16"/>
          <w:shd w:val="clear" w:color="auto" w:fill="FFFFFF"/>
        </w:rPr>
        <w:t xml:space="preserve"> </w:t>
      </w:r>
    </w:p>
    <w:p w:rsidR="00016015" w:rsidRDefault="00016015" w:rsidP="00016015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</w:p>
    <w:p w:rsidR="00016015" w:rsidRPr="00814C96" w:rsidRDefault="00016015" w:rsidP="00016015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dezembro</w:t>
      </w:r>
      <w:r w:rsidRPr="00D24A7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 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</w:t>
      </w:r>
      <w:r>
        <w:rPr>
          <w:rFonts w:ascii="Century Gothic" w:hAnsi="Century Gothic"/>
          <w:sz w:val="24"/>
          <w:szCs w:val="24"/>
        </w:rPr>
        <w:t>Nº 054/2017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aquisição de material e utensílios de copa e cozinha, para Manutenção das Atividades dos Setores da Administração Pública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>
        <w:rPr>
          <w:rFonts w:ascii="Century Gothic" w:hAnsi="Century Gothic"/>
          <w:sz w:val="24"/>
          <w:szCs w:val="24"/>
        </w:rPr>
        <w:t>CONDOR-PAPELARIA, LIVRARIA, GRAFICA E EDITORA LTDA - ME</w:t>
      </w:r>
      <w:r w:rsidRPr="00D24A79">
        <w:rPr>
          <w:rFonts w:ascii="Century Gothic" w:hAnsi="Century Gothic"/>
          <w:sz w:val="24"/>
          <w:szCs w:val="24"/>
        </w:rPr>
        <w:t xml:space="preserve"> estabelecida à </w:t>
      </w:r>
      <w:r>
        <w:rPr>
          <w:rFonts w:ascii="Century Gothic" w:hAnsi="Century Gothic"/>
          <w:sz w:val="24"/>
          <w:szCs w:val="24"/>
        </w:rPr>
        <w:t>Rua Albertina Coutinho Rezende</w:t>
      </w:r>
      <w:r w:rsidRPr="00D24A79">
        <w:rPr>
          <w:rFonts w:ascii="Century Gothic" w:hAnsi="Century Gothic"/>
          <w:sz w:val="24"/>
          <w:szCs w:val="24"/>
        </w:rPr>
        <w:t>, n.º</w:t>
      </w:r>
      <w:r>
        <w:rPr>
          <w:rFonts w:ascii="Century Gothic" w:hAnsi="Century Gothic"/>
          <w:sz w:val="24"/>
          <w:szCs w:val="24"/>
        </w:rPr>
        <w:t xml:space="preserve"> 219</w:t>
      </w:r>
      <w:r w:rsidRPr="00D24A79">
        <w:rPr>
          <w:rFonts w:ascii="Century Gothic" w:hAnsi="Century Gothic"/>
          <w:sz w:val="24"/>
          <w:szCs w:val="24"/>
        </w:rPr>
        <w:t>, bairro</w:t>
      </w:r>
      <w:r>
        <w:rPr>
          <w:rFonts w:ascii="Century Gothic" w:hAnsi="Century Gothic"/>
          <w:sz w:val="24"/>
          <w:szCs w:val="24"/>
        </w:rPr>
        <w:t xml:space="preserve"> Jardim Noronha</w:t>
      </w:r>
      <w:r w:rsidRPr="00D24A79">
        <w:rPr>
          <w:rFonts w:ascii="Century Gothic" w:hAnsi="Century Gothic"/>
          <w:sz w:val="24"/>
          <w:szCs w:val="24"/>
        </w:rPr>
        <w:t>,  na cidade de</w:t>
      </w:r>
      <w:r>
        <w:rPr>
          <w:rFonts w:ascii="Century Gothic" w:hAnsi="Century Gothic"/>
          <w:sz w:val="24"/>
          <w:szCs w:val="24"/>
        </w:rPr>
        <w:t xml:space="preserve"> Pouso Alegre (MG)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>
        <w:rPr>
          <w:rFonts w:ascii="Century Gothic" w:hAnsi="Century Gothic"/>
          <w:sz w:val="24"/>
          <w:szCs w:val="24"/>
        </w:rPr>
        <w:t>06.036.417/0001-90</w:t>
      </w:r>
      <w:r w:rsidRPr="00D24A79">
        <w:rPr>
          <w:rFonts w:ascii="Century Gothic" w:hAnsi="Century Gothic"/>
          <w:sz w:val="24"/>
          <w:szCs w:val="24"/>
        </w:rPr>
        <w:t xml:space="preserve">, I.E. </w:t>
      </w:r>
      <w:r>
        <w:rPr>
          <w:rFonts w:ascii="Century Gothic" w:hAnsi="Century Gothic"/>
          <w:sz w:val="24"/>
          <w:szCs w:val="24"/>
        </w:rPr>
        <w:t>525268015.00-18</w:t>
      </w:r>
      <w:r w:rsidRPr="00D24A79">
        <w:rPr>
          <w:rFonts w:ascii="Century Gothic" w:hAnsi="Century Gothic"/>
          <w:sz w:val="24"/>
          <w:szCs w:val="24"/>
        </w:rPr>
        <w:t xml:space="preserve">, representada neste ato, pelo Sr. </w:t>
      </w:r>
      <w:r>
        <w:rPr>
          <w:rFonts w:ascii="Century Gothic" w:hAnsi="Century Gothic"/>
          <w:sz w:val="24"/>
          <w:szCs w:val="24"/>
        </w:rPr>
        <w:t>Marcos Wesley Kimura de Siqueira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>
        <w:rPr>
          <w:rFonts w:ascii="Century Gothic" w:hAnsi="Century Gothic"/>
          <w:sz w:val="24"/>
          <w:szCs w:val="24"/>
        </w:rPr>
        <w:t>MG – 11.668.565</w:t>
      </w:r>
      <w:r w:rsidRPr="00D24A79">
        <w:rPr>
          <w:rFonts w:ascii="Century Gothic" w:hAnsi="Century Gothic"/>
          <w:sz w:val="24"/>
          <w:szCs w:val="24"/>
        </w:rPr>
        <w:t xml:space="preserve"> e CPF n.º </w:t>
      </w:r>
      <w:r>
        <w:rPr>
          <w:rFonts w:ascii="Century Gothic" w:hAnsi="Century Gothic"/>
          <w:sz w:val="24"/>
          <w:szCs w:val="24"/>
        </w:rPr>
        <w:t>046.292.236-73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016015" w:rsidRPr="00797CB3" w:rsidRDefault="00016015" w:rsidP="00016015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016015" w:rsidRPr="00797CB3" w:rsidRDefault="00016015" w:rsidP="0001601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16015" w:rsidRDefault="00016015" w:rsidP="00016015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>Contratação de Empresa para aquisição de material e utensílios de copa e cozinha, para Manutenção das Atividades dos Setores da Administração Pública do Município de Conceição dos Ouros/MG</w:t>
      </w:r>
      <w:r w:rsidRPr="00995F6E">
        <w:rPr>
          <w:color w:val="000000"/>
          <w:szCs w:val="16"/>
          <w:shd w:val="clear" w:color="auto" w:fill="FFFFFF"/>
        </w:rPr>
        <w:t xml:space="preserve"> </w:t>
      </w:r>
    </w:p>
    <w:p w:rsidR="00016015" w:rsidRPr="00797CB3" w:rsidRDefault="00016015" w:rsidP="00016015">
      <w:pPr>
        <w:autoSpaceDE w:val="0"/>
        <w:autoSpaceDN w:val="0"/>
        <w:adjustRightInd w:val="0"/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016015" w:rsidRPr="00797CB3" w:rsidRDefault="00016015" w:rsidP="00016015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016015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30152" w:rsidRDefault="00230152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30152" w:rsidRDefault="00230152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30152" w:rsidRPr="00797CB3" w:rsidRDefault="00230152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016015" w:rsidRPr="00797CB3" w:rsidRDefault="00016015" w:rsidP="00016015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054/2017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016015" w:rsidRPr="00797CB3" w:rsidRDefault="00016015" w:rsidP="00016015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</w:t>
      </w:r>
      <w:r>
        <w:rPr>
          <w:rFonts w:ascii="Century Gothic" w:hAnsi="Century Gothic"/>
          <w:snapToGrid w:val="0"/>
          <w:sz w:val="24"/>
          <w:szCs w:val="24"/>
        </w:rPr>
        <w:t>nº 054/2017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016015" w:rsidRPr="00797CB3" w:rsidRDefault="00016015" w:rsidP="00016015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054/2017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016015" w:rsidRPr="00797CB3" w:rsidRDefault="00016015" w:rsidP="00016015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016015" w:rsidRPr="00797CB3" w:rsidRDefault="00016015" w:rsidP="00016015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</w:t>
      </w:r>
      <w:r>
        <w:rPr>
          <w:rFonts w:ascii="Century Gothic" w:hAnsi="Century Gothic"/>
          <w:snapToGrid w:val="0"/>
          <w:sz w:val="24"/>
          <w:szCs w:val="24"/>
        </w:rPr>
        <w:t>de 15 (quinze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) dias e será contado a partir da Ordem de Fornecimento. 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016015" w:rsidRPr="00797CB3" w:rsidRDefault="00016015" w:rsidP="00016015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016015" w:rsidRPr="00797CB3" w:rsidRDefault="00016015" w:rsidP="00016015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016015" w:rsidRPr="00797CB3" w:rsidRDefault="00016015" w:rsidP="00016015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016015" w:rsidRPr="00797CB3" w:rsidRDefault="00016015" w:rsidP="00016015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016015" w:rsidRPr="00797CB3" w:rsidRDefault="00016015" w:rsidP="00016015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016015" w:rsidRPr="00797CB3" w:rsidRDefault="00016015" w:rsidP="0001601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16015" w:rsidRPr="00797CB3" w:rsidRDefault="00016015" w:rsidP="0001601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016015" w:rsidRPr="00797CB3" w:rsidRDefault="00016015" w:rsidP="0001601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CC635E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</w:p>
    <w:p w:rsidR="00016015" w:rsidRPr="00797CB3" w:rsidRDefault="00016015" w:rsidP="00016015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16015" w:rsidRPr="00797CB3" w:rsidRDefault="00016015" w:rsidP="00016015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CC635E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</w:p>
    <w:p w:rsidR="00016015" w:rsidRPr="00797CB3" w:rsidRDefault="00016015" w:rsidP="00016015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016015" w:rsidRDefault="00016015" w:rsidP="00016015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14, Ficha 27, Ficha 69, Ficha 128, Ficha 130, Ficha 149, Ficha 197, Ficha 199, Ficha 228, Ficha 286, Ficha 325.</w:t>
      </w:r>
    </w:p>
    <w:p w:rsidR="00016015" w:rsidRPr="00797CB3" w:rsidRDefault="00016015" w:rsidP="00016015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016015" w:rsidRPr="00797CB3" w:rsidRDefault="00016015" w:rsidP="00016015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16015" w:rsidRPr="00797CB3" w:rsidRDefault="00016015" w:rsidP="00016015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016015" w:rsidRPr="00797CB3" w:rsidRDefault="00016015" w:rsidP="00016015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109/2017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CC635E" w:rsidRPr="00797CB3">
        <w:rPr>
          <w:rFonts w:ascii="Century Gothic" w:hAnsi="Century Gothic"/>
          <w:snapToGrid w:val="0"/>
          <w:sz w:val="24"/>
          <w:szCs w:val="24"/>
        </w:rPr>
        <w:t>suas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016015" w:rsidRPr="00797CB3" w:rsidRDefault="00016015" w:rsidP="0001601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OUROS,</w:t>
      </w:r>
      <w:r w:rsidR="00230152">
        <w:rPr>
          <w:rFonts w:ascii="Century Gothic" w:hAnsi="Century Gothic"/>
          <w:sz w:val="24"/>
          <w:szCs w:val="24"/>
        </w:rPr>
        <w:t>15</w:t>
      </w:r>
      <w:r>
        <w:rPr>
          <w:rFonts w:ascii="Century Gothic" w:hAnsi="Century Gothic"/>
          <w:sz w:val="24"/>
          <w:szCs w:val="24"/>
        </w:rPr>
        <w:t xml:space="preserve"> de </w:t>
      </w:r>
      <w:r w:rsidR="00230152">
        <w:rPr>
          <w:rFonts w:ascii="Century Gothic" w:hAnsi="Century Gothic"/>
          <w:sz w:val="24"/>
          <w:szCs w:val="24"/>
        </w:rPr>
        <w:t xml:space="preserve">dezembro </w:t>
      </w:r>
      <w:r>
        <w:rPr>
          <w:rFonts w:ascii="Century Gothic" w:hAnsi="Century Gothic"/>
          <w:sz w:val="24"/>
          <w:szCs w:val="24"/>
        </w:rPr>
        <w:t>de 2.0</w:t>
      </w:r>
      <w:r w:rsidR="00230152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016015" w:rsidRPr="00797CB3" w:rsidRDefault="00016015" w:rsidP="00016015">
      <w:pPr>
        <w:jc w:val="center"/>
        <w:rPr>
          <w:rFonts w:ascii="Century Gothic" w:hAnsi="Century Gothic"/>
          <w:sz w:val="24"/>
          <w:szCs w:val="24"/>
        </w:rPr>
      </w:pPr>
    </w:p>
    <w:p w:rsidR="00016015" w:rsidRDefault="00016015" w:rsidP="00016015">
      <w:pPr>
        <w:rPr>
          <w:rFonts w:ascii="Century Gothic" w:hAnsi="Century Gothic"/>
          <w:sz w:val="24"/>
          <w:szCs w:val="24"/>
        </w:rPr>
      </w:pPr>
    </w:p>
    <w:p w:rsidR="00230152" w:rsidRDefault="00230152" w:rsidP="00016015">
      <w:pPr>
        <w:rPr>
          <w:rFonts w:ascii="Century Gothic" w:hAnsi="Century Gothic"/>
          <w:sz w:val="24"/>
          <w:szCs w:val="24"/>
        </w:rPr>
      </w:pPr>
    </w:p>
    <w:p w:rsidR="00230152" w:rsidRDefault="00230152" w:rsidP="00016015">
      <w:pPr>
        <w:rPr>
          <w:rFonts w:ascii="Century Gothic" w:hAnsi="Century Gothic"/>
          <w:sz w:val="24"/>
          <w:szCs w:val="24"/>
        </w:rPr>
      </w:pPr>
    </w:p>
    <w:p w:rsidR="00230152" w:rsidRPr="00797CB3" w:rsidRDefault="00230152" w:rsidP="00016015">
      <w:pPr>
        <w:rPr>
          <w:rFonts w:ascii="Century Gothic" w:hAnsi="Century Gothic"/>
          <w:sz w:val="24"/>
          <w:szCs w:val="24"/>
        </w:rPr>
      </w:pPr>
    </w:p>
    <w:p w:rsidR="00016015" w:rsidRPr="00797CB3" w:rsidRDefault="00016015" w:rsidP="00016015">
      <w:pPr>
        <w:jc w:val="center"/>
        <w:rPr>
          <w:rFonts w:ascii="Century Gothic" w:hAnsi="Century Gothic"/>
          <w:sz w:val="24"/>
          <w:szCs w:val="24"/>
        </w:rPr>
      </w:pPr>
    </w:p>
    <w:p w:rsidR="00016015" w:rsidRPr="00797CB3" w:rsidRDefault="00016015" w:rsidP="00016015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016015" w:rsidRPr="00797CB3" w:rsidRDefault="00016015" w:rsidP="0001601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016015" w:rsidRDefault="00016015" w:rsidP="00016015">
      <w:pPr>
        <w:jc w:val="center"/>
        <w:rPr>
          <w:rFonts w:ascii="Century Gothic" w:hAnsi="Century Gothic"/>
          <w:sz w:val="24"/>
          <w:szCs w:val="24"/>
        </w:rPr>
      </w:pPr>
    </w:p>
    <w:p w:rsidR="00230152" w:rsidRDefault="00230152" w:rsidP="00016015">
      <w:pPr>
        <w:jc w:val="center"/>
        <w:rPr>
          <w:rFonts w:ascii="Century Gothic" w:hAnsi="Century Gothic"/>
          <w:sz w:val="24"/>
          <w:szCs w:val="24"/>
        </w:rPr>
      </w:pPr>
    </w:p>
    <w:p w:rsidR="00230152" w:rsidRDefault="00230152" w:rsidP="00016015">
      <w:pPr>
        <w:jc w:val="center"/>
        <w:rPr>
          <w:rFonts w:ascii="Century Gothic" w:hAnsi="Century Gothic"/>
          <w:sz w:val="24"/>
          <w:szCs w:val="24"/>
        </w:rPr>
      </w:pPr>
    </w:p>
    <w:p w:rsidR="00230152" w:rsidRDefault="00230152" w:rsidP="00016015">
      <w:pPr>
        <w:jc w:val="center"/>
        <w:rPr>
          <w:rFonts w:ascii="Century Gothic" w:hAnsi="Century Gothic"/>
          <w:sz w:val="24"/>
          <w:szCs w:val="24"/>
        </w:rPr>
      </w:pPr>
    </w:p>
    <w:p w:rsidR="00230152" w:rsidRPr="00797CB3" w:rsidRDefault="00230152" w:rsidP="00016015">
      <w:pPr>
        <w:jc w:val="center"/>
        <w:rPr>
          <w:rFonts w:ascii="Century Gothic" w:hAnsi="Century Gothic"/>
          <w:sz w:val="24"/>
          <w:szCs w:val="24"/>
        </w:rPr>
      </w:pPr>
    </w:p>
    <w:p w:rsidR="00016015" w:rsidRPr="00797CB3" w:rsidRDefault="00016015" w:rsidP="00016015">
      <w:pPr>
        <w:jc w:val="center"/>
        <w:rPr>
          <w:rFonts w:ascii="Century Gothic" w:hAnsi="Century Gothic"/>
          <w:sz w:val="24"/>
          <w:szCs w:val="24"/>
        </w:rPr>
      </w:pPr>
    </w:p>
    <w:p w:rsidR="00016015" w:rsidRPr="00797CB3" w:rsidRDefault="00016015" w:rsidP="00016015">
      <w:pPr>
        <w:jc w:val="center"/>
        <w:rPr>
          <w:rFonts w:ascii="Century Gothic" w:hAnsi="Century Gothic"/>
          <w:sz w:val="24"/>
          <w:szCs w:val="24"/>
        </w:rPr>
      </w:pPr>
    </w:p>
    <w:p w:rsidR="00230152" w:rsidRDefault="00230152" w:rsidP="0001601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CONDOR-PAPELARIA, LIVRARIA, GRAFICA E EDITORA LTDA - ME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230152" w:rsidRDefault="00230152" w:rsidP="0001601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CNPJ:06.036.417/0001-90</w:t>
      </w:r>
    </w:p>
    <w:p w:rsidR="00016015" w:rsidRPr="00797CB3" w:rsidRDefault="00016015" w:rsidP="00016015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016015" w:rsidRPr="00797CB3" w:rsidRDefault="00016015" w:rsidP="00016015">
      <w:pPr>
        <w:rPr>
          <w:rFonts w:ascii="Century Gothic" w:hAnsi="Century Gothic"/>
          <w:sz w:val="24"/>
          <w:szCs w:val="24"/>
        </w:rPr>
      </w:pPr>
    </w:p>
    <w:p w:rsidR="00016015" w:rsidRPr="00797CB3" w:rsidRDefault="00016015" w:rsidP="00016015">
      <w:pPr>
        <w:rPr>
          <w:rFonts w:ascii="Century Gothic" w:hAnsi="Century Gothic"/>
          <w:sz w:val="24"/>
          <w:szCs w:val="24"/>
        </w:rPr>
      </w:pPr>
    </w:p>
    <w:p w:rsidR="00016015" w:rsidRPr="00797CB3" w:rsidRDefault="00016015" w:rsidP="00016015">
      <w:pPr>
        <w:rPr>
          <w:rFonts w:ascii="Century Gothic" w:hAnsi="Century Gothic"/>
          <w:sz w:val="24"/>
          <w:szCs w:val="24"/>
        </w:rPr>
      </w:pPr>
    </w:p>
    <w:p w:rsidR="00016015" w:rsidRPr="00797CB3" w:rsidRDefault="00016015" w:rsidP="00016015">
      <w:pPr>
        <w:rPr>
          <w:rFonts w:ascii="Century Gothic" w:hAnsi="Century Gothic"/>
          <w:sz w:val="24"/>
          <w:szCs w:val="24"/>
        </w:rPr>
      </w:pPr>
    </w:p>
    <w:p w:rsidR="00CC635E" w:rsidRDefault="00016015" w:rsidP="00016015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Testemunhas</w:t>
      </w:r>
    </w:p>
    <w:p w:rsidR="00CC635E" w:rsidRDefault="00CC635E" w:rsidP="00016015">
      <w:pPr>
        <w:rPr>
          <w:rFonts w:ascii="Century Gothic" w:hAnsi="Century Gothic"/>
          <w:sz w:val="24"/>
          <w:szCs w:val="24"/>
        </w:rPr>
      </w:pPr>
    </w:p>
    <w:p w:rsidR="00CC635E" w:rsidRDefault="00CC635E" w:rsidP="00016015">
      <w:pPr>
        <w:rPr>
          <w:rFonts w:ascii="Century Gothic" w:hAnsi="Century Gothic"/>
          <w:sz w:val="24"/>
          <w:szCs w:val="24"/>
        </w:rPr>
      </w:pPr>
    </w:p>
    <w:p w:rsidR="00016015" w:rsidRPr="00797CB3" w:rsidRDefault="00CC635E" w:rsidP="00016015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 ______________________________________________ CPF:</w:t>
      </w:r>
      <w:r w:rsidR="00016015"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____________________________</w:t>
      </w:r>
      <w:r w:rsidR="00016015" w:rsidRPr="00797CB3">
        <w:rPr>
          <w:rFonts w:ascii="Century Gothic" w:hAnsi="Century Gothic"/>
          <w:sz w:val="24"/>
          <w:szCs w:val="24"/>
        </w:rPr>
        <w:t xml:space="preserve">  </w:t>
      </w:r>
    </w:p>
    <w:p w:rsidR="0004258C" w:rsidRDefault="0004258C"/>
    <w:p w:rsidR="00CC635E" w:rsidRDefault="00CC635E"/>
    <w:p w:rsidR="00CC635E" w:rsidRPr="00797CB3" w:rsidRDefault="00CC635E" w:rsidP="00CC635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 ______________________________________________ CPF: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____________________________</w:t>
      </w:r>
      <w:r w:rsidRPr="00797CB3">
        <w:rPr>
          <w:rFonts w:ascii="Century Gothic" w:hAnsi="Century Gothic"/>
          <w:sz w:val="24"/>
          <w:szCs w:val="24"/>
        </w:rPr>
        <w:t xml:space="preserve">  </w:t>
      </w:r>
    </w:p>
    <w:p w:rsidR="00CC635E" w:rsidRDefault="00CC6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/>
    <w:p w:rsidR="008A535E" w:rsidRDefault="008A535E" w:rsidP="008A535E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t>ANEXO I</w:t>
      </w:r>
    </w:p>
    <w:p w:rsidR="008A535E" w:rsidRDefault="008A535E" w:rsidP="008A535E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8A535E" w:rsidRDefault="008A535E" w:rsidP="008A535E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09</w:t>
      </w:r>
      <w:r>
        <w:rPr>
          <w:rFonts w:ascii="Century Gothic" w:hAnsi="Century Gothic"/>
          <w:sz w:val="24"/>
          <w:szCs w:val="24"/>
          <w:lang w:eastAsia="x-none"/>
        </w:rPr>
        <w:t>3</w:t>
      </w:r>
      <w:r>
        <w:rPr>
          <w:rFonts w:ascii="Century Gothic" w:hAnsi="Century Gothic"/>
          <w:sz w:val="24"/>
          <w:szCs w:val="24"/>
          <w:lang w:eastAsia="x-none"/>
        </w:rPr>
        <w:t>/2017</w:t>
      </w: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</w:t>
      </w:r>
      <w:r>
        <w:rPr>
          <w:rFonts w:ascii="Century Gothic" w:hAnsi="Century Gothic"/>
          <w:sz w:val="24"/>
          <w:szCs w:val="24"/>
          <w:lang w:eastAsia="x-none"/>
        </w:rPr>
        <w:t>4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8A535E" w:rsidRDefault="008A535E" w:rsidP="008A535E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8A535E" w:rsidRDefault="008A535E" w:rsidP="008A535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EMPRESA DETENTORA: </w:t>
      </w:r>
      <w:r w:rsidRPr="008A535E">
        <w:rPr>
          <w:rFonts w:ascii="Century Gothic" w:hAnsi="Century Gothic"/>
          <w:b/>
          <w:sz w:val="24"/>
          <w:szCs w:val="24"/>
        </w:rPr>
        <w:t>C</w:t>
      </w:r>
      <w:r w:rsidRPr="008A535E">
        <w:rPr>
          <w:rFonts w:ascii="Century Gothic" w:hAnsi="Century Gothic"/>
          <w:b/>
          <w:sz w:val="24"/>
          <w:szCs w:val="24"/>
        </w:rPr>
        <w:t xml:space="preserve">ONDOR-PAPELARIA, LIVRARIA, GRAFICA E EDITORA LTDA - ME </w:t>
      </w:r>
    </w:p>
    <w:p w:rsidR="008A535E" w:rsidRPr="008A535E" w:rsidRDefault="008A535E" w:rsidP="008A535E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8A535E">
        <w:rPr>
          <w:rFonts w:ascii="Century Gothic" w:hAnsi="Century Gothic"/>
          <w:b/>
          <w:sz w:val="24"/>
          <w:szCs w:val="24"/>
        </w:rPr>
        <w:t>06.036.417/0001-90</w:t>
      </w: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8A535E" w:rsidRDefault="008A535E" w:rsidP="008A535E">
      <w:pPr>
        <w:rPr>
          <w:rFonts w:ascii="Century Gothic" w:hAnsi="Century Gothic"/>
          <w:vanish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8A535E" w:rsidRDefault="008A535E" w:rsidP="008A535E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8A535E" w:rsidRDefault="008A535E" w:rsidP="008A535E">
      <w:pPr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23831A6B" wp14:editId="70E515CE">
            <wp:extent cx="6457950" cy="30289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15049" r="2112" b="8996"/>
                    <a:stretch/>
                  </pic:blipFill>
                  <pic:spPr bwMode="auto">
                    <a:xfrm>
                      <a:off x="0" y="0"/>
                      <a:ext cx="6457950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535E" w:rsidRDefault="008A535E" w:rsidP="008A535E">
      <w:pPr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4FAD5548" wp14:editId="391D2A89">
            <wp:extent cx="6448425" cy="27527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04" t="19586" r="1968" b="11385"/>
                    <a:stretch/>
                  </pic:blipFill>
                  <pic:spPr bwMode="auto">
                    <a:xfrm>
                      <a:off x="0" y="0"/>
                      <a:ext cx="6448425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  <w:r>
        <w:rPr>
          <w:rFonts w:ascii="Century Gothic" w:hAnsi="Century Gothic"/>
          <w:sz w:val="24"/>
          <w:szCs w:val="24"/>
        </w:rPr>
        <w:t>Conceição dos Ouros (MG), 14 de dezembro de 2017.</w:t>
      </w:r>
    </w:p>
    <w:p w:rsidR="008A535E" w:rsidRDefault="008A535E" w:rsidP="008A535E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8A535E" w:rsidRDefault="008A535E" w:rsidP="008A535E">
      <w:pPr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Pr="00797CB3" w:rsidRDefault="008A535E" w:rsidP="008A535E">
      <w:pPr>
        <w:jc w:val="center"/>
        <w:rPr>
          <w:rFonts w:ascii="Century Gothic" w:hAnsi="Century Gothic"/>
          <w:sz w:val="24"/>
          <w:szCs w:val="24"/>
        </w:rPr>
      </w:pP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CONDOR-PAPELARIA, LIVRARIA, GRAFICA E EDITORA LTDA - ME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8A535E" w:rsidRDefault="008A535E" w:rsidP="008A535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CNPJ:06.036.417/0001-90</w:t>
      </w:r>
    </w:p>
    <w:p w:rsidR="008A535E" w:rsidRDefault="008A535E" w:rsidP="008A535E"/>
    <w:p w:rsidR="008A535E" w:rsidRDefault="008A535E"/>
    <w:sectPr w:rsidR="008A535E" w:rsidSect="00016015">
      <w:headerReference w:type="default" r:id="rId9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F6F" w:rsidRDefault="00F51F6F" w:rsidP="00016015">
      <w:r>
        <w:separator/>
      </w:r>
    </w:p>
  </w:endnote>
  <w:endnote w:type="continuationSeparator" w:id="0">
    <w:p w:rsidR="00F51F6F" w:rsidRDefault="00F51F6F" w:rsidP="00016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F6F" w:rsidRDefault="00F51F6F" w:rsidP="00016015">
      <w:r>
        <w:separator/>
      </w:r>
    </w:p>
  </w:footnote>
  <w:footnote w:type="continuationSeparator" w:id="0">
    <w:p w:rsidR="00F51F6F" w:rsidRDefault="00F51F6F" w:rsidP="000160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015" w:rsidRDefault="00016015" w:rsidP="0001601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</w:t>
    </w:r>
  </w:p>
  <w:p w:rsidR="00016015" w:rsidRDefault="00016015" w:rsidP="00016015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016015" w:rsidRDefault="00016015" w:rsidP="00016015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016015" w:rsidRDefault="00016015" w:rsidP="00016015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016015" w:rsidRDefault="00016015" w:rsidP="00016015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016015" w:rsidRDefault="00016015" w:rsidP="00016015">
    <w:pPr>
      <w:pStyle w:val="Cabealho"/>
      <w:jc w:val="center"/>
    </w:pPr>
  </w:p>
  <w:p w:rsidR="00016015" w:rsidRDefault="0001601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015"/>
    <w:rsid w:val="00016015"/>
    <w:rsid w:val="0004258C"/>
    <w:rsid w:val="00230152"/>
    <w:rsid w:val="008A535E"/>
    <w:rsid w:val="0094615A"/>
    <w:rsid w:val="00CC635E"/>
    <w:rsid w:val="00F5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5C3B862-8188-4F0F-A228-E41499CA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0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16015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1601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016015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01601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016015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01601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0160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1601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160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1601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016015"/>
    <w:rPr>
      <w:color w:val="0000FF"/>
      <w:u w:val="single"/>
    </w:rPr>
  </w:style>
  <w:style w:type="paragraph" w:styleId="SemEspaamento">
    <w:name w:val="No Spacing"/>
    <w:uiPriority w:val="1"/>
    <w:qFormat/>
    <w:rsid w:val="000160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110C6-8987-405C-B69E-8B7857672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1840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2017-12-19T10:54:00Z</dcterms:created>
  <dcterms:modified xsi:type="dcterms:W3CDTF">2017-12-19T11:48:00Z</dcterms:modified>
</cp:coreProperties>
</file>