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3FE" w:rsidRPr="00944691" w:rsidRDefault="002973FE" w:rsidP="002973FE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ATA DE REGISTRO DE PREÇOS N.º </w:t>
      </w:r>
      <w:r>
        <w:rPr>
          <w:rFonts w:ascii="Century Gothic" w:hAnsi="Century Gothic"/>
          <w:sz w:val="24"/>
          <w:szCs w:val="24"/>
        </w:rPr>
        <w:t>08</w:t>
      </w:r>
      <w:r w:rsidR="00367D3A">
        <w:rPr>
          <w:rFonts w:ascii="Century Gothic" w:hAnsi="Century Gothic"/>
          <w:sz w:val="24"/>
          <w:szCs w:val="24"/>
        </w:rPr>
        <w:t>9</w:t>
      </w:r>
      <w:r>
        <w:rPr>
          <w:rFonts w:ascii="Century Gothic" w:hAnsi="Century Gothic"/>
          <w:sz w:val="24"/>
          <w:szCs w:val="24"/>
        </w:rPr>
        <w:t>/2017</w:t>
      </w:r>
    </w:p>
    <w:p w:rsidR="002973FE" w:rsidRPr="00944691" w:rsidRDefault="002973FE" w:rsidP="002973FE">
      <w:pPr>
        <w:pStyle w:val="Ttulo"/>
        <w:rPr>
          <w:rFonts w:ascii="Century Gothic" w:hAnsi="Century Gothic"/>
          <w:sz w:val="24"/>
          <w:szCs w:val="24"/>
        </w:rPr>
      </w:pPr>
    </w:p>
    <w:p w:rsidR="002973FE" w:rsidRDefault="002973FE" w:rsidP="002973FE">
      <w:pPr>
        <w:rPr>
          <w:rFonts w:ascii="Century Gothic" w:hAnsi="Century Gothic"/>
          <w:sz w:val="24"/>
          <w:szCs w:val="24"/>
        </w:rPr>
      </w:pPr>
      <w:r>
        <w:rPr>
          <w:rFonts w:ascii="Century Gothic" w:eastAsia="Calibri" w:hAnsi="Century Gothic"/>
          <w:b/>
          <w:sz w:val="24"/>
          <w:szCs w:val="24"/>
        </w:rPr>
        <w:t xml:space="preserve">Contratação de Empresa para Fornecimento de Gêneros Alimentícios para compor a Merenda das Escolas Municipais. </w:t>
      </w:r>
    </w:p>
    <w:p w:rsidR="002973FE" w:rsidRPr="00944691" w:rsidRDefault="002973FE" w:rsidP="002973FE">
      <w:pPr>
        <w:rPr>
          <w:rFonts w:ascii="Century Gothic" w:hAnsi="Century Gothic"/>
          <w:b/>
          <w:sz w:val="24"/>
          <w:szCs w:val="24"/>
        </w:rPr>
      </w:pPr>
    </w:p>
    <w:p w:rsidR="002973FE" w:rsidRPr="00944691" w:rsidRDefault="002973FE" w:rsidP="002973FE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</w:rPr>
      </w:pPr>
      <w:r w:rsidRPr="00944691">
        <w:rPr>
          <w:rFonts w:ascii="Century Gothic" w:hAnsi="Century Gothic"/>
          <w:b w:val="0"/>
          <w:sz w:val="24"/>
          <w:szCs w:val="24"/>
        </w:rPr>
        <w:t xml:space="preserve">Aos </w:t>
      </w:r>
      <w:r>
        <w:rPr>
          <w:rFonts w:ascii="Century Gothic" w:hAnsi="Century Gothic"/>
          <w:b w:val="0"/>
          <w:sz w:val="24"/>
          <w:szCs w:val="24"/>
        </w:rPr>
        <w:t>14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dias do mês de </w:t>
      </w:r>
      <w:r w:rsidR="00D400E5">
        <w:rPr>
          <w:rFonts w:ascii="Century Gothic" w:hAnsi="Century Gothic"/>
          <w:b w:val="0"/>
          <w:sz w:val="24"/>
          <w:szCs w:val="24"/>
        </w:rPr>
        <w:t>dezembro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de </w:t>
      </w:r>
      <w:r>
        <w:rPr>
          <w:rFonts w:ascii="Century Gothic" w:hAnsi="Century Gothic"/>
          <w:b w:val="0"/>
          <w:sz w:val="24"/>
          <w:szCs w:val="24"/>
        </w:rPr>
        <w:t>2017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</w:t>
      </w:r>
      <w:r>
        <w:rPr>
          <w:rFonts w:ascii="Century Gothic" w:hAnsi="Century Gothic"/>
          <w:b w:val="0"/>
          <w:sz w:val="24"/>
          <w:szCs w:val="24"/>
        </w:rPr>
        <w:t>Praça José Maria de Souza, nº 01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Centro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944691">
        <w:rPr>
          <w:rFonts w:ascii="Century Gothic" w:hAnsi="Century Gothic"/>
          <w:b w:val="0"/>
          <w:sz w:val="24"/>
          <w:szCs w:val="24"/>
        </w:rPr>
        <w:t xml:space="preserve">(MG) o DD. Prefeito Municipal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944691">
        <w:rPr>
          <w:rFonts w:ascii="Century Gothic" w:hAnsi="Century Gothic"/>
          <w:b w:val="0"/>
          <w:sz w:val="24"/>
          <w:szCs w:val="24"/>
        </w:rPr>
        <w:t xml:space="preserve">(MG), nos termos da Lei 10.520/02, subsidiariamente a lei n.º 8.666/93, e suas alterações e das demais normas legais aplicáveis, bem como o Decreto Municipal n.º </w:t>
      </w:r>
      <w:r>
        <w:rPr>
          <w:rFonts w:ascii="Century Gothic" w:hAnsi="Century Gothic"/>
          <w:b w:val="0"/>
          <w:sz w:val="24"/>
          <w:szCs w:val="24"/>
        </w:rPr>
        <w:t>991/2014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(que regulamenta o SRP na modalidade pregão), em face da classificação da proposta apresentada no PREGÃO PRESENCIAL PARA REGISTRO DE PREÇOS Nº </w:t>
      </w:r>
      <w:r>
        <w:rPr>
          <w:rFonts w:ascii="Century Gothic" w:hAnsi="Century Gothic"/>
          <w:b w:val="0"/>
          <w:sz w:val="24"/>
          <w:szCs w:val="24"/>
        </w:rPr>
        <w:t>053/2017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por deliberação do Pregoeiro do município, resolve registrar os preços para a </w:t>
      </w:r>
      <w:r w:rsidRPr="003E6CA0">
        <w:rPr>
          <w:rFonts w:ascii="Century Gothic" w:eastAsia="Calibri" w:hAnsi="Century Gothic"/>
          <w:sz w:val="24"/>
          <w:szCs w:val="24"/>
        </w:rPr>
        <w:t>Contratação de Empresa para Fornecimento de Gêneros Alimentícios para compor a Merenda das Escolas Municipais</w:t>
      </w:r>
      <w:r w:rsidRPr="00944691">
        <w:rPr>
          <w:rFonts w:ascii="Century Gothic" w:hAnsi="Century Gothic"/>
          <w:sz w:val="24"/>
          <w:szCs w:val="24"/>
        </w:rPr>
        <w:t>,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tendo sido os referidos Preços</w:t>
      </w:r>
      <w:r w:rsidR="00D400E5">
        <w:rPr>
          <w:rFonts w:ascii="Century Gothic" w:hAnsi="Century Gothic"/>
          <w:b w:val="0"/>
          <w:sz w:val="24"/>
          <w:szCs w:val="24"/>
        </w:rPr>
        <w:t xml:space="preserve"> oferecidos pela empresa </w:t>
      </w:r>
      <w:r w:rsidR="00367D3A">
        <w:rPr>
          <w:rFonts w:ascii="Century Gothic" w:hAnsi="Century Gothic"/>
          <w:b w:val="0"/>
          <w:sz w:val="24"/>
          <w:szCs w:val="24"/>
        </w:rPr>
        <w:t>ALVARINO PEREIRA CASTRO - ME</w:t>
      </w:r>
      <w:r w:rsidR="00D400E5">
        <w:rPr>
          <w:rFonts w:ascii="Century Gothic" w:hAnsi="Century Gothic"/>
          <w:b w:val="0"/>
          <w:sz w:val="24"/>
          <w:szCs w:val="24"/>
        </w:rPr>
        <w:t xml:space="preserve"> </w:t>
      </w:r>
      <w:r w:rsidRPr="00944691">
        <w:rPr>
          <w:rFonts w:ascii="Century Gothic" w:hAnsi="Century Gothic"/>
          <w:b w:val="0"/>
          <w:sz w:val="24"/>
          <w:szCs w:val="24"/>
        </w:rPr>
        <w:t xml:space="preserve">estabelecida à </w:t>
      </w:r>
      <w:r w:rsidR="00AB0CEC">
        <w:rPr>
          <w:rFonts w:ascii="Century Gothic" w:hAnsi="Century Gothic"/>
          <w:b w:val="0"/>
          <w:sz w:val="24"/>
          <w:szCs w:val="24"/>
        </w:rPr>
        <w:t xml:space="preserve">Rua </w:t>
      </w:r>
      <w:r w:rsidR="00367D3A">
        <w:rPr>
          <w:rFonts w:ascii="Century Gothic" w:hAnsi="Century Gothic"/>
          <w:b w:val="0"/>
          <w:sz w:val="24"/>
          <w:szCs w:val="24"/>
        </w:rPr>
        <w:t>São José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</w:t>
      </w:r>
      <w:r w:rsidR="00367D3A">
        <w:rPr>
          <w:rFonts w:ascii="Century Gothic" w:hAnsi="Century Gothic"/>
          <w:b w:val="0"/>
          <w:sz w:val="24"/>
          <w:szCs w:val="24"/>
        </w:rPr>
        <w:t>nº 119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bairro </w:t>
      </w:r>
      <w:r w:rsidR="00AB0CEC">
        <w:rPr>
          <w:rFonts w:ascii="Century Gothic" w:hAnsi="Century Gothic"/>
          <w:b w:val="0"/>
          <w:sz w:val="24"/>
          <w:szCs w:val="24"/>
        </w:rPr>
        <w:t>Centro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 na cidade de </w:t>
      </w:r>
      <w:r w:rsidR="00367D3A">
        <w:rPr>
          <w:rFonts w:ascii="Century Gothic" w:hAnsi="Century Gothic"/>
          <w:b w:val="0"/>
          <w:sz w:val="24"/>
          <w:szCs w:val="24"/>
        </w:rPr>
        <w:t>Conceição dos Ouros (MG)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inscrita no CGC sob o n.º </w:t>
      </w:r>
      <w:r w:rsidR="00367D3A">
        <w:rPr>
          <w:rFonts w:ascii="Century Gothic" w:hAnsi="Century Gothic"/>
          <w:b w:val="0"/>
          <w:sz w:val="24"/>
          <w:szCs w:val="24"/>
        </w:rPr>
        <w:t>19.679.612/0001-80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I.E. </w:t>
      </w:r>
      <w:r w:rsidR="00367D3A">
        <w:rPr>
          <w:rFonts w:ascii="Century Gothic" w:hAnsi="Century Gothic"/>
          <w:b w:val="0"/>
          <w:sz w:val="24"/>
          <w:szCs w:val="24"/>
        </w:rPr>
        <w:t>178100584.00-88</w:t>
      </w:r>
      <w:r w:rsidRPr="00944691">
        <w:rPr>
          <w:rFonts w:ascii="Century Gothic" w:hAnsi="Century Gothic"/>
          <w:b w:val="0"/>
          <w:sz w:val="24"/>
          <w:szCs w:val="24"/>
        </w:rPr>
        <w:t>, repr</w:t>
      </w:r>
      <w:r w:rsidR="00AB0CEC">
        <w:rPr>
          <w:rFonts w:ascii="Century Gothic" w:hAnsi="Century Gothic"/>
          <w:b w:val="0"/>
          <w:sz w:val="24"/>
          <w:szCs w:val="24"/>
        </w:rPr>
        <w:t xml:space="preserve">esentada neste ato, pelo Sr. </w:t>
      </w:r>
      <w:proofErr w:type="spellStart"/>
      <w:r w:rsidR="00367D3A">
        <w:rPr>
          <w:rFonts w:ascii="Century Gothic" w:hAnsi="Century Gothic"/>
          <w:b w:val="0"/>
          <w:sz w:val="24"/>
          <w:szCs w:val="24"/>
        </w:rPr>
        <w:t>Alvarino</w:t>
      </w:r>
      <w:proofErr w:type="spellEnd"/>
      <w:r w:rsidR="00367D3A">
        <w:rPr>
          <w:rFonts w:ascii="Century Gothic" w:hAnsi="Century Gothic"/>
          <w:b w:val="0"/>
          <w:sz w:val="24"/>
          <w:szCs w:val="24"/>
        </w:rPr>
        <w:t xml:space="preserve"> Pereira de Castro</w:t>
      </w:r>
      <w:r w:rsidRPr="00944691">
        <w:rPr>
          <w:rFonts w:ascii="Century Gothic" w:hAnsi="Century Gothic"/>
          <w:b w:val="0"/>
          <w:sz w:val="24"/>
          <w:szCs w:val="24"/>
        </w:rPr>
        <w:t>, portador de R.G. n.</w:t>
      </w:r>
      <w:r w:rsidR="00AB0CEC">
        <w:rPr>
          <w:rFonts w:ascii="Century Gothic" w:hAnsi="Century Gothic"/>
          <w:b w:val="0"/>
          <w:sz w:val="24"/>
          <w:szCs w:val="24"/>
        </w:rPr>
        <w:t xml:space="preserve"> </w:t>
      </w:r>
      <w:r w:rsidR="00367D3A">
        <w:rPr>
          <w:rFonts w:ascii="Century Gothic" w:hAnsi="Century Gothic"/>
          <w:b w:val="0"/>
          <w:sz w:val="24"/>
          <w:szCs w:val="24"/>
        </w:rPr>
        <w:t>M</w:t>
      </w:r>
      <w:r w:rsidR="00847CCE">
        <w:rPr>
          <w:rFonts w:ascii="Century Gothic" w:hAnsi="Century Gothic"/>
          <w:b w:val="0"/>
          <w:sz w:val="24"/>
          <w:szCs w:val="24"/>
        </w:rPr>
        <w:t>-</w:t>
      </w:r>
      <w:r w:rsidR="00367D3A">
        <w:rPr>
          <w:rFonts w:ascii="Century Gothic" w:hAnsi="Century Gothic"/>
          <w:b w:val="0"/>
          <w:sz w:val="24"/>
          <w:szCs w:val="24"/>
        </w:rPr>
        <w:t>1.260.578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e CPF n.º </w:t>
      </w:r>
      <w:r w:rsidR="00367D3A">
        <w:rPr>
          <w:rFonts w:ascii="Century Gothic" w:hAnsi="Century Gothic"/>
          <w:b w:val="0"/>
          <w:sz w:val="24"/>
          <w:szCs w:val="24"/>
        </w:rPr>
        <w:t>039.522.236-20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2973FE" w:rsidRPr="00944691" w:rsidRDefault="002973FE" w:rsidP="002973FE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2973FE" w:rsidRPr="00944691" w:rsidRDefault="002973FE" w:rsidP="002973FE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3E6CA0" w:rsidRDefault="002973FE" w:rsidP="002973FE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>
        <w:rPr>
          <w:rFonts w:ascii="Century Gothic" w:eastAsia="Calibri" w:hAnsi="Century Gothic"/>
          <w:sz w:val="24"/>
          <w:szCs w:val="24"/>
        </w:rPr>
        <w:t xml:space="preserve">Contratação de Empresa para Fornecimento de Gêneros Alimentícios para compor a Merenda das Escolas Municipais. </w:t>
      </w:r>
      <w:r w:rsidRPr="003E6CA0">
        <w:rPr>
          <w:rFonts w:ascii="Century Gothic" w:hAnsi="Century Gothic"/>
          <w:snapToGrid w:val="0"/>
          <w:sz w:val="24"/>
          <w:szCs w:val="24"/>
        </w:rPr>
        <w:t xml:space="preserve">  </w:t>
      </w:r>
    </w:p>
    <w:p w:rsidR="002973FE" w:rsidRPr="00944691" w:rsidRDefault="002973FE" w:rsidP="002973FE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2973FE" w:rsidRPr="00944691" w:rsidRDefault="002973FE" w:rsidP="002973FE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053/2017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2973FE" w:rsidRPr="00944691" w:rsidRDefault="002973FE" w:rsidP="002973FE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944691">
        <w:rPr>
          <w:rFonts w:ascii="Century Gothic" w:hAnsi="Century Gothic"/>
          <w:sz w:val="24"/>
          <w:szCs w:val="24"/>
        </w:rPr>
        <w:t>que regulamenta o SRP na modalidade pregão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</w:t>
      </w:r>
      <w:r w:rsidRPr="00944691">
        <w:rPr>
          <w:rFonts w:ascii="Century Gothic" w:hAnsi="Century Gothic"/>
          <w:snapToGrid w:val="0"/>
          <w:sz w:val="24"/>
          <w:szCs w:val="24"/>
        </w:rPr>
        <w:lastRenderedPageBreak/>
        <w:t xml:space="preserve">de Preços nº </w:t>
      </w:r>
      <w:r>
        <w:rPr>
          <w:rFonts w:ascii="Century Gothic" w:hAnsi="Century Gothic"/>
          <w:snapToGrid w:val="0"/>
          <w:sz w:val="24"/>
          <w:szCs w:val="24"/>
        </w:rPr>
        <w:t>053/2017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2973FE" w:rsidRDefault="002973FE" w:rsidP="002973FE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053/2017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2973FE" w:rsidRPr="00944691" w:rsidRDefault="002973FE" w:rsidP="002973FE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2973FE" w:rsidRPr="00944691" w:rsidRDefault="002973FE" w:rsidP="002973FE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944691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2973FE" w:rsidRPr="00944691" w:rsidRDefault="002973FE" w:rsidP="002973FE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2973FE" w:rsidRPr="00944691" w:rsidRDefault="002973FE" w:rsidP="002973FE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Century Gothic" w:hAnsi="Century Gothic"/>
          <w:sz w:val="24"/>
          <w:szCs w:val="24"/>
        </w:rPr>
        <w:t>30º (trigésimo)</w:t>
      </w:r>
      <w:r w:rsidRPr="00944691">
        <w:rPr>
          <w:rFonts w:ascii="Century Gothic" w:hAnsi="Century Gothic"/>
          <w:sz w:val="24"/>
          <w:szCs w:val="24"/>
        </w:rPr>
        <w:t xml:space="preserve">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2973FE" w:rsidRPr="00944691" w:rsidRDefault="002973FE" w:rsidP="002973FE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2973FE" w:rsidRPr="00944691" w:rsidRDefault="002973FE" w:rsidP="002973FE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2973FE" w:rsidRDefault="002973FE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400E5" w:rsidRDefault="00D400E5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400E5" w:rsidRDefault="00D400E5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400E5" w:rsidRDefault="00D400E5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400E5" w:rsidRDefault="00D400E5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400E5" w:rsidRDefault="00D400E5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2973FE" w:rsidRPr="00944691" w:rsidRDefault="002973FE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</w:t>
      </w:r>
      <w:r w:rsidRPr="00944691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30586F" w:rsidRPr="00944691">
        <w:rPr>
          <w:rFonts w:ascii="Century Gothic" w:hAnsi="Century Gothic"/>
          <w:sz w:val="24"/>
          <w:szCs w:val="24"/>
        </w:rPr>
        <w:t>consequente</w:t>
      </w:r>
      <w:r w:rsidRPr="00944691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III</w:t>
      </w:r>
      <w:r w:rsidRPr="00944691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IV -</w:t>
      </w:r>
      <w:r w:rsidRPr="00944691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V </w:t>
      </w:r>
      <w:r w:rsidRPr="00944691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>(MG), pelo prazo desde já fixado de 24 meses, contados da aplicação de tal medida punitiva, bem como a multa de 10% (dez por cento) sobre o valor do contrato.</w:t>
      </w: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VI</w:t>
      </w:r>
      <w:r w:rsidRPr="00944691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</w:p>
    <w:p w:rsidR="002973FE" w:rsidRPr="00944691" w:rsidRDefault="002973FE" w:rsidP="002973FE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2973FE" w:rsidRPr="00944691" w:rsidRDefault="002973FE" w:rsidP="002973FE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 xml:space="preserve">I </w:t>
      </w:r>
      <w:r w:rsidRPr="00912C4A">
        <w:rPr>
          <w:rFonts w:ascii="Century Gothic" w:hAnsi="Century Gothic"/>
        </w:rPr>
        <w:t>- Ocorrendo reajustamento de preços os mesmos serão reajustados observando o disposto do inciso II, Artigo 40 da Lei Federal nº 8.666/93 e suas alterações posteriores, combinado com o inciso III Artigo 55 e inciso II alínea “d” parágrafo 6º do Artigo 65 do referido diploma legal.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</w:rPr>
        <w:t>Sendo obrigatório o cumprimento conforme segue: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a)</w:t>
      </w:r>
      <w:r w:rsidRPr="00912C4A">
        <w:rPr>
          <w:rFonts w:ascii="Century Gothic" w:hAnsi="Century Gothic"/>
        </w:rPr>
        <w:t xml:space="preserve"> Os pedidos de Reequilíbrio Econômico e Financeiro deverão vir instruídos com as notas fiscais da época da licitação e as atuais acompanhadas dos novos preços a serem praticados, devendo respeitar o teto da margem de lucro da época da licitação.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 xml:space="preserve">b) </w:t>
      </w:r>
      <w:r w:rsidRPr="00912C4A">
        <w:rPr>
          <w:rFonts w:ascii="Century Gothic" w:hAnsi="Century Gothic"/>
        </w:rPr>
        <w:t>A empresa somente poderá alterar os preços após o deferimento do pedido do Reequilíbrio por parte da Prefeitura.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c)</w:t>
      </w:r>
      <w:r w:rsidRPr="00912C4A">
        <w:rPr>
          <w:rFonts w:ascii="Century Gothic" w:hAnsi="Century Gothic"/>
        </w:rPr>
        <w:t xml:space="preserve"> O Reequilíbrio econômico e financeiro não retroagirá a ordens de fornecimento já emitidas, sendo aplicável ao saldo restante a partir da data do deferimento do pedido com a sua respectiva publicação.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d)</w:t>
      </w:r>
      <w:r w:rsidRPr="00912C4A">
        <w:rPr>
          <w:rFonts w:ascii="Century Gothic" w:hAnsi="Century Gothic"/>
        </w:rPr>
        <w:t xml:space="preserve">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e)</w:t>
      </w:r>
      <w:r w:rsidRPr="00912C4A">
        <w:rPr>
          <w:rFonts w:ascii="Century Gothic" w:hAnsi="Century Gothic"/>
        </w:rPr>
        <w:t xml:space="preserve"> As ordens de fornecimento já emitidas, sem que tenham sido protocolados os pedidos de reequilíbrio econômico e financeiro deverão ser entregues no preço original.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lastRenderedPageBreak/>
        <w:t>f)</w:t>
      </w:r>
      <w:r w:rsidRPr="00912C4A">
        <w:rPr>
          <w:rFonts w:ascii="Century Gothic" w:hAnsi="Century Gothic"/>
        </w:rPr>
        <w:t xml:space="preserve"> O pedido de reequilíbrio econômico e financeiro deverão ser protocolados na Secretaria Geral da Prefeitura Municipal de Conceição dos Ouros (MG).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g)</w:t>
      </w:r>
      <w:r w:rsidRPr="00912C4A">
        <w:rPr>
          <w:rFonts w:ascii="Century Gothic" w:hAnsi="Century Gothic"/>
        </w:rPr>
        <w:t xml:space="preserve"> O contratado fica obrigado a suportar os acréscimos e supressões no limite de 25% do valor do contrato, nos termos do art. 65 § 1º da Lei 8.666/93.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</w:p>
    <w:p w:rsidR="002973FE" w:rsidRPr="00944691" w:rsidRDefault="002973FE" w:rsidP="002973FE">
      <w:pPr>
        <w:pStyle w:val="Recuodecorpodetexto"/>
        <w:ind w:firstLine="0"/>
        <w:rPr>
          <w:rFonts w:ascii="Century Gothic" w:hAnsi="Century Gothic"/>
          <w:szCs w:val="24"/>
        </w:rPr>
      </w:pPr>
      <w:r w:rsidRPr="00944691">
        <w:rPr>
          <w:rFonts w:ascii="Century Gothic" w:hAnsi="Century Gothic"/>
          <w:b/>
          <w:szCs w:val="24"/>
        </w:rPr>
        <w:t xml:space="preserve"> I - </w:t>
      </w:r>
      <w:r w:rsidRPr="00944691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2973FE" w:rsidRPr="00944691" w:rsidRDefault="002973FE" w:rsidP="002973FE">
      <w:pPr>
        <w:pStyle w:val="Recuodecorpodetexto"/>
        <w:ind w:firstLine="0"/>
        <w:jc w:val="center"/>
        <w:rPr>
          <w:rFonts w:ascii="Century Gothic" w:hAnsi="Century Gothic"/>
          <w:color w:val="000000"/>
          <w:szCs w:val="24"/>
        </w:rPr>
      </w:pPr>
      <w:r w:rsidRPr="0027412F">
        <w:rPr>
          <w:rFonts w:ascii="Century Gothic" w:hAnsi="Century Gothic"/>
          <w:szCs w:val="24"/>
        </w:rPr>
        <w:t xml:space="preserve">Ficha </w:t>
      </w:r>
      <w:r>
        <w:rPr>
          <w:rFonts w:ascii="Century Gothic" w:hAnsi="Century Gothic"/>
          <w:szCs w:val="24"/>
        </w:rPr>
        <w:t>:</w:t>
      </w:r>
      <w:r w:rsidR="00AB0CEC">
        <w:rPr>
          <w:rFonts w:ascii="Century Gothic" w:hAnsi="Century Gothic"/>
          <w:szCs w:val="24"/>
        </w:rPr>
        <w:t xml:space="preserve"> </w:t>
      </w:r>
      <w:r>
        <w:rPr>
          <w:rFonts w:ascii="Century Gothic" w:hAnsi="Century Gothic"/>
          <w:szCs w:val="24"/>
        </w:rPr>
        <w:t>056, 057.</w:t>
      </w:r>
    </w:p>
    <w:p w:rsidR="002973FE" w:rsidRPr="00944691" w:rsidRDefault="002973FE" w:rsidP="002973FE">
      <w:pPr>
        <w:pStyle w:val="Corpodetexto3"/>
        <w:rPr>
          <w:rFonts w:ascii="Century Gothic" w:hAnsi="Century Gothic"/>
          <w:szCs w:val="24"/>
        </w:rPr>
      </w:pPr>
    </w:p>
    <w:p w:rsidR="002973FE" w:rsidRPr="00944691" w:rsidRDefault="002973FE" w:rsidP="002973FE">
      <w:pPr>
        <w:pStyle w:val="Corpodetexto3"/>
        <w:ind w:right="-285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2973FE" w:rsidRPr="00944691" w:rsidRDefault="002973FE" w:rsidP="002973FE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44691">
        <w:rPr>
          <w:rFonts w:ascii="Century Gothic" w:hAnsi="Century Gothic"/>
          <w:sz w:val="24"/>
          <w:szCs w:val="24"/>
        </w:rPr>
        <w:t>revistas no art. 78, incisos XII</w:t>
      </w:r>
      <w:r w:rsidRPr="00944691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r w:rsidR="0030586F" w:rsidRPr="00944691">
        <w:rPr>
          <w:rFonts w:ascii="Century Gothic" w:hAnsi="Century Gothic"/>
          <w:snapToGrid w:val="0"/>
          <w:sz w:val="24"/>
          <w:szCs w:val="24"/>
        </w:rPr>
        <w:t>deverá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2973FE" w:rsidRPr="00944691" w:rsidRDefault="002973FE" w:rsidP="002973FE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053/2017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44691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053/2017</w:t>
      </w:r>
      <w:r w:rsidRPr="00944691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44691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r w:rsidR="00D400E5" w:rsidRPr="00944691">
        <w:rPr>
          <w:rFonts w:ascii="Century Gothic" w:hAnsi="Century Gothic"/>
          <w:snapToGrid w:val="0"/>
          <w:sz w:val="24"/>
          <w:szCs w:val="24"/>
        </w:rPr>
        <w:t>suas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Default="002973FE" w:rsidP="002973F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, </w:t>
      </w:r>
      <w:r w:rsidR="00D400E5">
        <w:rPr>
          <w:rFonts w:ascii="Century Gothic" w:hAnsi="Century Gothic"/>
          <w:sz w:val="24"/>
          <w:szCs w:val="24"/>
        </w:rPr>
        <w:t>14</w:t>
      </w:r>
      <w:r w:rsidRPr="00944691">
        <w:rPr>
          <w:rFonts w:ascii="Century Gothic" w:hAnsi="Century Gothic"/>
          <w:sz w:val="24"/>
          <w:szCs w:val="24"/>
        </w:rPr>
        <w:t xml:space="preserve"> de </w:t>
      </w:r>
      <w:r w:rsidR="00D400E5">
        <w:rPr>
          <w:rFonts w:ascii="Century Gothic" w:hAnsi="Century Gothic"/>
          <w:sz w:val="24"/>
          <w:szCs w:val="24"/>
        </w:rPr>
        <w:t xml:space="preserve">dezembro </w:t>
      </w:r>
      <w:r w:rsidRPr="00944691">
        <w:rPr>
          <w:rFonts w:ascii="Century Gothic" w:hAnsi="Century Gothic"/>
          <w:sz w:val="24"/>
          <w:szCs w:val="24"/>
        </w:rPr>
        <w:t>de</w:t>
      </w:r>
      <w:r w:rsidR="00D400E5">
        <w:rPr>
          <w:rFonts w:ascii="Century Gothic" w:hAnsi="Century Gothic"/>
          <w:sz w:val="24"/>
          <w:szCs w:val="24"/>
        </w:rPr>
        <w:t xml:space="preserve"> 2.017</w:t>
      </w:r>
      <w:r w:rsidRPr="00944691">
        <w:rPr>
          <w:rFonts w:ascii="Century Gothic" w:hAnsi="Century Gothic"/>
          <w:sz w:val="24"/>
          <w:szCs w:val="24"/>
        </w:rPr>
        <w:t>.</w:t>
      </w:r>
    </w:p>
    <w:p w:rsidR="00D400E5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Pr="00944691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2973FE" w:rsidRPr="00944691" w:rsidRDefault="002973FE" w:rsidP="002973FE">
      <w:pPr>
        <w:jc w:val="center"/>
        <w:rPr>
          <w:rFonts w:ascii="Century Gothic" w:hAnsi="Century Gothic"/>
          <w:sz w:val="24"/>
          <w:szCs w:val="24"/>
        </w:rPr>
      </w:pPr>
    </w:p>
    <w:p w:rsidR="002973FE" w:rsidRPr="00944691" w:rsidRDefault="002973FE" w:rsidP="002973FE">
      <w:pPr>
        <w:tabs>
          <w:tab w:val="left" w:pos="1250"/>
          <w:tab w:val="center" w:pos="5102"/>
        </w:tabs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ab/>
      </w:r>
      <w:r w:rsidRPr="00944691">
        <w:rPr>
          <w:rFonts w:ascii="Century Gothic" w:hAnsi="Century Gothic"/>
          <w:sz w:val="24"/>
          <w:szCs w:val="24"/>
        </w:rPr>
        <w:tab/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 -</w:t>
      </w:r>
      <w:r w:rsidR="00D400E5">
        <w:rPr>
          <w:rFonts w:ascii="Century Gothic" w:hAnsi="Century Gothic"/>
          <w:sz w:val="24"/>
          <w:szCs w:val="24"/>
        </w:rPr>
        <w:t xml:space="preserve"> MG</w:t>
      </w:r>
      <w:r w:rsidRPr="00944691">
        <w:rPr>
          <w:rFonts w:ascii="Century Gothic" w:hAnsi="Century Gothic"/>
          <w:sz w:val="24"/>
          <w:szCs w:val="24"/>
        </w:rPr>
        <w:t xml:space="preserve"> </w:t>
      </w:r>
    </w:p>
    <w:p w:rsidR="002973FE" w:rsidRDefault="002973FE" w:rsidP="002973F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944691">
        <w:rPr>
          <w:rFonts w:ascii="Century Gothic" w:hAnsi="Century Gothic"/>
          <w:sz w:val="24"/>
          <w:szCs w:val="24"/>
        </w:rPr>
        <w:t xml:space="preserve"> - PREFEITO MUNICIPAL</w:t>
      </w:r>
    </w:p>
    <w:p w:rsidR="00D400E5" w:rsidRPr="00944691" w:rsidRDefault="00D400E5" w:rsidP="002973F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CONTRATANTE</w:t>
      </w:r>
    </w:p>
    <w:p w:rsidR="002973FE" w:rsidRPr="00944691" w:rsidRDefault="002973FE" w:rsidP="002973FE">
      <w:pPr>
        <w:jc w:val="center"/>
        <w:rPr>
          <w:rFonts w:ascii="Century Gothic" w:hAnsi="Century Gothic"/>
          <w:sz w:val="24"/>
          <w:szCs w:val="24"/>
        </w:rPr>
      </w:pPr>
    </w:p>
    <w:p w:rsidR="002973FE" w:rsidRDefault="002973FE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Pr="00944691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367D3A" w:rsidRDefault="00367D3A" w:rsidP="002973FE">
      <w:pPr>
        <w:jc w:val="center"/>
        <w:rPr>
          <w:rFonts w:ascii="Century Gothic" w:hAnsi="Century Gothic"/>
          <w:sz w:val="24"/>
          <w:szCs w:val="24"/>
        </w:rPr>
      </w:pPr>
      <w:r w:rsidRPr="00367D3A">
        <w:rPr>
          <w:rFonts w:ascii="Century Gothic" w:hAnsi="Century Gothic"/>
          <w:sz w:val="24"/>
          <w:szCs w:val="24"/>
        </w:rPr>
        <w:t xml:space="preserve">ALVARINO PEREIRA CASTRO - ME </w:t>
      </w:r>
    </w:p>
    <w:p w:rsidR="00367D3A" w:rsidRDefault="00367D3A" w:rsidP="002973F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</w:t>
      </w:r>
      <w:r w:rsidRPr="00367D3A">
        <w:rPr>
          <w:rFonts w:ascii="Century Gothic" w:hAnsi="Century Gothic"/>
          <w:sz w:val="24"/>
          <w:szCs w:val="24"/>
        </w:rPr>
        <w:t>19.679.612/0001-80</w:t>
      </w:r>
    </w:p>
    <w:p w:rsidR="002973FE" w:rsidRPr="00944691" w:rsidRDefault="002973FE" w:rsidP="002973FE">
      <w:pPr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CONTRATADA</w:t>
      </w:r>
    </w:p>
    <w:p w:rsidR="002973FE" w:rsidRPr="00944691" w:rsidRDefault="002973FE" w:rsidP="002973FE">
      <w:pPr>
        <w:rPr>
          <w:rFonts w:ascii="Century Gothic" w:hAnsi="Century Gothic"/>
          <w:sz w:val="24"/>
          <w:szCs w:val="24"/>
        </w:rPr>
      </w:pPr>
    </w:p>
    <w:p w:rsidR="002973FE" w:rsidRPr="00944691" w:rsidRDefault="002973FE" w:rsidP="002973FE">
      <w:pPr>
        <w:rPr>
          <w:rFonts w:ascii="Century Gothic" w:hAnsi="Century Gothic"/>
          <w:sz w:val="24"/>
          <w:szCs w:val="24"/>
        </w:rPr>
      </w:pPr>
    </w:p>
    <w:p w:rsidR="002973FE" w:rsidRPr="00944691" w:rsidRDefault="002973FE" w:rsidP="002973FE">
      <w:pPr>
        <w:rPr>
          <w:rFonts w:ascii="Century Gothic" w:hAnsi="Century Gothic"/>
          <w:sz w:val="24"/>
          <w:szCs w:val="24"/>
        </w:rPr>
      </w:pPr>
    </w:p>
    <w:p w:rsidR="00D400E5" w:rsidRDefault="002973FE" w:rsidP="002973FE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Testemunhas:</w:t>
      </w:r>
    </w:p>
    <w:p w:rsidR="00D400E5" w:rsidRDefault="00D400E5" w:rsidP="002973FE">
      <w:pPr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2973FE" w:rsidRPr="00944691">
        <w:rPr>
          <w:rFonts w:ascii="Century Gothic" w:hAnsi="Century Gothic"/>
          <w:sz w:val="24"/>
          <w:szCs w:val="24"/>
        </w:rPr>
        <w:t xml:space="preserve"> _____________________________</w:t>
      </w:r>
      <w:r>
        <w:rPr>
          <w:rFonts w:ascii="Century Gothic" w:hAnsi="Century Gothic"/>
          <w:sz w:val="24"/>
          <w:szCs w:val="24"/>
        </w:rPr>
        <w:t>____________</w:t>
      </w:r>
      <w:r w:rsidR="002973FE" w:rsidRPr="00944691">
        <w:rPr>
          <w:rFonts w:ascii="Century Gothic" w:hAnsi="Century Gothic"/>
          <w:sz w:val="24"/>
          <w:szCs w:val="24"/>
        </w:rPr>
        <w:t xml:space="preserve">    </w:t>
      </w:r>
      <w:r>
        <w:rPr>
          <w:rFonts w:ascii="Century Gothic" w:hAnsi="Century Gothic"/>
          <w:sz w:val="24"/>
          <w:szCs w:val="24"/>
        </w:rPr>
        <w:t>CPF:</w:t>
      </w:r>
      <w:r w:rsidR="002973FE" w:rsidRPr="00944691">
        <w:rPr>
          <w:rFonts w:ascii="Century Gothic" w:hAnsi="Century Gothic"/>
          <w:sz w:val="24"/>
          <w:szCs w:val="24"/>
        </w:rPr>
        <w:t xml:space="preserve">  </w:t>
      </w:r>
      <w:r>
        <w:rPr>
          <w:rFonts w:ascii="Century Gothic" w:hAnsi="Century Gothic"/>
          <w:sz w:val="24"/>
          <w:szCs w:val="24"/>
        </w:rPr>
        <w:t>_______</w:t>
      </w:r>
      <w:r w:rsidR="002973FE" w:rsidRPr="00944691">
        <w:rPr>
          <w:rFonts w:ascii="Century Gothic" w:hAnsi="Century Gothic"/>
          <w:sz w:val="24"/>
          <w:szCs w:val="24"/>
        </w:rPr>
        <w:t>___________</w:t>
      </w:r>
      <w:r>
        <w:rPr>
          <w:rFonts w:ascii="Century Gothic" w:hAnsi="Century Gothic"/>
          <w:sz w:val="24"/>
          <w:szCs w:val="24"/>
        </w:rPr>
        <w:t>_____</w:t>
      </w:r>
      <w:r w:rsidR="002973FE" w:rsidRPr="00944691">
        <w:rPr>
          <w:rFonts w:ascii="Century Gothic" w:hAnsi="Century Gothic"/>
          <w:sz w:val="24"/>
          <w:szCs w:val="24"/>
        </w:rPr>
        <w:t>________</w:t>
      </w:r>
    </w:p>
    <w:p w:rsidR="00D400E5" w:rsidRDefault="00D400E5" w:rsidP="002973FE">
      <w:pPr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rPr>
          <w:rFonts w:ascii="Century Gothic" w:hAnsi="Century Gothic"/>
          <w:sz w:val="24"/>
          <w:szCs w:val="24"/>
        </w:rPr>
      </w:pPr>
    </w:p>
    <w:p w:rsidR="002973FE" w:rsidRPr="00944691" w:rsidRDefault="00D400E5" w:rsidP="002973FE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944691">
        <w:rPr>
          <w:rFonts w:ascii="Century Gothic" w:hAnsi="Century Gothic"/>
          <w:sz w:val="24"/>
          <w:szCs w:val="24"/>
        </w:rPr>
        <w:t xml:space="preserve"> _____________________________</w:t>
      </w:r>
      <w:r>
        <w:rPr>
          <w:rFonts w:ascii="Century Gothic" w:hAnsi="Century Gothic"/>
          <w:sz w:val="24"/>
          <w:szCs w:val="24"/>
        </w:rPr>
        <w:t>____________</w:t>
      </w:r>
      <w:r w:rsidRPr="00944691">
        <w:rPr>
          <w:rFonts w:ascii="Century Gothic" w:hAnsi="Century Gothic"/>
          <w:sz w:val="24"/>
          <w:szCs w:val="24"/>
        </w:rPr>
        <w:t xml:space="preserve">    </w:t>
      </w:r>
      <w:r>
        <w:rPr>
          <w:rFonts w:ascii="Century Gothic" w:hAnsi="Century Gothic"/>
          <w:sz w:val="24"/>
          <w:szCs w:val="24"/>
        </w:rPr>
        <w:t>CPF:</w:t>
      </w:r>
      <w:r w:rsidRPr="00944691">
        <w:rPr>
          <w:rFonts w:ascii="Century Gothic" w:hAnsi="Century Gothic"/>
          <w:sz w:val="24"/>
          <w:szCs w:val="24"/>
        </w:rPr>
        <w:t xml:space="preserve">  </w:t>
      </w:r>
      <w:r>
        <w:rPr>
          <w:rFonts w:ascii="Century Gothic" w:hAnsi="Century Gothic"/>
          <w:sz w:val="24"/>
          <w:szCs w:val="24"/>
        </w:rPr>
        <w:t>_______</w:t>
      </w:r>
      <w:r w:rsidRPr="00944691">
        <w:rPr>
          <w:rFonts w:ascii="Century Gothic" w:hAnsi="Century Gothic"/>
          <w:sz w:val="24"/>
          <w:szCs w:val="24"/>
        </w:rPr>
        <w:t>___________</w:t>
      </w:r>
      <w:r>
        <w:rPr>
          <w:rFonts w:ascii="Century Gothic" w:hAnsi="Century Gothic"/>
          <w:sz w:val="24"/>
          <w:szCs w:val="24"/>
        </w:rPr>
        <w:t>_____</w:t>
      </w:r>
      <w:r w:rsidRPr="00944691">
        <w:rPr>
          <w:rFonts w:ascii="Century Gothic" w:hAnsi="Century Gothic"/>
          <w:sz w:val="24"/>
          <w:szCs w:val="24"/>
        </w:rPr>
        <w:t>________</w:t>
      </w:r>
      <w:r w:rsidR="002973FE" w:rsidRPr="00944691">
        <w:rPr>
          <w:rFonts w:ascii="Century Gothic" w:hAnsi="Century Gothic"/>
          <w:sz w:val="24"/>
          <w:szCs w:val="24"/>
        </w:rPr>
        <w:t xml:space="preserve">  </w:t>
      </w:r>
    </w:p>
    <w:p w:rsidR="003348A8" w:rsidRDefault="003348A8"/>
    <w:p w:rsidR="00A31B11" w:rsidRDefault="00A31B11"/>
    <w:p w:rsidR="00A31B11" w:rsidRDefault="00A31B11"/>
    <w:p w:rsidR="00A31B11" w:rsidRDefault="00A31B11"/>
    <w:p w:rsidR="00A31B11" w:rsidRDefault="00A31B11"/>
    <w:p w:rsidR="00A31B11" w:rsidRDefault="00A31B11"/>
    <w:p w:rsidR="00A31B11" w:rsidRDefault="00A31B11"/>
    <w:p w:rsidR="00A31B11" w:rsidRPr="00A31B11" w:rsidRDefault="00A31B11">
      <w:pPr>
        <w:rPr>
          <w:rFonts w:ascii="Century Gothic" w:hAnsi="Century Gothic"/>
        </w:rPr>
      </w:pPr>
    </w:p>
    <w:p w:rsidR="00A31B11" w:rsidRPr="00A31B11" w:rsidRDefault="00A31B11" w:rsidP="00A31B11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A31B11">
        <w:rPr>
          <w:rFonts w:ascii="Century Gothic" w:hAnsi="Century Gothic"/>
          <w:b/>
          <w:sz w:val="24"/>
          <w:szCs w:val="24"/>
          <w:lang w:eastAsia="x-none"/>
        </w:rPr>
        <w:t>ANEXO I</w:t>
      </w:r>
    </w:p>
    <w:p w:rsidR="00A31B11" w:rsidRPr="00A31B11" w:rsidRDefault="00A31B11" w:rsidP="00A31B11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A31B11" w:rsidRPr="00A31B11" w:rsidRDefault="00A31B11" w:rsidP="00A31B11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A31B11"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 w:rsidRPr="00A31B11">
        <w:rPr>
          <w:rFonts w:ascii="Century Gothic" w:hAnsi="Century Gothic"/>
          <w:sz w:val="24"/>
          <w:szCs w:val="24"/>
          <w:lang w:eastAsia="x-none"/>
        </w:rPr>
        <w:t>Nº 0</w:t>
      </w:r>
      <w:r>
        <w:rPr>
          <w:rFonts w:ascii="Century Gothic" w:hAnsi="Century Gothic"/>
          <w:sz w:val="24"/>
          <w:szCs w:val="24"/>
          <w:lang w:eastAsia="x-none"/>
        </w:rPr>
        <w:t>89</w:t>
      </w:r>
      <w:r w:rsidRPr="00A31B11">
        <w:rPr>
          <w:rFonts w:ascii="Century Gothic" w:hAnsi="Century Gothic"/>
          <w:sz w:val="24"/>
          <w:szCs w:val="24"/>
          <w:lang w:eastAsia="x-none"/>
        </w:rPr>
        <w:t>/2017</w:t>
      </w:r>
    </w:p>
    <w:p w:rsidR="00A31B11" w:rsidRPr="00A31B11" w:rsidRDefault="00A31B11" w:rsidP="00A31B11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A31B11" w:rsidRPr="00A31B11" w:rsidRDefault="00A31B11" w:rsidP="00A31B11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 w:rsidRPr="00A31B11"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 w:rsidRPr="00A31B11"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 w:rsidRPr="00A31B11">
        <w:rPr>
          <w:rFonts w:ascii="Century Gothic" w:hAnsi="Century Gothic"/>
          <w:sz w:val="24"/>
          <w:szCs w:val="24"/>
          <w:lang w:eastAsia="x-none"/>
        </w:rPr>
        <w:t xml:space="preserve"> Sistema de Registro de Preços Nº 0</w:t>
      </w:r>
      <w:r>
        <w:rPr>
          <w:rFonts w:ascii="Century Gothic" w:hAnsi="Century Gothic"/>
          <w:sz w:val="24"/>
          <w:szCs w:val="24"/>
          <w:lang w:eastAsia="x-none"/>
        </w:rPr>
        <w:t>53</w:t>
      </w:r>
      <w:r w:rsidRPr="00A31B11">
        <w:rPr>
          <w:rFonts w:ascii="Century Gothic" w:hAnsi="Century Gothic"/>
          <w:sz w:val="24"/>
          <w:szCs w:val="24"/>
          <w:lang w:val="x-none" w:eastAsia="x-none"/>
        </w:rPr>
        <w:t>/201</w:t>
      </w:r>
      <w:r w:rsidRPr="00A31B11">
        <w:rPr>
          <w:rFonts w:ascii="Century Gothic" w:hAnsi="Century Gothic"/>
          <w:sz w:val="24"/>
          <w:szCs w:val="24"/>
          <w:lang w:eastAsia="x-none"/>
        </w:rPr>
        <w:t>7</w:t>
      </w:r>
    </w:p>
    <w:p w:rsidR="00A31B11" w:rsidRPr="00A31B11" w:rsidRDefault="00A31B11" w:rsidP="00A31B11">
      <w:pPr>
        <w:rPr>
          <w:rFonts w:ascii="Century Gothic" w:hAnsi="Century Gothic"/>
          <w:sz w:val="24"/>
          <w:szCs w:val="24"/>
          <w:lang w:val="x-none" w:eastAsia="x-none"/>
        </w:rPr>
      </w:pPr>
    </w:p>
    <w:p w:rsidR="00A31B11" w:rsidRDefault="00A31B11" w:rsidP="00A31B11">
      <w:pPr>
        <w:jc w:val="center"/>
        <w:rPr>
          <w:rFonts w:ascii="Century Gothic" w:hAnsi="Century Gothic"/>
          <w:sz w:val="24"/>
          <w:szCs w:val="24"/>
        </w:rPr>
      </w:pPr>
      <w:r w:rsidRPr="00A31B11">
        <w:rPr>
          <w:rFonts w:ascii="Century Gothic" w:hAnsi="Century Gothic"/>
          <w:sz w:val="24"/>
          <w:szCs w:val="24"/>
        </w:rPr>
        <w:t xml:space="preserve">EMPRESA DETENTORA: </w:t>
      </w:r>
      <w:r w:rsidRPr="00A31B11">
        <w:rPr>
          <w:rFonts w:ascii="Century Gothic" w:hAnsi="Century Gothic"/>
          <w:b/>
          <w:sz w:val="24"/>
          <w:szCs w:val="24"/>
        </w:rPr>
        <w:t>ALVARINO PEREIRA CASTRO - ME</w:t>
      </w:r>
      <w:r w:rsidRPr="00367D3A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CNPJ:</w:t>
      </w:r>
      <w:r w:rsidRPr="00A31B11">
        <w:rPr>
          <w:rFonts w:ascii="Century Gothic" w:hAnsi="Century Gothic"/>
          <w:b/>
          <w:sz w:val="24"/>
          <w:szCs w:val="24"/>
        </w:rPr>
        <w:t>19.679.612/0001-80</w:t>
      </w:r>
    </w:p>
    <w:p w:rsidR="00A31B11" w:rsidRPr="00A31B11" w:rsidRDefault="00A31B11" w:rsidP="00A31B11">
      <w:pPr>
        <w:jc w:val="center"/>
        <w:rPr>
          <w:rFonts w:ascii="Century Gothic" w:hAnsi="Century Gothic"/>
          <w:b/>
          <w:sz w:val="24"/>
          <w:szCs w:val="24"/>
        </w:rPr>
      </w:pPr>
    </w:p>
    <w:p w:rsidR="00A31B11" w:rsidRPr="00A31B11" w:rsidRDefault="00A31B11" w:rsidP="00A31B11">
      <w:pPr>
        <w:jc w:val="center"/>
        <w:rPr>
          <w:rFonts w:ascii="Century Gothic" w:hAnsi="Century Gothic"/>
          <w:sz w:val="24"/>
          <w:szCs w:val="24"/>
        </w:rPr>
      </w:pPr>
    </w:p>
    <w:p w:rsidR="00A31B11" w:rsidRPr="00A31B11" w:rsidRDefault="00A31B11" w:rsidP="00A31B11">
      <w:pPr>
        <w:jc w:val="center"/>
        <w:rPr>
          <w:rFonts w:ascii="Century Gothic" w:hAnsi="Century Gothic"/>
          <w:sz w:val="24"/>
          <w:szCs w:val="24"/>
        </w:rPr>
      </w:pPr>
    </w:p>
    <w:p w:rsidR="00A31B11" w:rsidRPr="00A31B11" w:rsidRDefault="00A31B11" w:rsidP="00A31B11">
      <w:pPr>
        <w:rPr>
          <w:rFonts w:ascii="Century Gothic" w:hAnsi="Century Gothic"/>
          <w:sz w:val="24"/>
          <w:szCs w:val="24"/>
        </w:rPr>
      </w:pPr>
    </w:p>
    <w:p w:rsidR="00A31B11" w:rsidRPr="00A31B11" w:rsidRDefault="00A31B11" w:rsidP="00A31B11">
      <w:pPr>
        <w:jc w:val="center"/>
        <w:rPr>
          <w:rFonts w:ascii="Century Gothic" w:hAnsi="Century Gothic"/>
          <w:vanish/>
          <w:sz w:val="24"/>
          <w:szCs w:val="24"/>
        </w:rPr>
      </w:pPr>
      <w:r w:rsidRPr="00A31B11">
        <w:rPr>
          <w:rFonts w:ascii="Century Gothic" w:hAnsi="Century Gothic"/>
          <w:sz w:val="24"/>
          <w:szCs w:val="24"/>
          <w:lang w:val="x-none" w:eastAsia="x-none"/>
        </w:rPr>
        <w:t>PREÇOS REGISTRADOS PARA:</w:t>
      </w:r>
    </w:p>
    <w:p w:rsidR="00A31B11" w:rsidRPr="00A31B11" w:rsidRDefault="00A31B11" w:rsidP="00A31B11">
      <w:pPr>
        <w:rPr>
          <w:rFonts w:ascii="Century Gothic" w:hAnsi="Century Gothic"/>
          <w:vanish/>
          <w:sz w:val="24"/>
          <w:szCs w:val="24"/>
        </w:rPr>
      </w:pPr>
    </w:p>
    <w:p w:rsidR="00A31B11" w:rsidRPr="00A31B11" w:rsidRDefault="00A31B11" w:rsidP="00A31B11">
      <w:pPr>
        <w:jc w:val="center"/>
        <w:rPr>
          <w:rFonts w:ascii="Century Gothic" w:hAnsi="Century Gothic"/>
          <w:noProof/>
          <w:sz w:val="24"/>
          <w:szCs w:val="24"/>
        </w:rPr>
      </w:pPr>
    </w:p>
    <w:p w:rsidR="00A31B11" w:rsidRPr="00A31B11" w:rsidRDefault="00A31B11" w:rsidP="00A31B11">
      <w:pPr>
        <w:ind w:left="-142"/>
        <w:jc w:val="center"/>
        <w:rPr>
          <w:rFonts w:ascii="Century Gothic" w:hAnsi="Century Gothic"/>
          <w:noProof/>
          <w:sz w:val="24"/>
          <w:szCs w:val="24"/>
        </w:rPr>
      </w:pPr>
    </w:p>
    <w:p w:rsidR="00A31B11" w:rsidRPr="00A31B11" w:rsidRDefault="00A31B11" w:rsidP="00A31B11">
      <w:pPr>
        <w:jc w:val="center"/>
        <w:rPr>
          <w:rFonts w:ascii="Century Gothic" w:hAnsi="Century Gothic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45BBAC4F" wp14:editId="7343A7E6">
            <wp:extent cx="6438900" cy="1628775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004" t="40127" r="2112" b="19029"/>
                    <a:stretch/>
                  </pic:blipFill>
                  <pic:spPr bwMode="auto">
                    <a:xfrm>
                      <a:off x="0" y="0"/>
                      <a:ext cx="6438900" cy="1628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1B11" w:rsidRPr="00A31B11" w:rsidRDefault="00A31B11" w:rsidP="00A31B11">
      <w:pPr>
        <w:rPr>
          <w:rFonts w:ascii="Century Gothic" w:hAnsi="Century Gothic"/>
          <w:sz w:val="24"/>
          <w:szCs w:val="24"/>
        </w:rPr>
      </w:pPr>
    </w:p>
    <w:p w:rsidR="00A31B11" w:rsidRPr="00A31B11" w:rsidRDefault="00A31B11" w:rsidP="00A31B11">
      <w:pPr>
        <w:rPr>
          <w:rFonts w:ascii="Century Gothic" w:hAnsi="Century Gothic"/>
          <w:sz w:val="24"/>
          <w:szCs w:val="24"/>
        </w:rPr>
      </w:pPr>
    </w:p>
    <w:p w:rsidR="00A31B11" w:rsidRPr="00A31B11" w:rsidRDefault="00A31B11" w:rsidP="00A31B11">
      <w:pPr>
        <w:jc w:val="center"/>
        <w:rPr>
          <w:rFonts w:ascii="Century Gothic" w:hAnsi="Century Gothic"/>
          <w:sz w:val="24"/>
          <w:szCs w:val="24"/>
        </w:rPr>
      </w:pPr>
      <w:r w:rsidRPr="00A31B11">
        <w:rPr>
          <w:rFonts w:ascii="Century Gothic" w:hAnsi="Century Gothic"/>
          <w:sz w:val="24"/>
          <w:szCs w:val="24"/>
        </w:rPr>
        <w:t xml:space="preserve">Conceição dos Ouros (MG), </w:t>
      </w:r>
      <w:r>
        <w:rPr>
          <w:rFonts w:ascii="Century Gothic" w:hAnsi="Century Gothic"/>
          <w:sz w:val="24"/>
          <w:szCs w:val="24"/>
        </w:rPr>
        <w:t>14 de dezembro</w:t>
      </w:r>
      <w:r w:rsidRPr="00A31B11">
        <w:rPr>
          <w:rFonts w:ascii="Century Gothic" w:hAnsi="Century Gothic"/>
          <w:sz w:val="24"/>
          <w:szCs w:val="24"/>
        </w:rPr>
        <w:t xml:space="preserve"> de 2017.</w:t>
      </w:r>
    </w:p>
    <w:p w:rsidR="00A31B11" w:rsidRPr="00A31B11" w:rsidRDefault="00A31B11" w:rsidP="00A31B11">
      <w:pPr>
        <w:tabs>
          <w:tab w:val="left" w:pos="9459"/>
        </w:tabs>
        <w:rPr>
          <w:rFonts w:ascii="Century Gothic" w:hAnsi="Century Gothic"/>
          <w:sz w:val="24"/>
          <w:szCs w:val="24"/>
        </w:rPr>
      </w:pPr>
      <w:r w:rsidRPr="00A31B11">
        <w:rPr>
          <w:rFonts w:ascii="Century Gothic" w:hAnsi="Century Gothic"/>
          <w:sz w:val="24"/>
          <w:szCs w:val="24"/>
        </w:rPr>
        <w:tab/>
      </w:r>
    </w:p>
    <w:p w:rsidR="00A31B11" w:rsidRPr="00A31B11" w:rsidRDefault="00A31B11" w:rsidP="00A31B11">
      <w:pPr>
        <w:rPr>
          <w:rFonts w:ascii="Century Gothic" w:hAnsi="Century Gothic"/>
          <w:sz w:val="24"/>
          <w:szCs w:val="24"/>
        </w:rPr>
      </w:pPr>
    </w:p>
    <w:p w:rsidR="00A31B11" w:rsidRPr="00A31B11" w:rsidRDefault="00A31B11" w:rsidP="00A31B11">
      <w:pPr>
        <w:rPr>
          <w:rFonts w:ascii="Century Gothic" w:hAnsi="Century Gothic"/>
          <w:sz w:val="24"/>
          <w:szCs w:val="24"/>
        </w:rPr>
      </w:pPr>
    </w:p>
    <w:p w:rsidR="00A31B11" w:rsidRDefault="00A31B11" w:rsidP="00A31B11">
      <w:pPr>
        <w:rPr>
          <w:rFonts w:ascii="Century Gothic" w:hAnsi="Century Gothic"/>
          <w:sz w:val="24"/>
          <w:szCs w:val="24"/>
        </w:rPr>
      </w:pPr>
    </w:p>
    <w:p w:rsidR="00A31B11" w:rsidRDefault="00A31B11" w:rsidP="00A31B11">
      <w:pPr>
        <w:rPr>
          <w:rFonts w:ascii="Century Gothic" w:hAnsi="Century Gothic"/>
          <w:sz w:val="24"/>
          <w:szCs w:val="24"/>
        </w:rPr>
      </w:pPr>
    </w:p>
    <w:p w:rsidR="00A31B11" w:rsidRPr="00A31B11" w:rsidRDefault="00A31B11" w:rsidP="00A31B11">
      <w:pPr>
        <w:rPr>
          <w:rFonts w:ascii="Century Gothic" w:hAnsi="Century Gothic"/>
          <w:sz w:val="24"/>
          <w:szCs w:val="24"/>
        </w:rPr>
      </w:pPr>
    </w:p>
    <w:p w:rsidR="00A31B11" w:rsidRPr="00A31B11" w:rsidRDefault="00A31B11" w:rsidP="00A31B11">
      <w:pPr>
        <w:jc w:val="center"/>
        <w:rPr>
          <w:rFonts w:ascii="Century Gothic" w:hAnsi="Century Gothic"/>
          <w:sz w:val="24"/>
          <w:szCs w:val="24"/>
        </w:rPr>
      </w:pPr>
    </w:p>
    <w:p w:rsidR="00A31B11" w:rsidRPr="00A31B11" w:rsidRDefault="00A31B11" w:rsidP="00A31B11">
      <w:pPr>
        <w:jc w:val="center"/>
        <w:rPr>
          <w:rFonts w:ascii="Century Gothic" w:hAnsi="Century Gothic"/>
          <w:sz w:val="24"/>
          <w:szCs w:val="24"/>
        </w:rPr>
      </w:pPr>
      <w:r w:rsidRPr="00A31B11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A31B11" w:rsidRPr="00A31B11" w:rsidRDefault="00A31B11" w:rsidP="00A31B11">
      <w:pPr>
        <w:jc w:val="center"/>
        <w:rPr>
          <w:rFonts w:ascii="Century Gothic" w:hAnsi="Century Gothic"/>
          <w:sz w:val="24"/>
          <w:szCs w:val="24"/>
        </w:rPr>
      </w:pPr>
      <w:r w:rsidRPr="00A31B11">
        <w:rPr>
          <w:rFonts w:ascii="Century Gothic" w:hAnsi="Century Gothic"/>
          <w:sz w:val="24"/>
          <w:szCs w:val="24"/>
        </w:rPr>
        <w:t>MAURÍCIO EUCLIDES VIANA - PREFEITO MUNICIPAL</w:t>
      </w:r>
    </w:p>
    <w:p w:rsidR="00A31B11" w:rsidRDefault="00A31B11" w:rsidP="00A31B11">
      <w:pPr>
        <w:jc w:val="center"/>
        <w:rPr>
          <w:rFonts w:ascii="Century Gothic" w:hAnsi="Century Gothic"/>
          <w:sz w:val="24"/>
          <w:szCs w:val="24"/>
        </w:rPr>
      </w:pPr>
    </w:p>
    <w:p w:rsidR="00A31B11" w:rsidRDefault="00A31B11" w:rsidP="00A31B11">
      <w:pPr>
        <w:jc w:val="center"/>
        <w:rPr>
          <w:rFonts w:ascii="Century Gothic" w:hAnsi="Century Gothic"/>
          <w:sz w:val="24"/>
          <w:szCs w:val="24"/>
        </w:rPr>
      </w:pPr>
    </w:p>
    <w:p w:rsidR="00A31B11" w:rsidRDefault="00A31B11" w:rsidP="00A31B11">
      <w:pPr>
        <w:jc w:val="center"/>
        <w:rPr>
          <w:rFonts w:ascii="Century Gothic" w:hAnsi="Century Gothic"/>
          <w:sz w:val="24"/>
          <w:szCs w:val="24"/>
        </w:rPr>
      </w:pPr>
    </w:p>
    <w:p w:rsidR="00A31B11" w:rsidRDefault="00A31B11" w:rsidP="00A31B11">
      <w:pPr>
        <w:jc w:val="center"/>
        <w:rPr>
          <w:rFonts w:ascii="Century Gothic" w:hAnsi="Century Gothic"/>
          <w:sz w:val="24"/>
          <w:szCs w:val="24"/>
        </w:rPr>
      </w:pPr>
    </w:p>
    <w:p w:rsidR="00A31B11" w:rsidRPr="00A31B11" w:rsidRDefault="00A31B11" w:rsidP="00A31B11">
      <w:pPr>
        <w:jc w:val="center"/>
        <w:rPr>
          <w:rFonts w:ascii="Century Gothic" w:hAnsi="Century Gothic"/>
          <w:sz w:val="24"/>
          <w:szCs w:val="24"/>
        </w:rPr>
      </w:pPr>
    </w:p>
    <w:p w:rsidR="00A31B11" w:rsidRPr="00A31B11" w:rsidRDefault="00A31B11" w:rsidP="00A31B11">
      <w:pPr>
        <w:jc w:val="center"/>
        <w:rPr>
          <w:rFonts w:ascii="Century Gothic" w:hAnsi="Century Gothic"/>
          <w:sz w:val="24"/>
          <w:szCs w:val="24"/>
        </w:rPr>
      </w:pPr>
      <w:bookmarkStart w:id="0" w:name="_GoBack"/>
      <w:bookmarkEnd w:id="0"/>
    </w:p>
    <w:p w:rsidR="00A31B11" w:rsidRPr="00A31B11" w:rsidRDefault="00A31B11" w:rsidP="00A31B11">
      <w:pPr>
        <w:jc w:val="center"/>
        <w:rPr>
          <w:rFonts w:ascii="Century Gothic" w:hAnsi="Century Gothic"/>
          <w:sz w:val="24"/>
          <w:szCs w:val="24"/>
        </w:rPr>
      </w:pPr>
    </w:p>
    <w:p w:rsidR="00A31B11" w:rsidRDefault="00A31B11" w:rsidP="00A31B11">
      <w:pPr>
        <w:jc w:val="center"/>
        <w:rPr>
          <w:rFonts w:ascii="Century Gothic" w:hAnsi="Century Gothic"/>
          <w:sz w:val="24"/>
          <w:szCs w:val="24"/>
        </w:rPr>
      </w:pPr>
      <w:r w:rsidRPr="00367D3A">
        <w:rPr>
          <w:rFonts w:ascii="Century Gothic" w:hAnsi="Century Gothic"/>
          <w:sz w:val="24"/>
          <w:szCs w:val="24"/>
        </w:rPr>
        <w:t xml:space="preserve">ALVARINO PEREIRA CASTRO - ME </w:t>
      </w:r>
    </w:p>
    <w:p w:rsidR="00A31B11" w:rsidRDefault="00A31B11" w:rsidP="00A31B11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</w:t>
      </w:r>
      <w:r w:rsidRPr="00367D3A">
        <w:rPr>
          <w:rFonts w:ascii="Century Gothic" w:hAnsi="Century Gothic"/>
          <w:sz w:val="24"/>
          <w:szCs w:val="24"/>
        </w:rPr>
        <w:t>19.679.612/0001-80</w:t>
      </w:r>
    </w:p>
    <w:p w:rsidR="00A31B11" w:rsidRPr="00A31B11" w:rsidRDefault="00A31B11" w:rsidP="00A31B11">
      <w:pPr>
        <w:jc w:val="center"/>
        <w:rPr>
          <w:rFonts w:ascii="Century Gothic" w:hAnsi="Century Gothic"/>
          <w:sz w:val="24"/>
          <w:szCs w:val="24"/>
        </w:rPr>
      </w:pPr>
    </w:p>
    <w:p w:rsidR="00A31B11" w:rsidRDefault="00A31B11"/>
    <w:sectPr w:rsidR="00A31B11" w:rsidSect="002973FE">
      <w:headerReference w:type="default" r:id="rId7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2A8A" w:rsidRDefault="00CE2A8A" w:rsidP="002973FE">
      <w:r>
        <w:separator/>
      </w:r>
    </w:p>
  </w:endnote>
  <w:endnote w:type="continuationSeparator" w:id="0">
    <w:p w:rsidR="00CE2A8A" w:rsidRDefault="00CE2A8A" w:rsidP="00297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2A8A" w:rsidRDefault="00CE2A8A" w:rsidP="002973FE">
      <w:r>
        <w:separator/>
      </w:r>
    </w:p>
  </w:footnote>
  <w:footnote w:type="continuationSeparator" w:id="0">
    <w:p w:rsidR="00CE2A8A" w:rsidRDefault="00CE2A8A" w:rsidP="002973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73FE" w:rsidRDefault="002973FE" w:rsidP="002973FE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E43035B" wp14:editId="0BE48B96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2973FE" w:rsidRDefault="002973FE" w:rsidP="002973FE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2973FE" w:rsidRDefault="002973FE" w:rsidP="002973FE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2973FE" w:rsidRDefault="002973FE" w:rsidP="002973FE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2973FE" w:rsidRDefault="002973FE" w:rsidP="002973FE">
    <w:pPr>
      <w:pStyle w:val="Cabealho"/>
      <w:jc w:val="center"/>
      <w:rPr>
        <w:rStyle w:val="Hyperlink"/>
        <w:rFonts w:ascii="Century Schoolbook" w:hAnsi="Century Schoolbook" w:cs="Aparajita"/>
        <w:color w:val="000000"/>
        <w:sz w:val="18"/>
      </w:rPr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 w:rsidRPr="0006537F">
      <w:rPr>
        <w:rFonts w:ascii="Century Schoolbook" w:hAnsi="Century Schoolbook" w:cs="Aparajita"/>
        <w:color w:val="000000"/>
        <w:sz w:val="18"/>
      </w:rPr>
      <w:t xml:space="preserve">: </w:t>
    </w:r>
    <w:hyperlink r:id="rId2" w:history="1">
      <w:r w:rsidRPr="0006537F">
        <w:rPr>
          <w:rStyle w:val="Hyperlink"/>
          <w:rFonts w:ascii="Century Schoolbook" w:hAnsi="Century Schoolbook" w:cs="Aparajita"/>
          <w:color w:val="000000"/>
          <w:sz w:val="18"/>
        </w:rPr>
        <w:t>prefeitura@conceicaodosouros.mg.gov.br</w:t>
      </w:r>
    </w:hyperlink>
  </w:p>
  <w:p w:rsidR="002973FE" w:rsidRDefault="002973FE" w:rsidP="002973FE">
    <w:pPr>
      <w:pStyle w:val="Cabealho"/>
      <w:jc w:val="center"/>
      <w:rPr>
        <w:rStyle w:val="Hyperlink"/>
        <w:rFonts w:ascii="Century Schoolbook" w:hAnsi="Century Schoolbook" w:cs="Aparajita"/>
        <w:color w:val="000000"/>
        <w:sz w:val="18"/>
      </w:rPr>
    </w:pPr>
  </w:p>
  <w:p w:rsidR="002973FE" w:rsidRDefault="002973F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3FE"/>
    <w:rsid w:val="002973FE"/>
    <w:rsid w:val="0030586F"/>
    <w:rsid w:val="003348A8"/>
    <w:rsid w:val="00367D3A"/>
    <w:rsid w:val="004E2556"/>
    <w:rsid w:val="00534613"/>
    <w:rsid w:val="006822E5"/>
    <w:rsid w:val="00774136"/>
    <w:rsid w:val="007F6F4A"/>
    <w:rsid w:val="00847CCE"/>
    <w:rsid w:val="00A30557"/>
    <w:rsid w:val="00A31B11"/>
    <w:rsid w:val="00AA6D74"/>
    <w:rsid w:val="00AB0CEC"/>
    <w:rsid w:val="00CE2A8A"/>
    <w:rsid w:val="00D40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F1CFA3-18B0-4C9F-8247-C621C30FC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73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2973FE"/>
    <w:pPr>
      <w:ind w:firstLine="3540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2973F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">
    <w:name w:val="Title"/>
    <w:basedOn w:val="Normal"/>
    <w:link w:val="TtuloChar"/>
    <w:qFormat/>
    <w:rsid w:val="002973FE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2973FE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2973FE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2973FE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xmsonormal">
    <w:name w:val="x_msonormal"/>
    <w:basedOn w:val="Normal"/>
    <w:rsid w:val="002973FE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2973F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973F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973F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973F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2973FE"/>
    <w:rPr>
      <w:color w:val="0000FF"/>
      <w:u w:val="single"/>
    </w:rPr>
  </w:style>
  <w:style w:type="paragraph" w:styleId="SemEspaamento">
    <w:name w:val="No Spacing"/>
    <w:uiPriority w:val="1"/>
    <w:qFormat/>
    <w:rsid w:val="002973F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1946</Words>
  <Characters>10510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8</cp:revision>
  <dcterms:created xsi:type="dcterms:W3CDTF">2017-12-15T12:34:00Z</dcterms:created>
  <dcterms:modified xsi:type="dcterms:W3CDTF">2017-12-19T11:22:00Z</dcterms:modified>
</cp:coreProperties>
</file>