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AB18B3">
        <w:rPr>
          <w:rFonts w:ascii="Century Gothic" w:hAnsi="Century Gothic"/>
          <w:sz w:val="24"/>
          <w:szCs w:val="24"/>
        </w:rPr>
        <w:t>03</w:t>
      </w:r>
      <w:r w:rsidR="00AB18B3">
        <w:rPr>
          <w:rFonts w:ascii="Century Gothic" w:hAnsi="Century Gothic"/>
          <w:sz w:val="24"/>
          <w:szCs w:val="24"/>
          <w:lang w:val="pt-BR"/>
        </w:rPr>
        <w:t>9</w:t>
      </w:r>
      <w:r w:rsidRPr="00AB18B3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 xml:space="preserve">oferecidos pela empresa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 xml:space="preserve">MADEOUROS IND. COM. DE MADEIRAS E EMBALAGENS LTDA – ME </w:t>
      </w:r>
      <w:r>
        <w:rPr>
          <w:rFonts w:ascii="Century Gothic" w:hAnsi="Century Gothic"/>
          <w:b w:val="0"/>
          <w:sz w:val="24"/>
          <w:szCs w:val="24"/>
        </w:rPr>
        <w:t xml:space="preserve">estabelecida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>Faz Pinhal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>nº 99999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>Pinhal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>Conceição dos Ouros 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>10.939.160/0001-54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>001264564.00-52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proofErr w:type="spellStart"/>
      <w:r w:rsidR="00D25F08">
        <w:rPr>
          <w:rFonts w:ascii="Century Gothic" w:hAnsi="Century Gothic"/>
          <w:b w:val="0"/>
          <w:sz w:val="24"/>
          <w:szCs w:val="24"/>
          <w:lang w:val="pt-BR"/>
        </w:rPr>
        <w:t>Flitizelman</w:t>
      </w:r>
      <w:proofErr w:type="spellEnd"/>
      <w:r w:rsidR="00D25F08">
        <w:rPr>
          <w:rFonts w:ascii="Century Gothic" w:hAnsi="Century Gothic"/>
          <w:b w:val="0"/>
          <w:sz w:val="24"/>
          <w:szCs w:val="24"/>
          <w:lang w:val="pt-BR"/>
        </w:rPr>
        <w:t xml:space="preserve"> Barbosa Pinto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>M- 2.081.087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D25F08">
        <w:rPr>
          <w:rFonts w:ascii="Century Gothic" w:hAnsi="Century Gothic"/>
          <w:b w:val="0"/>
          <w:sz w:val="24"/>
          <w:szCs w:val="24"/>
          <w:lang w:val="pt-BR"/>
        </w:rPr>
        <w:t>352.951.556-68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D25F08" w:rsidRDefault="00D25F08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D25F08" w:rsidRDefault="00D25F08" w:rsidP="001C023C">
      <w:pPr>
        <w:jc w:val="center"/>
        <w:rPr>
          <w:rFonts w:ascii="Century Gothic" w:hAnsi="Century Gothic"/>
          <w:sz w:val="24"/>
          <w:szCs w:val="24"/>
        </w:rPr>
      </w:pPr>
      <w:r w:rsidRPr="00D25F08">
        <w:rPr>
          <w:rFonts w:ascii="Century Gothic" w:hAnsi="Century Gothic"/>
          <w:sz w:val="24"/>
          <w:szCs w:val="24"/>
        </w:rPr>
        <w:t xml:space="preserve">MADEOUROS IND. COM. DE MADEIRAS E EMBALAGENS LTDA – ME </w:t>
      </w:r>
    </w:p>
    <w:p w:rsidR="00D25F08" w:rsidRDefault="00D25F08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25F08">
        <w:rPr>
          <w:rFonts w:ascii="Century Gothic" w:hAnsi="Century Gothic"/>
          <w:sz w:val="24"/>
          <w:szCs w:val="24"/>
        </w:rPr>
        <w:t xml:space="preserve"> 10.939.160/0001-54</w:t>
      </w:r>
    </w:p>
    <w:p w:rsidR="001C023C" w:rsidRPr="00D25F08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D25F08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D722DB">
        <w:rPr>
          <w:rFonts w:ascii="Century Gothic" w:hAnsi="Century Gothic"/>
          <w:sz w:val="28"/>
          <w:szCs w:val="28"/>
          <w:lang w:val="x-none" w:eastAsia="x-none"/>
        </w:rPr>
        <w:t xml:space="preserve">ATA DE REGISTRO DE PREÇOS  </w:t>
      </w:r>
      <w:r w:rsidRPr="00D722DB">
        <w:rPr>
          <w:rFonts w:ascii="Century Gothic" w:hAnsi="Century Gothic"/>
          <w:sz w:val="28"/>
          <w:szCs w:val="28"/>
          <w:lang w:eastAsia="x-none"/>
        </w:rPr>
        <w:t xml:space="preserve">Nº </w:t>
      </w:r>
      <w:r w:rsidRPr="00AB18B3">
        <w:rPr>
          <w:rFonts w:ascii="Century Gothic" w:hAnsi="Century Gothic"/>
          <w:sz w:val="28"/>
          <w:szCs w:val="28"/>
          <w:lang w:eastAsia="x-none"/>
        </w:rPr>
        <w:t>03</w:t>
      </w:r>
      <w:r w:rsidR="00AB18B3">
        <w:rPr>
          <w:rFonts w:ascii="Century Gothic" w:hAnsi="Century Gothic"/>
          <w:sz w:val="28"/>
          <w:szCs w:val="28"/>
          <w:lang w:eastAsia="x-none"/>
        </w:rPr>
        <w:t>9</w:t>
      </w:r>
      <w:r w:rsidRPr="00AB18B3">
        <w:rPr>
          <w:rFonts w:ascii="Century Gothic" w:hAnsi="Century Gothic"/>
          <w:sz w:val="28"/>
          <w:szCs w:val="28"/>
          <w:lang w:eastAsia="x-none"/>
        </w:rPr>
        <w:t>/2017</w:t>
      </w:r>
    </w:p>
    <w:p w:rsidR="00D722DB" w:rsidRPr="00D722DB" w:rsidRDefault="00D722DB" w:rsidP="00D722DB">
      <w:pPr>
        <w:jc w:val="center"/>
        <w:rPr>
          <w:rFonts w:ascii="Century Gothic" w:hAnsi="Century Gothic"/>
          <w:sz w:val="28"/>
          <w:lang w:eastAsia="x-none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sz w:val="28"/>
          <w:lang w:eastAsia="x-none"/>
        </w:rPr>
      </w:pPr>
      <w:proofErr w:type="spellStart"/>
      <w:r w:rsidRPr="00D722DB">
        <w:rPr>
          <w:rFonts w:ascii="Century Gothic" w:hAnsi="Century Gothic"/>
          <w:sz w:val="28"/>
          <w:lang w:val="x-none" w:eastAsia="x-none"/>
        </w:rPr>
        <w:t>Ref</w:t>
      </w:r>
      <w:proofErr w:type="spellEnd"/>
      <w:r w:rsidRPr="00D722DB">
        <w:rPr>
          <w:rFonts w:ascii="Century Gothic" w:hAnsi="Century Gothic"/>
          <w:sz w:val="28"/>
          <w:lang w:val="x-none" w:eastAsia="x-none"/>
        </w:rPr>
        <w:t xml:space="preserve">: Pregão Presencial </w:t>
      </w:r>
      <w:r w:rsidRPr="00D722DB">
        <w:rPr>
          <w:rFonts w:ascii="Century Gothic" w:hAnsi="Century Gothic"/>
          <w:sz w:val="28"/>
          <w:lang w:eastAsia="x-none"/>
        </w:rPr>
        <w:t xml:space="preserve"> Sistema de Registro de Preços Nº 038</w:t>
      </w:r>
      <w:r w:rsidRPr="00D722DB">
        <w:rPr>
          <w:rFonts w:ascii="Century Gothic" w:hAnsi="Century Gothic"/>
          <w:sz w:val="28"/>
          <w:lang w:val="x-none" w:eastAsia="x-none"/>
        </w:rPr>
        <w:t>/201</w:t>
      </w:r>
      <w:r w:rsidRPr="00D722DB">
        <w:rPr>
          <w:rFonts w:ascii="Century Gothic" w:hAnsi="Century Gothic"/>
          <w:sz w:val="28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D25F08" w:rsidRDefault="00D722DB" w:rsidP="00D25F08">
      <w:pPr>
        <w:jc w:val="center"/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D25F08" w:rsidRPr="00D25F08">
        <w:rPr>
          <w:rFonts w:ascii="Century Gothic" w:hAnsi="Century Gothic"/>
          <w:b/>
          <w:sz w:val="24"/>
          <w:szCs w:val="24"/>
        </w:rPr>
        <w:t>MADEOUROS IND. COM. DE MADEIRAS E EMBALAGENS LTDA – ME</w:t>
      </w:r>
      <w:r w:rsidR="00D25F08" w:rsidRPr="00D25F08">
        <w:rPr>
          <w:rFonts w:ascii="Century Gothic" w:hAnsi="Century Gothic"/>
          <w:sz w:val="24"/>
          <w:szCs w:val="24"/>
        </w:rPr>
        <w:t xml:space="preserve"> </w:t>
      </w:r>
    </w:p>
    <w:p w:rsidR="00D25F08" w:rsidRDefault="00D25F08" w:rsidP="00D25F08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25F08">
        <w:rPr>
          <w:rFonts w:ascii="Century Gothic" w:hAnsi="Century Gothic"/>
          <w:sz w:val="24"/>
          <w:szCs w:val="24"/>
        </w:rPr>
        <w:t xml:space="preserve"> </w:t>
      </w:r>
      <w:r w:rsidRPr="00D25F08">
        <w:rPr>
          <w:rFonts w:ascii="Century Gothic" w:hAnsi="Century Gothic"/>
          <w:b/>
          <w:sz w:val="24"/>
          <w:szCs w:val="24"/>
        </w:rPr>
        <w:t>10.939.160/0001-54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vanish/>
          <w:sz w:val="24"/>
          <w:szCs w:val="24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D722DB" w:rsidRPr="00F7640F" w:rsidRDefault="00D722DB" w:rsidP="00D722DB">
      <w:pPr>
        <w:rPr>
          <w:rFonts w:ascii="Century Gothic" w:hAnsi="Century Gothic"/>
          <w:noProof/>
        </w:rPr>
      </w:pPr>
    </w:p>
    <w:p w:rsidR="00D722DB" w:rsidRPr="00F7640F" w:rsidRDefault="00D25F08" w:rsidP="00D722DB">
      <w:pPr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29647211" wp14:editId="1529B47E">
            <wp:extent cx="6489510" cy="2072121"/>
            <wp:effectExtent l="0" t="0" r="6985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22" t="17713" r="2044" b="28780"/>
                    <a:stretch/>
                  </pic:blipFill>
                  <pic:spPr bwMode="auto">
                    <a:xfrm>
                      <a:off x="0" y="0"/>
                      <a:ext cx="6499746" cy="2075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722DB" w:rsidRPr="00F7640F">
        <w:rPr>
          <w:rFonts w:ascii="Century Gothic" w:hAnsi="Century Gothic"/>
          <w:noProof/>
        </w:rPr>
        <w:t xml:space="preserve"> </w:t>
      </w: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25F08" w:rsidRDefault="00D25F08" w:rsidP="00D25F08">
      <w:pPr>
        <w:jc w:val="center"/>
        <w:rPr>
          <w:rFonts w:ascii="Century Gothic" w:hAnsi="Century Gothic"/>
          <w:sz w:val="24"/>
          <w:szCs w:val="24"/>
        </w:rPr>
      </w:pPr>
      <w:r w:rsidRPr="00D25F08">
        <w:rPr>
          <w:rFonts w:ascii="Century Gothic" w:hAnsi="Century Gothic"/>
          <w:sz w:val="24"/>
          <w:szCs w:val="24"/>
        </w:rPr>
        <w:t xml:space="preserve">MADEOUROS IND. COM. DE MADEIRAS E EMBALAGENS LTDA – ME </w:t>
      </w:r>
    </w:p>
    <w:p w:rsidR="00D25F08" w:rsidRDefault="00D25F08" w:rsidP="00D25F08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25F08">
        <w:rPr>
          <w:rFonts w:ascii="Century Gothic" w:hAnsi="Century Gothic"/>
          <w:sz w:val="24"/>
          <w:szCs w:val="24"/>
        </w:rPr>
        <w:t xml:space="preserve"> 10.939.160/0001-54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BB09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DF9" w:rsidRDefault="00975DF9" w:rsidP="001C023C">
      <w:r>
        <w:separator/>
      </w:r>
    </w:p>
  </w:endnote>
  <w:endnote w:type="continuationSeparator" w:id="0">
    <w:p w:rsidR="00975DF9" w:rsidRDefault="00975DF9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6BA" w:rsidRDefault="005736B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9E3" w:rsidRDefault="00BB09E3" w:rsidP="001C023C">
    <w:pPr>
      <w:pStyle w:val="Rodap"/>
      <w:jc w:val="center"/>
      <w:rPr>
        <w:rFonts w:ascii="Century Schoolbook" w:hAnsi="Century Schoolbook" w:cs="Arial"/>
        <w:color w:val="000000"/>
        <w:sz w:val="18"/>
      </w:rPr>
    </w:pPr>
  </w:p>
  <w:p w:rsidR="001C023C" w:rsidRPr="00BB09E3" w:rsidRDefault="001C023C" w:rsidP="001C023C">
    <w:pPr>
      <w:pStyle w:val="Rodap"/>
      <w:jc w:val="center"/>
      <w:rPr>
        <w:rFonts w:ascii="Century Schoolbook" w:hAnsi="Century Schoolbook"/>
        <w:sz w:val="18"/>
      </w:rPr>
    </w:pPr>
    <w:bookmarkStart w:id="0" w:name="_GoBack"/>
    <w:bookmarkEnd w:id="0"/>
    <w:r w:rsidRPr="00BB09E3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6BA" w:rsidRDefault="005736B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DF9" w:rsidRDefault="00975DF9" w:rsidP="001C023C">
      <w:r>
        <w:separator/>
      </w:r>
    </w:p>
  </w:footnote>
  <w:footnote w:type="continuationSeparator" w:id="0">
    <w:p w:rsidR="00975DF9" w:rsidRDefault="00975DF9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6BA" w:rsidRDefault="005736B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9E3" w:rsidRDefault="00BB09E3" w:rsidP="00BB09E3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B09E3" w:rsidRDefault="00BB09E3" w:rsidP="00BB09E3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BB09E3" w:rsidRDefault="00BB09E3" w:rsidP="00BB09E3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BB09E3" w:rsidRDefault="00BB09E3" w:rsidP="00BB09E3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BB09E3" w:rsidRDefault="00BB09E3" w:rsidP="00BB09E3">
    <w:pPr>
      <w:pStyle w:val="Cabealho"/>
      <w:jc w:val="center"/>
      <w:rPr>
        <w:rStyle w:val="Hyperlink"/>
        <w:color w:val="000000" w:themeColor="text1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BB09E3"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 w:rsidRPr="00BB09E3">
        <w:rPr>
          <w:rStyle w:val="Hyperlink"/>
          <w:rFonts w:ascii="Century Schoolbook" w:hAnsi="Century Schoolbook" w:cs="Aparajita"/>
          <w:color w:val="000000" w:themeColor="text1"/>
          <w:sz w:val="18"/>
          <w:u w:val="none"/>
        </w:rPr>
        <w:t>prefeitura@conceicaodosouros.mg.gov.br</w:t>
      </w:r>
    </w:hyperlink>
  </w:p>
  <w:p w:rsidR="001C023C" w:rsidRDefault="001C023C" w:rsidP="001C023C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6BA" w:rsidRDefault="005736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1442D5"/>
    <w:rsid w:val="001C023C"/>
    <w:rsid w:val="003B4E3A"/>
    <w:rsid w:val="005619C2"/>
    <w:rsid w:val="005736BA"/>
    <w:rsid w:val="00746416"/>
    <w:rsid w:val="00975DF9"/>
    <w:rsid w:val="009816C4"/>
    <w:rsid w:val="00A1189C"/>
    <w:rsid w:val="00AB18B3"/>
    <w:rsid w:val="00BB09E3"/>
    <w:rsid w:val="00D25F08"/>
    <w:rsid w:val="00D722DB"/>
    <w:rsid w:val="00E7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1859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dcterms:created xsi:type="dcterms:W3CDTF">2017-09-11T11:04:00Z</dcterms:created>
  <dcterms:modified xsi:type="dcterms:W3CDTF">2017-09-11T16:59:00Z</dcterms:modified>
</cp:coreProperties>
</file>