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E55" w:rsidRPr="00950E55" w:rsidRDefault="00950E55" w:rsidP="00950E55">
      <w:pPr>
        <w:pStyle w:val="Ttulo9"/>
        <w:jc w:val="center"/>
        <w:rPr>
          <w:rFonts w:ascii="Arial Narrow" w:hAnsi="Arial Narrow"/>
          <w:b/>
          <w:sz w:val="24"/>
          <w:szCs w:val="24"/>
        </w:rPr>
      </w:pPr>
      <w:r w:rsidRPr="00F134F0">
        <w:rPr>
          <w:rFonts w:ascii="Arial Narrow" w:hAnsi="Arial Narrow"/>
          <w:b/>
          <w:sz w:val="24"/>
          <w:szCs w:val="24"/>
        </w:rPr>
        <w:t>CONTRATO Nº</w:t>
      </w:r>
      <w:r w:rsidRPr="00950E55">
        <w:rPr>
          <w:rFonts w:ascii="Arial Narrow" w:hAnsi="Arial Narrow"/>
          <w:b/>
          <w:sz w:val="24"/>
          <w:szCs w:val="24"/>
        </w:rPr>
        <w:t xml:space="preserve"> </w:t>
      </w:r>
      <w:r w:rsidR="00F134F0">
        <w:rPr>
          <w:rFonts w:ascii="Arial Narrow" w:hAnsi="Arial Narrow"/>
          <w:b/>
          <w:sz w:val="24"/>
          <w:szCs w:val="24"/>
        </w:rPr>
        <w:t>036/2018</w:t>
      </w:r>
    </w:p>
    <w:p w:rsidR="00950E55" w:rsidRPr="00950E55" w:rsidRDefault="00950E55" w:rsidP="00950E55">
      <w:pPr>
        <w:pStyle w:val="Ttulo9"/>
        <w:jc w:val="both"/>
        <w:rPr>
          <w:rFonts w:ascii="Arial Narrow" w:hAnsi="Arial Narrow"/>
          <w:b/>
          <w:sz w:val="24"/>
          <w:szCs w:val="24"/>
        </w:rPr>
      </w:pPr>
      <w:r w:rsidRPr="00950E55">
        <w:rPr>
          <w:rFonts w:ascii="Arial Narrow" w:hAnsi="Arial Narrow" w:cs="Arial"/>
          <w:b/>
          <w:sz w:val="24"/>
          <w:szCs w:val="24"/>
        </w:rPr>
        <w:t xml:space="preserve">CONTRATAÇÃO DA EMPRESA </w:t>
      </w:r>
      <w:r w:rsidRPr="00950E55">
        <w:rPr>
          <w:rFonts w:ascii="Arial Narrow" w:hAnsi="Arial Narrow" w:cs="Arial"/>
          <w:b/>
          <w:bCs/>
          <w:sz w:val="24"/>
          <w:szCs w:val="24"/>
        </w:rPr>
        <w:t>T &amp; W PRODUÇÕES ARTISTICAS LTDA X PREFEITURA MUNICIPAL DE CONCEIÇÃO DOS OUROS - MG</w:t>
      </w:r>
    </w:p>
    <w:p w:rsidR="00950E55" w:rsidRPr="00950E55" w:rsidRDefault="00950E55" w:rsidP="00950E55">
      <w:pPr>
        <w:jc w:val="both"/>
        <w:rPr>
          <w:rFonts w:ascii="Arial Narrow" w:hAnsi="Arial Narrow"/>
          <w:b/>
          <w:sz w:val="24"/>
          <w:szCs w:val="24"/>
        </w:rPr>
      </w:pPr>
    </w:p>
    <w:p w:rsidR="00950E55" w:rsidRPr="00950E55" w:rsidRDefault="00950E55" w:rsidP="00950E55">
      <w:pPr>
        <w:jc w:val="both"/>
        <w:rPr>
          <w:rFonts w:ascii="Arial Narrow" w:hAnsi="Arial Narrow"/>
          <w:sz w:val="24"/>
          <w:szCs w:val="24"/>
        </w:rPr>
      </w:pPr>
      <w:r w:rsidRPr="00950E55">
        <w:rPr>
          <w:rFonts w:ascii="Arial Narrow" w:hAnsi="Arial Narrow"/>
          <w:b/>
          <w:sz w:val="24"/>
          <w:szCs w:val="24"/>
        </w:rPr>
        <w:tab/>
      </w:r>
      <w:r w:rsidRPr="00950E55">
        <w:rPr>
          <w:rFonts w:ascii="Arial Narrow" w:hAnsi="Arial Narrow"/>
          <w:b/>
          <w:sz w:val="24"/>
          <w:szCs w:val="24"/>
        </w:rPr>
        <w:tab/>
      </w:r>
      <w:r w:rsidRPr="00950E55">
        <w:rPr>
          <w:rFonts w:ascii="Arial Narrow" w:hAnsi="Arial Narrow"/>
          <w:b/>
          <w:sz w:val="24"/>
          <w:szCs w:val="24"/>
        </w:rPr>
        <w:tab/>
      </w:r>
      <w:r w:rsidRPr="00950E55">
        <w:rPr>
          <w:rFonts w:ascii="Arial Narrow" w:hAnsi="Arial Narrow"/>
          <w:sz w:val="24"/>
          <w:szCs w:val="24"/>
        </w:rPr>
        <w:t xml:space="preserve">O MUNICÍPIO DE CONCEIÇÃO DOS OUROS ESTADO DE MINAS GERAIS, Inscrito no Cadastro Nacional de Pessoa Jurídica do Ministério da Fazenda (CNPJ/MF) nº 18.855.199/0001-65, com sede a Praça Jose Maria de Souza, nº 01, a seguir denominado CONTRATANTE, neste ato representado por seu Prefeito Municipal o Senhor </w:t>
      </w:r>
      <w:r w:rsidRPr="00950E55">
        <w:rPr>
          <w:rFonts w:ascii="Arial Narrow" w:hAnsi="Arial Narrow"/>
          <w:b/>
          <w:sz w:val="24"/>
          <w:szCs w:val="24"/>
        </w:rPr>
        <w:t>Mauricio Euclides Viana</w:t>
      </w:r>
      <w:r w:rsidRPr="00950E55">
        <w:rPr>
          <w:rFonts w:ascii="Arial Narrow" w:hAnsi="Arial Narrow"/>
          <w:sz w:val="24"/>
          <w:szCs w:val="24"/>
        </w:rPr>
        <w:t xml:space="preserve">, residente no Município de Conceição dos Ouros (MG), e a Empresa </w:t>
      </w:r>
      <w:r>
        <w:rPr>
          <w:rFonts w:ascii="Arial Narrow" w:hAnsi="Arial Narrow"/>
          <w:b/>
          <w:sz w:val="24"/>
          <w:szCs w:val="24"/>
        </w:rPr>
        <w:t>T &amp; W PRODUÇÕES ARTISTICAS LTDA</w:t>
      </w:r>
      <w:r>
        <w:rPr>
          <w:rFonts w:ascii="Arial Narrow" w:hAnsi="Arial Narrow"/>
          <w:sz w:val="24"/>
          <w:szCs w:val="24"/>
        </w:rPr>
        <w:t xml:space="preserve"> sediada a Rua Paulo Edson Blair</w:t>
      </w:r>
      <w:r w:rsidRPr="00950E55">
        <w:rPr>
          <w:rFonts w:ascii="Arial Narrow" w:hAnsi="Arial Narrow"/>
          <w:sz w:val="24"/>
          <w:szCs w:val="24"/>
        </w:rPr>
        <w:t xml:space="preserve">, n° </w:t>
      </w:r>
      <w:r>
        <w:rPr>
          <w:rFonts w:ascii="Arial Narrow" w:hAnsi="Arial Narrow"/>
          <w:sz w:val="24"/>
          <w:szCs w:val="24"/>
        </w:rPr>
        <w:t>65,</w:t>
      </w:r>
      <w:r w:rsidRPr="00950E55">
        <w:rPr>
          <w:rFonts w:ascii="Arial Narrow" w:hAnsi="Arial Narrow"/>
          <w:sz w:val="24"/>
          <w:szCs w:val="24"/>
        </w:rPr>
        <w:t xml:space="preserve"> </w:t>
      </w:r>
      <w:proofErr w:type="spellStart"/>
      <w:r>
        <w:rPr>
          <w:rFonts w:ascii="Arial Narrow" w:hAnsi="Arial Narrow"/>
          <w:sz w:val="24"/>
          <w:szCs w:val="24"/>
        </w:rPr>
        <w:t>Apt</w:t>
      </w:r>
      <w:proofErr w:type="spellEnd"/>
      <w:r>
        <w:rPr>
          <w:rFonts w:ascii="Arial Narrow" w:hAnsi="Arial Narrow"/>
          <w:sz w:val="24"/>
          <w:szCs w:val="24"/>
        </w:rPr>
        <w:t xml:space="preserve"> 173, Bloco A, Jardim Apolo II</w:t>
      </w:r>
      <w:r w:rsidRPr="00950E55">
        <w:rPr>
          <w:rFonts w:ascii="Arial Narrow" w:hAnsi="Arial Narrow"/>
          <w:sz w:val="24"/>
          <w:szCs w:val="24"/>
        </w:rPr>
        <w:t>, inscrita sob CNPJ:</w:t>
      </w:r>
      <w:r>
        <w:rPr>
          <w:rFonts w:ascii="Arial Narrow" w:hAnsi="Arial Narrow"/>
          <w:sz w:val="24"/>
          <w:szCs w:val="24"/>
        </w:rPr>
        <w:t xml:space="preserve"> 24.542.062/0001-03</w:t>
      </w:r>
      <w:r w:rsidRPr="00950E55">
        <w:rPr>
          <w:rFonts w:ascii="Arial Narrow" w:hAnsi="Arial Narrow"/>
          <w:sz w:val="24"/>
          <w:szCs w:val="24"/>
        </w:rPr>
        <w:t xml:space="preserve">, neste ato </w:t>
      </w:r>
      <w:r>
        <w:rPr>
          <w:rFonts w:ascii="Arial Narrow" w:hAnsi="Arial Narrow"/>
          <w:sz w:val="24"/>
          <w:szCs w:val="24"/>
        </w:rPr>
        <w:t>representado pelo</w:t>
      </w:r>
      <w:r w:rsidR="00F134F0">
        <w:rPr>
          <w:rFonts w:ascii="Arial Narrow" w:hAnsi="Arial Narrow"/>
          <w:sz w:val="24"/>
          <w:szCs w:val="24"/>
        </w:rPr>
        <w:t xml:space="preserve"> Gabriel da Rocha Faria Barbosa</w:t>
      </w:r>
      <w:r>
        <w:rPr>
          <w:rFonts w:ascii="Arial Narrow" w:hAnsi="Arial Narrow"/>
          <w:sz w:val="24"/>
          <w:szCs w:val="24"/>
        </w:rPr>
        <w:t>, portador</w:t>
      </w:r>
      <w:r w:rsidRPr="00950E55">
        <w:rPr>
          <w:rFonts w:ascii="Arial Narrow" w:hAnsi="Arial Narrow"/>
          <w:sz w:val="24"/>
          <w:szCs w:val="24"/>
        </w:rPr>
        <w:t xml:space="preserve"> do CPF sob nº </w:t>
      </w:r>
      <w:r w:rsidR="00191A08">
        <w:rPr>
          <w:rFonts w:ascii="Arial Narrow" w:hAnsi="Arial Narrow"/>
          <w:sz w:val="24"/>
          <w:szCs w:val="24"/>
        </w:rPr>
        <w:t>224.678.978-85</w:t>
      </w:r>
      <w:r w:rsidRPr="00950E55">
        <w:rPr>
          <w:rFonts w:ascii="Arial Narrow" w:hAnsi="Arial Narrow"/>
          <w:sz w:val="24"/>
          <w:szCs w:val="24"/>
        </w:rPr>
        <w:t xml:space="preserve">, à seguir denominado CONTRATADA,  resolve firmar o presente contrato de execução de show artístico com </w:t>
      </w:r>
      <w:r w:rsidR="00191A08">
        <w:rPr>
          <w:rFonts w:ascii="Arial Narrow" w:hAnsi="Arial Narrow"/>
          <w:sz w:val="24"/>
          <w:szCs w:val="24"/>
        </w:rPr>
        <w:t xml:space="preserve">a dupla TALIS &amp; WELINTON </w:t>
      </w:r>
      <w:r w:rsidRPr="00950E55">
        <w:rPr>
          <w:rFonts w:ascii="Arial Narrow" w:hAnsi="Arial Narrow"/>
          <w:sz w:val="24"/>
          <w:szCs w:val="24"/>
        </w:rPr>
        <w:t xml:space="preserve">em virtude da </w:t>
      </w:r>
      <w:r w:rsidR="00004A17">
        <w:rPr>
          <w:rFonts w:ascii="Arial Narrow" w:hAnsi="Arial Narrow"/>
          <w:sz w:val="24"/>
          <w:szCs w:val="24"/>
        </w:rPr>
        <w:t>Festa do Polvilho de 2018</w:t>
      </w:r>
      <w:r w:rsidRPr="00950E55">
        <w:rPr>
          <w:rFonts w:ascii="Arial Narrow" w:hAnsi="Arial Narrow"/>
          <w:sz w:val="24"/>
          <w:szCs w:val="24"/>
        </w:rPr>
        <w:t xml:space="preserve"> do município de Conceição dos Ouros (MG), em conformidade com o Processo de Inexigibilidade de Licitação n° 00</w:t>
      </w:r>
      <w:r w:rsidR="00191A08">
        <w:rPr>
          <w:rFonts w:ascii="Arial Narrow" w:hAnsi="Arial Narrow"/>
          <w:sz w:val="24"/>
          <w:szCs w:val="24"/>
        </w:rPr>
        <w:t>5</w:t>
      </w:r>
      <w:r w:rsidRPr="00950E55">
        <w:rPr>
          <w:rFonts w:ascii="Arial Narrow" w:hAnsi="Arial Narrow"/>
          <w:sz w:val="24"/>
          <w:szCs w:val="24"/>
        </w:rPr>
        <w:t xml:space="preserve">/2018 e Processo Administrativo n° </w:t>
      </w:r>
      <w:r w:rsidR="00191A08">
        <w:rPr>
          <w:rFonts w:ascii="Arial Narrow" w:hAnsi="Arial Narrow"/>
          <w:sz w:val="24"/>
          <w:szCs w:val="24"/>
        </w:rPr>
        <w:t>077</w:t>
      </w:r>
      <w:r w:rsidRPr="00950E55">
        <w:rPr>
          <w:rFonts w:ascii="Arial Narrow" w:hAnsi="Arial Narrow"/>
          <w:sz w:val="24"/>
          <w:szCs w:val="24"/>
        </w:rPr>
        <w:t>/2018, sob a regência da Lei Federal nº 8.666/93, e alterações posteriores, mediante as seguintes cláusulas e condições:</w:t>
      </w:r>
    </w:p>
    <w:p w:rsidR="00950E55" w:rsidRPr="00950E55" w:rsidRDefault="00950E55" w:rsidP="00950E55">
      <w:pPr>
        <w:jc w:val="both"/>
        <w:rPr>
          <w:rFonts w:ascii="Arial Narrow" w:hAnsi="Arial 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PRIMEIRA - DO OBJETO</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numPr>
          <w:ilvl w:val="1"/>
          <w:numId w:val="1"/>
        </w:numPr>
        <w:autoSpaceDE w:val="0"/>
        <w:autoSpaceDN w:val="0"/>
        <w:adjustRightInd w:val="0"/>
        <w:ind w:left="0" w:firstLine="0"/>
        <w:jc w:val="both"/>
        <w:rPr>
          <w:rFonts w:ascii="Arial Narrow" w:hAnsi="Arial Narrow" w:cs="ArialNarrow"/>
          <w:sz w:val="24"/>
          <w:szCs w:val="24"/>
        </w:rPr>
      </w:pPr>
      <w:r w:rsidRPr="00950E55">
        <w:rPr>
          <w:rFonts w:ascii="Arial Narrow" w:hAnsi="Arial Narrow" w:cs="ArialNarrow"/>
          <w:sz w:val="24"/>
          <w:szCs w:val="24"/>
        </w:rPr>
        <w:t xml:space="preserve">                          O presente instrumento tem por objeto a contratação da empresa </w:t>
      </w:r>
      <w:r w:rsidR="00191A08">
        <w:rPr>
          <w:rFonts w:ascii="Arial Narrow" w:hAnsi="Arial Narrow"/>
          <w:b/>
          <w:sz w:val="24"/>
          <w:szCs w:val="24"/>
        </w:rPr>
        <w:t>T &amp; W PRODUÇÕES ARTISTICAS LTDA</w:t>
      </w:r>
      <w:r w:rsidR="00191A08">
        <w:rPr>
          <w:rFonts w:ascii="Arial Narrow" w:hAnsi="Arial Narrow" w:cs="ArialNarrow"/>
          <w:sz w:val="24"/>
          <w:szCs w:val="24"/>
        </w:rPr>
        <w:t>, representante exclusiva da dupla TALIS &amp; WELINTON</w:t>
      </w:r>
      <w:r w:rsidRPr="00950E55">
        <w:rPr>
          <w:rFonts w:ascii="Arial Narrow" w:hAnsi="Arial Narrow" w:cs="ArialNarrow,Bold"/>
          <w:b/>
          <w:bCs/>
          <w:sz w:val="24"/>
          <w:szCs w:val="24"/>
        </w:rPr>
        <w:t>,</w:t>
      </w:r>
      <w:r w:rsidR="00191A08">
        <w:rPr>
          <w:rFonts w:ascii="Arial Narrow" w:hAnsi="Arial Narrow" w:cs="ArialNarrow,Bold"/>
          <w:b/>
          <w:bCs/>
          <w:sz w:val="24"/>
          <w:szCs w:val="24"/>
        </w:rPr>
        <w:t xml:space="preserve"> </w:t>
      </w:r>
      <w:r w:rsidRPr="00950E55">
        <w:rPr>
          <w:rFonts w:ascii="Arial Narrow" w:hAnsi="Arial Narrow" w:cs="ArialNarrow,Bold"/>
          <w:bCs/>
          <w:sz w:val="24"/>
          <w:szCs w:val="24"/>
        </w:rPr>
        <w:t>para</w:t>
      </w:r>
      <w:r w:rsidRPr="00950E55">
        <w:rPr>
          <w:rFonts w:ascii="Arial Narrow" w:hAnsi="Arial Narrow" w:cs="ArialNarrow"/>
          <w:sz w:val="24"/>
          <w:szCs w:val="24"/>
        </w:rPr>
        <w:t xml:space="preserve"> </w:t>
      </w:r>
      <w:r w:rsidRPr="00950E55">
        <w:rPr>
          <w:rFonts w:ascii="Arial Narrow" w:hAnsi="Arial Narrow"/>
          <w:sz w:val="24"/>
          <w:szCs w:val="24"/>
        </w:rPr>
        <w:t>execução do show artístico em virtude da Festa d</w:t>
      </w:r>
      <w:r w:rsidR="00191A08">
        <w:rPr>
          <w:rFonts w:ascii="Arial Narrow" w:hAnsi="Arial Narrow"/>
          <w:sz w:val="24"/>
          <w:szCs w:val="24"/>
        </w:rPr>
        <w:t>o</w:t>
      </w:r>
      <w:r w:rsidRPr="00950E55">
        <w:rPr>
          <w:rFonts w:ascii="Arial Narrow" w:hAnsi="Arial Narrow"/>
          <w:sz w:val="24"/>
          <w:szCs w:val="24"/>
        </w:rPr>
        <w:t xml:space="preserve"> Polvilho do município de Conceição dos Ouros (MG)</w:t>
      </w:r>
      <w:r w:rsidRPr="00950E55">
        <w:rPr>
          <w:rFonts w:ascii="Arial Narrow" w:hAnsi="Arial Narrow" w:cs="ArialNarrow"/>
          <w:sz w:val="24"/>
          <w:szCs w:val="24"/>
        </w:rPr>
        <w:t>.</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SEGUNDA - DO PREÇO</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
          <w:sz w:val="24"/>
          <w:szCs w:val="24"/>
        </w:rPr>
        <w:t xml:space="preserve">2.1 </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 xml:space="preserve">O valor que o </w:t>
      </w:r>
      <w:r w:rsidRPr="00950E55">
        <w:rPr>
          <w:rFonts w:ascii="Arial Narrow" w:hAnsi="Arial Narrow" w:cs="ArialNarrow,Bold"/>
          <w:b/>
          <w:bCs/>
          <w:sz w:val="24"/>
          <w:szCs w:val="24"/>
        </w:rPr>
        <w:t xml:space="preserve">CONTRATANTE </w:t>
      </w:r>
      <w:r w:rsidRPr="00950E55">
        <w:rPr>
          <w:rFonts w:ascii="Arial Narrow" w:hAnsi="Arial Narrow" w:cs="ArialNarrow"/>
          <w:sz w:val="24"/>
          <w:szCs w:val="24"/>
        </w:rPr>
        <w:t xml:space="preserve">pagará pela apresentação será </w:t>
      </w:r>
      <w:r w:rsidRPr="00191A08">
        <w:rPr>
          <w:rFonts w:ascii="Arial Narrow" w:hAnsi="Arial Narrow" w:cs="ArialNarrow,Bold"/>
          <w:bCs/>
          <w:sz w:val="24"/>
          <w:szCs w:val="24"/>
        </w:rPr>
        <w:t xml:space="preserve">R$ </w:t>
      </w:r>
      <w:r w:rsidR="00191A08" w:rsidRPr="00191A08">
        <w:rPr>
          <w:rFonts w:ascii="Arial Narrow" w:hAnsi="Arial Narrow" w:cs="ArialNarrow,Bold"/>
          <w:bCs/>
          <w:sz w:val="24"/>
          <w:szCs w:val="24"/>
        </w:rPr>
        <w:t>18.000,00 (dezoito mil reais)</w:t>
      </w:r>
      <w:r w:rsidRPr="00191A08">
        <w:rPr>
          <w:rFonts w:ascii="Arial Narrow" w:hAnsi="Arial Narrow" w:cs="ArialNarrow,Bold"/>
          <w:bCs/>
          <w:sz w:val="24"/>
          <w:szCs w:val="24"/>
        </w:rPr>
        <w:t>.</w:t>
      </w:r>
    </w:p>
    <w:p w:rsidR="005C3956" w:rsidRPr="006F0E45" w:rsidRDefault="005C3956" w:rsidP="005C3956">
      <w:pPr>
        <w:autoSpaceDE w:val="0"/>
        <w:autoSpaceDN w:val="0"/>
        <w:adjustRightInd w:val="0"/>
        <w:jc w:val="both"/>
        <w:rPr>
          <w:rFonts w:ascii="Arial Narrow" w:hAnsi="Arial Narrow" w:cs="ArialNarrow"/>
          <w:sz w:val="24"/>
          <w:szCs w:val="24"/>
        </w:rPr>
      </w:pPr>
      <w:bookmarkStart w:id="0" w:name="_Hlk519590128"/>
      <w:r w:rsidRPr="006F0E45">
        <w:rPr>
          <w:rFonts w:ascii="Arial Narrow" w:hAnsi="Arial Narrow" w:cs="ArialNarrow"/>
          <w:sz w:val="24"/>
          <w:szCs w:val="24"/>
        </w:rPr>
        <w:t xml:space="preserve">2.2 </w:t>
      </w:r>
      <w:r w:rsidRPr="006F0E45">
        <w:rPr>
          <w:rFonts w:ascii="Arial Narrow" w:hAnsi="Arial Narrow" w:cs="ArialNarrow"/>
          <w:sz w:val="24"/>
          <w:szCs w:val="24"/>
        </w:rPr>
        <w:tab/>
      </w:r>
      <w:r w:rsidRPr="006F0E45">
        <w:rPr>
          <w:rFonts w:ascii="Arial Narrow" w:hAnsi="Arial Narrow" w:cs="ArialNarrow"/>
          <w:sz w:val="24"/>
          <w:szCs w:val="24"/>
        </w:rPr>
        <w:tab/>
      </w:r>
      <w:r w:rsidRPr="006F0E45">
        <w:rPr>
          <w:rFonts w:ascii="Arial Narrow" w:hAnsi="Arial Narrow" w:cs="ArialNarrow"/>
          <w:sz w:val="24"/>
          <w:szCs w:val="24"/>
        </w:rPr>
        <w:tab/>
      </w:r>
      <w:bookmarkStart w:id="1" w:name="_GoBack"/>
      <w:bookmarkEnd w:id="1"/>
      <w:r w:rsidRPr="00BE50E3">
        <w:rPr>
          <w:rFonts w:ascii="Arial Narrow" w:hAnsi="Arial Narrow" w:cs="ArialNarrow"/>
          <w:sz w:val="24"/>
          <w:szCs w:val="24"/>
        </w:rPr>
        <w:t>Nos preços estão incluídos todos os custos diretos e indiretos para a perfeita execução do contrato, tipo despesa com seguros, encargos das legislações trabalhistas e previdenciária, alimentação, transporte dos artistas bem como dos equipamentos, pessoal necessários para realização dos Shows, ou seja, o que for necessário ao cumprimento do contrato.</w:t>
      </w:r>
    </w:p>
    <w:bookmarkEnd w:id="0"/>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TERCEIRA - DAS CONDIÇÕES DE PAGAMENTO</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520626" w:rsidRDefault="00191A08" w:rsidP="00950E55">
      <w:pPr>
        <w:autoSpaceDE w:val="0"/>
        <w:autoSpaceDN w:val="0"/>
        <w:adjustRightInd w:val="0"/>
        <w:jc w:val="both"/>
        <w:rPr>
          <w:rFonts w:ascii="Arial Narrow" w:hAnsi="Arial Narrow" w:cs="ArialNarrow"/>
          <w:sz w:val="24"/>
          <w:szCs w:val="24"/>
        </w:rPr>
      </w:pPr>
      <w:r>
        <w:rPr>
          <w:rFonts w:ascii="Arial Narrow" w:hAnsi="Arial Narrow" w:cs="ArialNarrow"/>
          <w:sz w:val="24"/>
          <w:szCs w:val="24"/>
        </w:rPr>
        <w:t>3.1</w:t>
      </w:r>
      <w:r>
        <w:rPr>
          <w:rFonts w:ascii="Arial Narrow" w:hAnsi="Arial Narrow" w:cs="ArialNarrow"/>
          <w:sz w:val="24"/>
          <w:szCs w:val="24"/>
        </w:rPr>
        <w:tab/>
      </w:r>
      <w:r>
        <w:rPr>
          <w:rFonts w:ascii="Arial Narrow" w:hAnsi="Arial Narrow" w:cs="ArialNarrow"/>
          <w:sz w:val="24"/>
          <w:szCs w:val="24"/>
        </w:rPr>
        <w:tab/>
      </w:r>
      <w:r>
        <w:rPr>
          <w:rFonts w:ascii="Arial Narrow" w:hAnsi="Arial Narrow" w:cs="ArialNarrow"/>
          <w:sz w:val="24"/>
          <w:szCs w:val="24"/>
        </w:rPr>
        <w:tab/>
        <w:t xml:space="preserve">O pagamento se fará no dia da apresentação, mediante apresentação da nota fiscal e comprovantes de regularidade junto ao Instituto Nacional de Seguridade Social (INSS) e Fundo de Garantia do </w:t>
      </w:r>
      <w:r w:rsidR="00520626">
        <w:rPr>
          <w:rFonts w:ascii="Arial Narrow" w:hAnsi="Arial Narrow" w:cs="ArialNarrow"/>
          <w:sz w:val="24"/>
          <w:szCs w:val="24"/>
        </w:rPr>
        <w:t>Tempo de Serviço (FGTS), em cópias autenticadas em cartórios ou cópias simples acompanhadas dos originais para nossa conferência, sem os quais o pagamento ficará retido</w:t>
      </w:r>
      <w:r w:rsidR="00950E55" w:rsidRPr="00950E55">
        <w:rPr>
          <w:rFonts w:ascii="Arial Narrow" w:hAnsi="Arial Narrow" w:cs="ArialNarrow"/>
          <w:sz w:val="24"/>
          <w:szCs w:val="24"/>
        </w:rPr>
        <w:t>.</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QUARTA - DA DOTAÇÃO ORÇAMENTÁRIA</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4.1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As despesas decorrentes desta contratação correrão por conta das seguintes dotações orçamentárias:</w:t>
      </w:r>
    </w:p>
    <w:p w:rsidR="00950E55" w:rsidRPr="00950E55" w:rsidRDefault="00BE007E" w:rsidP="00BE007E">
      <w:pPr>
        <w:widowControl w:val="0"/>
        <w:autoSpaceDE w:val="0"/>
        <w:autoSpaceDN w:val="0"/>
        <w:adjustRightInd w:val="0"/>
        <w:spacing w:line="254" w:lineRule="exact"/>
        <w:rPr>
          <w:rFonts w:ascii="Arial Narrow" w:hAnsi="Arial Narrow" w:cs="ArialNarrow,Bold"/>
          <w:b/>
          <w:bCs/>
          <w:sz w:val="24"/>
          <w:szCs w:val="24"/>
        </w:rPr>
      </w:pPr>
      <w:r>
        <w:rPr>
          <w:rFonts w:ascii="Arial Narrow" w:hAnsi="Arial Narrow"/>
          <w:sz w:val="24"/>
          <w:szCs w:val="24"/>
        </w:rPr>
        <w:t xml:space="preserve">- </w:t>
      </w:r>
      <w:r w:rsidR="00950E55" w:rsidRPr="00191A08">
        <w:rPr>
          <w:rFonts w:ascii="Arial Narrow" w:hAnsi="Arial Narrow"/>
          <w:sz w:val="24"/>
          <w:szCs w:val="24"/>
        </w:rPr>
        <w:t>Ficha 135</w:t>
      </w:r>
    </w:p>
    <w:p w:rsidR="00950E55" w:rsidRPr="00950E55" w:rsidRDefault="00950E55" w:rsidP="00950E55">
      <w:pPr>
        <w:autoSpaceDE w:val="0"/>
        <w:autoSpaceDN w:val="0"/>
        <w:adjustRightInd w:val="0"/>
        <w:jc w:val="center"/>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QUINTA - DA RESPONSABILIDADE DA CONTRATADA E EXECUÇÃO CONTRATUAL</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lastRenderedPageBreak/>
        <w:t>5.1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 xml:space="preserve">Fica a </w:t>
      </w:r>
      <w:r w:rsidRPr="00950E55">
        <w:rPr>
          <w:rFonts w:ascii="Arial Narrow" w:hAnsi="Arial Narrow" w:cs="ArialNarrow,Bold"/>
          <w:b/>
          <w:bCs/>
          <w:sz w:val="24"/>
          <w:szCs w:val="24"/>
        </w:rPr>
        <w:t xml:space="preserve">CONTRATADA </w:t>
      </w:r>
      <w:r w:rsidRPr="00950E55">
        <w:rPr>
          <w:rFonts w:ascii="Arial Narrow" w:hAnsi="Arial Narrow" w:cs="ArialNarrow"/>
          <w:sz w:val="24"/>
          <w:szCs w:val="24"/>
        </w:rPr>
        <w:t>obrigada a atender, integralmente, todas as exigências estabelecidas neste contrato, bem como a execução do mesmo de acordo com o estipulado em sua Cláusula Primeira.</w:t>
      </w:r>
    </w:p>
    <w:p w:rsid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SEXTA - DA RESPONSABILIDADE DA CONTRATANTE</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Default="00950E55" w:rsidP="00950E55">
      <w:pPr>
        <w:autoSpaceDE w:val="0"/>
        <w:autoSpaceDN w:val="0"/>
        <w:adjustRightInd w:val="0"/>
        <w:jc w:val="both"/>
        <w:rPr>
          <w:rFonts w:ascii="Arial Narrow" w:hAnsi="Arial Narrow" w:cs="ArialNarrow"/>
          <w:sz w:val="24"/>
          <w:szCs w:val="24"/>
        </w:rPr>
      </w:pPr>
      <w:bookmarkStart w:id="2" w:name="_Hlk519590146"/>
      <w:r w:rsidRPr="00950E55">
        <w:rPr>
          <w:rFonts w:ascii="Arial Narrow" w:hAnsi="Arial Narrow" w:cs="ArialNarrow"/>
          <w:sz w:val="24"/>
          <w:szCs w:val="24"/>
        </w:rPr>
        <w:t>6.1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 xml:space="preserve">São de inteira responsabilidade do </w:t>
      </w:r>
      <w:r w:rsidRPr="00950E55">
        <w:rPr>
          <w:rFonts w:ascii="Arial Narrow" w:hAnsi="Arial Narrow" w:cs="ArialNarrow,Bold"/>
          <w:b/>
          <w:bCs/>
          <w:sz w:val="24"/>
          <w:szCs w:val="24"/>
        </w:rPr>
        <w:t xml:space="preserve">CONTRATANTE </w:t>
      </w:r>
      <w:r w:rsidRPr="00950E55">
        <w:rPr>
          <w:rFonts w:ascii="Arial Narrow" w:hAnsi="Arial Narrow" w:cs="ArialNarrow"/>
          <w:sz w:val="24"/>
          <w:szCs w:val="24"/>
        </w:rPr>
        <w:t xml:space="preserve">efetuar à </w:t>
      </w:r>
      <w:r w:rsidRPr="00950E55">
        <w:rPr>
          <w:rFonts w:ascii="Arial Narrow" w:hAnsi="Arial Narrow" w:cs="ArialNarrow,Bold"/>
          <w:b/>
          <w:bCs/>
          <w:sz w:val="24"/>
          <w:szCs w:val="24"/>
        </w:rPr>
        <w:t xml:space="preserve">CONTRATADA </w:t>
      </w:r>
      <w:r w:rsidRPr="00950E55">
        <w:rPr>
          <w:rFonts w:ascii="Arial Narrow" w:hAnsi="Arial Narrow" w:cs="ArialNarrow"/>
          <w:sz w:val="24"/>
          <w:szCs w:val="24"/>
        </w:rPr>
        <w:t>o pagamento da apresentação especificada na Cláusula Primeira do presente instrumento na forma e ordenamento estipulado na Cláusula Terceira deste contrato.</w:t>
      </w:r>
    </w:p>
    <w:p w:rsidR="008B4A5A" w:rsidRPr="002B7418" w:rsidRDefault="008B4A5A" w:rsidP="008B4A5A">
      <w:pPr>
        <w:autoSpaceDE w:val="0"/>
        <w:autoSpaceDN w:val="0"/>
        <w:adjustRightInd w:val="0"/>
        <w:jc w:val="both"/>
        <w:rPr>
          <w:rFonts w:ascii="Arial Narrow" w:hAnsi="Arial Narrow"/>
          <w:sz w:val="24"/>
          <w:szCs w:val="24"/>
        </w:rPr>
      </w:pPr>
      <w:r w:rsidRPr="002B7418">
        <w:rPr>
          <w:rFonts w:ascii="Arial Narrow" w:hAnsi="Arial Narrow"/>
          <w:sz w:val="24"/>
          <w:szCs w:val="24"/>
        </w:rPr>
        <w:t>6.2.1</w:t>
      </w:r>
      <w:r w:rsidRPr="002B7418">
        <w:rPr>
          <w:rFonts w:ascii="Arial Narrow" w:hAnsi="Arial Narrow"/>
          <w:sz w:val="24"/>
          <w:szCs w:val="24"/>
        </w:rPr>
        <w:tab/>
      </w:r>
      <w:r w:rsidRPr="002B7418">
        <w:rPr>
          <w:rFonts w:ascii="Arial Narrow" w:hAnsi="Arial Narrow"/>
          <w:sz w:val="24"/>
          <w:szCs w:val="24"/>
        </w:rPr>
        <w:tab/>
      </w:r>
      <w:r w:rsidRPr="002B7418">
        <w:rPr>
          <w:rFonts w:ascii="Arial Narrow" w:hAnsi="Arial Narrow"/>
          <w:sz w:val="24"/>
          <w:szCs w:val="24"/>
        </w:rPr>
        <w:tab/>
      </w:r>
      <w:r w:rsidRPr="00712857">
        <w:rPr>
          <w:rFonts w:ascii="Arial Narrow" w:hAnsi="Arial Narrow"/>
          <w:sz w:val="24"/>
          <w:szCs w:val="24"/>
        </w:rPr>
        <w:t>Responsabiliza-se o CONTRATANTE isoladamente pela disponibilização de 01 (um) camarim a disposição do banda e equipe, equipados com banheiro individual completo.</w:t>
      </w:r>
    </w:p>
    <w:bookmarkEnd w:id="2"/>
    <w:p w:rsidR="008B4A5A" w:rsidRPr="00950E55" w:rsidRDefault="008B4A5A"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SÉTIMA - DA VINCULAÇÃO E VIGÊNCIA CONTRATUAL</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7.1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 xml:space="preserve">O presente contrato está vinculado à proposta da </w:t>
      </w:r>
      <w:r w:rsidRPr="00950E55">
        <w:rPr>
          <w:rFonts w:ascii="Arial Narrow" w:hAnsi="Arial Narrow" w:cs="ArialNarrow,Bold"/>
          <w:b/>
          <w:bCs/>
          <w:sz w:val="24"/>
          <w:szCs w:val="24"/>
        </w:rPr>
        <w:t>CONTRATADA</w:t>
      </w:r>
      <w:r w:rsidRPr="00950E55">
        <w:rPr>
          <w:rFonts w:ascii="Arial Narrow" w:hAnsi="Arial Narrow" w:cs="ArialNarrow"/>
          <w:sz w:val="24"/>
          <w:szCs w:val="24"/>
        </w:rPr>
        <w:t xml:space="preserve">, </w:t>
      </w:r>
      <w:r w:rsidR="00520626">
        <w:rPr>
          <w:rFonts w:ascii="Arial Narrow" w:hAnsi="Arial Narrow" w:cs="ArialNarrow"/>
          <w:sz w:val="24"/>
          <w:szCs w:val="24"/>
        </w:rPr>
        <w:t>ao Processo Administrativo nº 077</w:t>
      </w:r>
      <w:r w:rsidRPr="00950E55">
        <w:rPr>
          <w:rFonts w:ascii="Arial Narrow" w:hAnsi="Arial Narrow" w:cs="ArialNarrow"/>
          <w:sz w:val="24"/>
          <w:szCs w:val="24"/>
        </w:rPr>
        <w:t>/2018, Inexigibilidade de Licitação nº 00</w:t>
      </w:r>
      <w:r w:rsidR="00520626">
        <w:rPr>
          <w:rFonts w:ascii="Arial Narrow" w:hAnsi="Arial Narrow" w:cs="ArialNarrow"/>
          <w:sz w:val="24"/>
          <w:szCs w:val="24"/>
        </w:rPr>
        <w:t>5</w:t>
      </w:r>
      <w:r w:rsidRPr="00950E55">
        <w:rPr>
          <w:rFonts w:ascii="Arial Narrow" w:hAnsi="Arial Narrow" w:cs="ArialNarrow"/>
          <w:sz w:val="24"/>
          <w:szCs w:val="24"/>
        </w:rPr>
        <w:t>/2018 e entrará em vigor a partir da sua assinatura, vigendo pelo prazo de 0</w:t>
      </w:r>
      <w:r w:rsidR="00520626">
        <w:rPr>
          <w:rFonts w:ascii="Arial Narrow" w:hAnsi="Arial Narrow" w:cs="ArialNarrow"/>
          <w:sz w:val="24"/>
          <w:szCs w:val="24"/>
        </w:rPr>
        <w:t>3</w:t>
      </w:r>
      <w:r w:rsidRPr="00950E55">
        <w:rPr>
          <w:rFonts w:ascii="Arial Narrow" w:hAnsi="Arial Narrow" w:cs="ArialNarrow"/>
          <w:sz w:val="24"/>
          <w:szCs w:val="24"/>
        </w:rPr>
        <w:t xml:space="preserve"> (</w:t>
      </w:r>
      <w:r w:rsidR="00520626">
        <w:rPr>
          <w:rFonts w:ascii="Arial Narrow" w:hAnsi="Arial Narrow" w:cs="ArialNarrow"/>
          <w:sz w:val="24"/>
          <w:szCs w:val="24"/>
        </w:rPr>
        <w:t>três</w:t>
      </w:r>
      <w:r w:rsidRPr="00950E55">
        <w:rPr>
          <w:rFonts w:ascii="Arial Narrow" w:hAnsi="Arial Narrow" w:cs="ArialNarrow"/>
          <w:sz w:val="24"/>
          <w:szCs w:val="24"/>
        </w:rPr>
        <w:t>) mês.</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Bold"/>
          <w:b/>
          <w:bCs/>
          <w:sz w:val="24"/>
          <w:szCs w:val="24"/>
        </w:rPr>
        <w:t xml:space="preserve">PARÁGRAFO ÚNICO: </w:t>
      </w:r>
      <w:r w:rsidRPr="00950E55">
        <w:rPr>
          <w:rFonts w:ascii="Arial Narrow" w:hAnsi="Arial Narrow" w:cs="ArialNarrow"/>
          <w:sz w:val="24"/>
          <w:szCs w:val="24"/>
        </w:rPr>
        <w:t>A contratação, objeto do presente instrumento, enquadra-se no artigo 25, inciso III da Lei Federal nº 8.666/93 e alterações.</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OITAVA - DA RESCISÃO CONTRATUAL</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8.1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Constituem motivos para a rescisão imediata do presente contrato, não cabendo nenhuma indenização, a inobservância a qualquer das normas estipuladas nos artigos 78 e 88 da Lei Federal n.º 8.666/93 e alterações que regem o presente instrumento e o disposto na cláusula quinta deste contrato.</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Bold"/>
          <w:b/>
          <w:bCs/>
          <w:sz w:val="24"/>
          <w:szCs w:val="24"/>
        </w:rPr>
        <w:tab/>
      </w:r>
      <w:r w:rsidRPr="00950E55">
        <w:rPr>
          <w:rFonts w:ascii="Arial Narrow" w:hAnsi="Arial Narrow" w:cs="ArialNarrow,Bold"/>
          <w:b/>
          <w:bCs/>
          <w:sz w:val="24"/>
          <w:szCs w:val="24"/>
        </w:rPr>
        <w:tab/>
      </w:r>
      <w:r w:rsidRPr="00950E55">
        <w:rPr>
          <w:rFonts w:ascii="Arial Narrow" w:hAnsi="Arial Narrow" w:cs="ArialNarrow,Bold"/>
          <w:b/>
          <w:bCs/>
          <w:sz w:val="24"/>
          <w:szCs w:val="24"/>
        </w:rPr>
        <w:tab/>
        <w:t xml:space="preserve">PARÁGRAFO ÚNICO: </w:t>
      </w:r>
      <w:r w:rsidRPr="00950E55">
        <w:rPr>
          <w:rFonts w:ascii="Arial Narrow" w:hAnsi="Arial Narrow" w:cs="ArialNarrow"/>
          <w:sz w:val="24"/>
          <w:szCs w:val="24"/>
        </w:rPr>
        <w:t>Ficam reconhecidos os direitos da Administração, em caso da rescisão administrativa, prevista no artigo. 79 da Lei Federal nº 8.666/93 e alterações.</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pStyle w:val="Recuodecorpodetexto3"/>
        <w:ind w:hanging="283"/>
        <w:jc w:val="both"/>
        <w:rPr>
          <w:rFonts w:ascii="Arial Narrow" w:hAnsi="Arial Narrow" w:cs="ArialNarrow,Bold"/>
          <w:b/>
          <w:bCs/>
          <w:sz w:val="24"/>
          <w:szCs w:val="24"/>
        </w:rPr>
      </w:pPr>
      <w:r w:rsidRPr="00950E55">
        <w:rPr>
          <w:rFonts w:ascii="Arial Narrow" w:hAnsi="Arial Narrow" w:cs="ArialNarrow,Bold"/>
          <w:b/>
          <w:bCs/>
          <w:sz w:val="24"/>
          <w:szCs w:val="24"/>
        </w:rPr>
        <w:t>CLÁUSULA NONA - DA GARANTIA DOS SERVIÇOS</w:t>
      </w:r>
    </w:p>
    <w:p w:rsidR="00950E55" w:rsidRPr="00950E55" w:rsidRDefault="00950E55" w:rsidP="00950E55">
      <w:pPr>
        <w:autoSpaceDE w:val="0"/>
        <w:autoSpaceDN w:val="0"/>
        <w:adjustRightInd w:val="0"/>
        <w:jc w:val="both"/>
        <w:rPr>
          <w:rFonts w:ascii="Arial Narrow" w:hAnsi="Arial Narrow" w:cs="ArialNarrow"/>
          <w:sz w:val="24"/>
          <w:szCs w:val="24"/>
        </w:rPr>
      </w:pPr>
    </w:p>
    <w:p w:rsidR="00F249A1" w:rsidRPr="002B7418" w:rsidRDefault="00F249A1" w:rsidP="00F249A1">
      <w:pPr>
        <w:autoSpaceDE w:val="0"/>
        <w:autoSpaceDN w:val="0"/>
        <w:adjustRightInd w:val="0"/>
        <w:jc w:val="both"/>
        <w:rPr>
          <w:rFonts w:ascii="Arial Narrow" w:hAnsi="Arial Narrow" w:cs="ArialNarrow"/>
          <w:sz w:val="24"/>
          <w:szCs w:val="24"/>
        </w:rPr>
      </w:pPr>
      <w:bookmarkStart w:id="3" w:name="_Hlk519590173"/>
      <w:r w:rsidRPr="002B7418">
        <w:rPr>
          <w:rFonts w:ascii="Arial Narrow" w:hAnsi="Arial Narrow" w:cs="ArialNarrow"/>
          <w:sz w:val="24"/>
          <w:szCs w:val="24"/>
        </w:rPr>
        <w:t>9.1</w:t>
      </w:r>
      <w:r w:rsidRPr="002B7418">
        <w:rPr>
          <w:rFonts w:ascii="Arial Narrow" w:hAnsi="Arial Narrow" w:cs="ArialNarrow"/>
          <w:sz w:val="24"/>
          <w:szCs w:val="24"/>
        </w:rPr>
        <w:tab/>
      </w:r>
      <w:r w:rsidRPr="002B7418">
        <w:rPr>
          <w:rFonts w:ascii="Arial Narrow" w:hAnsi="Arial Narrow" w:cs="ArialNarrow"/>
          <w:sz w:val="24"/>
          <w:szCs w:val="24"/>
        </w:rPr>
        <w:tab/>
      </w:r>
      <w:r w:rsidRPr="002B7418">
        <w:rPr>
          <w:rFonts w:ascii="Arial Narrow" w:hAnsi="Arial Narrow" w:cs="ArialNarrow"/>
          <w:sz w:val="24"/>
          <w:szCs w:val="24"/>
        </w:rPr>
        <w:tab/>
        <w:t xml:space="preserve">A </w:t>
      </w:r>
      <w:r w:rsidRPr="002B7418">
        <w:rPr>
          <w:rFonts w:ascii="Arial Narrow" w:hAnsi="Arial Narrow" w:cs="ArialNarrow,Bold"/>
          <w:b/>
          <w:bCs/>
          <w:sz w:val="24"/>
          <w:szCs w:val="24"/>
        </w:rPr>
        <w:t xml:space="preserve">CONTRATADA </w:t>
      </w:r>
      <w:r w:rsidRPr="002B7418">
        <w:rPr>
          <w:rFonts w:ascii="Arial Narrow" w:hAnsi="Arial Narrow" w:cs="ArialNarrow"/>
          <w:sz w:val="24"/>
          <w:szCs w:val="24"/>
        </w:rPr>
        <w:t>garantirá a pontualidade e a qualidade dos serviços ora contratados.</w:t>
      </w:r>
    </w:p>
    <w:p w:rsidR="00F249A1" w:rsidRPr="002B7418" w:rsidRDefault="00F249A1" w:rsidP="00F249A1">
      <w:pPr>
        <w:autoSpaceDE w:val="0"/>
        <w:autoSpaceDN w:val="0"/>
        <w:adjustRightInd w:val="0"/>
        <w:jc w:val="both"/>
        <w:rPr>
          <w:rFonts w:ascii="Arial Narrow" w:hAnsi="Arial Narrow" w:cs="ArialNarrow"/>
          <w:sz w:val="24"/>
          <w:szCs w:val="24"/>
        </w:rPr>
      </w:pPr>
    </w:p>
    <w:p w:rsidR="00F249A1" w:rsidRDefault="00F249A1" w:rsidP="00F249A1">
      <w:pPr>
        <w:autoSpaceDE w:val="0"/>
        <w:autoSpaceDN w:val="0"/>
        <w:adjustRightInd w:val="0"/>
        <w:jc w:val="both"/>
        <w:rPr>
          <w:rFonts w:ascii="Arial Narrow" w:hAnsi="Arial Narrow"/>
          <w:sz w:val="24"/>
          <w:szCs w:val="24"/>
        </w:rPr>
      </w:pPr>
      <w:r w:rsidRPr="002B7418">
        <w:rPr>
          <w:rFonts w:ascii="Arial Narrow" w:hAnsi="Arial Narrow" w:cs="ArialNarrow"/>
          <w:sz w:val="24"/>
          <w:szCs w:val="24"/>
        </w:rPr>
        <w:t>9.2</w:t>
      </w:r>
      <w:r w:rsidRPr="002B7418">
        <w:rPr>
          <w:rFonts w:ascii="Arial Narrow" w:hAnsi="Arial Narrow" w:cs="ArialNarrow"/>
          <w:sz w:val="24"/>
          <w:szCs w:val="24"/>
        </w:rPr>
        <w:tab/>
      </w:r>
      <w:r w:rsidRPr="002B7418">
        <w:rPr>
          <w:rFonts w:ascii="Arial Narrow" w:hAnsi="Arial Narrow" w:cs="ArialNarrow"/>
          <w:sz w:val="24"/>
          <w:szCs w:val="24"/>
        </w:rPr>
        <w:tab/>
      </w:r>
      <w:r w:rsidRPr="002B7418">
        <w:rPr>
          <w:rFonts w:ascii="Arial Narrow" w:hAnsi="Arial Narrow" w:cs="ArialNarrow"/>
          <w:sz w:val="24"/>
          <w:szCs w:val="24"/>
        </w:rPr>
        <w:tab/>
      </w:r>
      <w:r w:rsidRPr="002B7418">
        <w:rPr>
          <w:rFonts w:ascii="Arial Narrow" w:hAnsi="Arial Narrow"/>
          <w:sz w:val="24"/>
          <w:szCs w:val="24"/>
        </w:rPr>
        <w:t>No caso de não apresentação pela ausência do artista em virtude de casos fortuitos e alheios a sua vontade, tais como, enfermidade, acidente, impossibilidade de acesso ao local de evento, inclusive por falta de condições atmosféricas que permita o pouso e/ou decolagem de aeronaves, catástrofes de qualquer natureza, risco de contágio, além de solução para a hipótese, a designação de nova data para a realização do show, de acordo com a disp</w:t>
      </w:r>
      <w:r>
        <w:rPr>
          <w:rFonts w:ascii="Arial Narrow" w:hAnsi="Arial Narrow"/>
          <w:sz w:val="24"/>
          <w:szCs w:val="24"/>
        </w:rPr>
        <w:t>onibilidade da agenda da BANDA</w:t>
      </w:r>
      <w:r w:rsidRPr="002B7418">
        <w:rPr>
          <w:rFonts w:ascii="Arial Narrow" w:hAnsi="Arial Narrow"/>
          <w:sz w:val="24"/>
          <w:szCs w:val="24"/>
        </w:rPr>
        <w:t>, isentadas, desde já, ambas as partes de qualquer pena, ônus ou multa contratual.</w:t>
      </w:r>
    </w:p>
    <w:bookmarkEnd w:id="3"/>
    <w:p w:rsidR="00F249A1" w:rsidRDefault="00F249A1" w:rsidP="00F249A1">
      <w:pPr>
        <w:autoSpaceDE w:val="0"/>
        <w:autoSpaceDN w:val="0"/>
        <w:adjustRightInd w:val="0"/>
        <w:jc w:val="both"/>
        <w:rPr>
          <w:rFonts w:ascii="Arial Narrow" w:hAnsi="Arial 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DÉCIMA - DAS PENALIDADES</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10.1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 xml:space="preserve">O descumprimento, total ou parcial, das obrigações assumidas, inclusive no que diz respeito ao horário de início das apresentações, caracterizará inadimplência, sujeitando a </w:t>
      </w:r>
      <w:r w:rsidRPr="00950E55">
        <w:rPr>
          <w:rFonts w:ascii="Arial Narrow" w:hAnsi="Arial Narrow" w:cs="ArialNarrow,Bold"/>
          <w:b/>
          <w:bCs/>
          <w:sz w:val="24"/>
          <w:szCs w:val="24"/>
        </w:rPr>
        <w:t xml:space="preserve">CONTRATADA </w:t>
      </w:r>
      <w:r w:rsidRPr="00950E55">
        <w:rPr>
          <w:rFonts w:ascii="Arial Narrow" w:hAnsi="Arial Narrow" w:cs="ArialNarrow"/>
          <w:sz w:val="24"/>
          <w:szCs w:val="24"/>
        </w:rPr>
        <w:t>ao pagamento de multa correspondente a 5% (cinco por cento) do valor do contrato, sem prejuízo da aplicação das demais penalidades previstas na legislação pertinente à matéria, ou seja, a Lei Federal 8666/93 e alterações.</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DÉCIMA PRIMEIRA - DA LEGISLAÇÃO APLICÁVEL</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11.1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Aplica-se à execução deste Contrato e especialmente aos casos omissos, a Lei nº 8.666, de 21 de junho de 1993, atualizada pela Lei Federal n.º 8.883, de 08 de junho de 1994, alterada pela Lei Federal n.º 9.648, de 27 de maio de 1998, com alterações posteriores e demais normas regulamentares aplicáveis à espécie.</w:t>
      </w:r>
    </w:p>
    <w:p w:rsidR="006D305B" w:rsidRDefault="006D305B"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DÉCIMA SEGUNDA - DO FORO</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12.1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Fica eleito o Foro da Comarca de Cachoeira de Minas (MG) como único competente para dirimir quaisquer dúvidas ou demandas provenientes do presente contrato com renúncia de qualquer outro, por mais privilegiado que seja.</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sz w:val="24"/>
          <w:szCs w:val="24"/>
        </w:rPr>
      </w:pPr>
      <w:r w:rsidRPr="00950E55">
        <w:rPr>
          <w:rFonts w:ascii="Arial Narrow" w:hAnsi="Arial Narrow" w:cs="ArialNarrow"/>
          <w:sz w:val="24"/>
          <w:szCs w:val="24"/>
        </w:rPr>
        <w:t>Estando assim, justas e contratadas, as partes assinam o presente instrumento em 03 (três) vias de igual teor e forma, para os mesmos fins, juntamente com as testemunhas abaixo assinadas, sendo todas as laudas rubricadas.</w:t>
      </w:r>
    </w:p>
    <w:p w:rsidR="00950E55" w:rsidRPr="00950E55" w:rsidRDefault="00950E55" w:rsidP="00950E55">
      <w:pPr>
        <w:pStyle w:val="Recuodecorpodetexto3"/>
        <w:ind w:firstLine="2127"/>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r w:rsidRPr="00950E55">
        <w:rPr>
          <w:rFonts w:ascii="Arial Narrow" w:hAnsi="Arial Narrow"/>
          <w:sz w:val="24"/>
          <w:szCs w:val="24"/>
        </w:rPr>
        <w:t xml:space="preserve">                           </w:t>
      </w:r>
      <w:r w:rsidRPr="00950E55">
        <w:rPr>
          <w:rFonts w:ascii="Arial Narrow" w:hAnsi="Arial Narrow"/>
          <w:sz w:val="24"/>
          <w:szCs w:val="24"/>
        </w:rPr>
        <w:tab/>
        <w:t>Co</w:t>
      </w:r>
      <w:r w:rsidR="00F134F0">
        <w:rPr>
          <w:rFonts w:ascii="Arial Narrow" w:hAnsi="Arial Narrow"/>
          <w:sz w:val="24"/>
          <w:szCs w:val="24"/>
        </w:rPr>
        <w:t xml:space="preserve">nceição dos Ouros (MG) 12 de julho </w:t>
      </w:r>
      <w:r w:rsidRPr="00950E55">
        <w:rPr>
          <w:rFonts w:ascii="Arial Narrow" w:hAnsi="Arial Narrow"/>
          <w:sz w:val="24"/>
          <w:szCs w:val="24"/>
        </w:rPr>
        <w:t>de 2018.</w:t>
      </w: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tbl>
      <w:tblPr>
        <w:tblW w:w="0" w:type="auto"/>
        <w:tblLook w:val="01E0" w:firstRow="1" w:lastRow="1" w:firstColumn="1" w:lastColumn="1" w:noHBand="0" w:noVBand="0"/>
      </w:tblPr>
      <w:tblGrid>
        <w:gridCol w:w="5245"/>
        <w:gridCol w:w="4327"/>
      </w:tblGrid>
      <w:tr w:rsidR="00950E55" w:rsidRPr="00950E55" w:rsidTr="00F134F0">
        <w:tc>
          <w:tcPr>
            <w:tcW w:w="5245" w:type="dxa"/>
          </w:tcPr>
          <w:p w:rsidR="00950E55" w:rsidRPr="00950E55" w:rsidRDefault="00950E55" w:rsidP="00F134F0">
            <w:pPr>
              <w:rPr>
                <w:rFonts w:ascii="Arial Narrow" w:hAnsi="Arial Narrow"/>
                <w:b/>
                <w:sz w:val="24"/>
                <w:szCs w:val="24"/>
              </w:rPr>
            </w:pPr>
            <w:r w:rsidRPr="00950E55">
              <w:rPr>
                <w:rFonts w:ascii="Arial Narrow" w:hAnsi="Arial Narrow"/>
                <w:b/>
                <w:sz w:val="24"/>
                <w:szCs w:val="24"/>
              </w:rPr>
              <w:t>CONTRATANTE</w:t>
            </w:r>
          </w:p>
          <w:p w:rsidR="00950E55" w:rsidRPr="00950E55" w:rsidRDefault="00950E55" w:rsidP="00F134F0">
            <w:pPr>
              <w:rPr>
                <w:rFonts w:ascii="Arial Narrow" w:hAnsi="Arial Narrow"/>
                <w:b/>
                <w:sz w:val="24"/>
                <w:szCs w:val="24"/>
              </w:rPr>
            </w:pPr>
            <w:r w:rsidRPr="00950E55">
              <w:rPr>
                <w:rFonts w:ascii="Arial Narrow" w:hAnsi="Arial Narrow"/>
                <w:b/>
                <w:sz w:val="24"/>
                <w:szCs w:val="24"/>
              </w:rPr>
              <w:t>Prefeitura Municipal de Conceição dos Ouros (MG)</w:t>
            </w:r>
          </w:p>
          <w:p w:rsidR="00950E55" w:rsidRPr="00950E55" w:rsidRDefault="00950E55" w:rsidP="00F134F0">
            <w:pPr>
              <w:rPr>
                <w:rFonts w:ascii="Arial Narrow" w:hAnsi="Arial Narrow"/>
                <w:b/>
                <w:sz w:val="24"/>
                <w:szCs w:val="24"/>
              </w:rPr>
            </w:pPr>
            <w:r w:rsidRPr="00950E55">
              <w:rPr>
                <w:rFonts w:ascii="Arial Narrow" w:hAnsi="Arial Narrow"/>
                <w:b/>
                <w:sz w:val="24"/>
                <w:szCs w:val="24"/>
              </w:rPr>
              <w:t>CNPJ: 18.677.609/0001-65</w:t>
            </w:r>
          </w:p>
          <w:p w:rsidR="00950E55" w:rsidRPr="00950E55" w:rsidRDefault="00950E55" w:rsidP="00F134F0">
            <w:pPr>
              <w:pStyle w:val="Recuodecorpodetexto"/>
              <w:ind w:firstLine="0"/>
              <w:jc w:val="left"/>
              <w:rPr>
                <w:rFonts w:ascii="Arial Narrow" w:hAnsi="Arial Narrow"/>
                <w:szCs w:val="24"/>
              </w:rPr>
            </w:pPr>
            <w:r w:rsidRPr="00950E55">
              <w:rPr>
                <w:rFonts w:ascii="Arial Narrow" w:hAnsi="Arial Narrow"/>
                <w:b/>
                <w:szCs w:val="24"/>
              </w:rPr>
              <w:t>Mauricio Euclides Viana</w:t>
            </w:r>
          </w:p>
          <w:p w:rsidR="00950E55" w:rsidRPr="00950E55" w:rsidRDefault="00950E55" w:rsidP="00EB5C37">
            <w:pPr>
              <w:jc w:val="both"/>
              <w:rPr>
                <w:rFonts w:ascii="Arial Narrow" w:hAnsi="Arial Narrow"/>
                <w:b/>
                <w:sz w:val="24"/>
                <w:szCs w:val="24"/>
              </w:rPr>
            </w:pPr>
          </w:p>
        </w:tc>
        <w:tc>
          <w:tcPr>
            <w:tcW w:w="4327" w:type="dxa"/>
          </w:tcPr>
          <w:p w:rsidR="00950E55" w:rsidRPr="00950E55" w:rsidRDefault="00950E55" w:rsidP="00EB5C37">
            <w:pPr>
              <w:jc w:val="both"/>
              <w:rPr>
                <w:rFonts w:ascii="Arial Narrow" w:hAnsi="Arial Narrow"/>
                <w:b/>
                <w:bCs/>
                <w:sz w:val="24"/>
                <w:szCs w:val="24"/>
              </w:rPr>
            </w:pPr>
            <w:r w:rsidRPr="00950E55">
              <w:rPr>
                <w:rFonts w:ascii="Arial Narrow" w:hAnsi="Arial Narrow"/>
                <w:b/>
                <w:bCs/>
                <w:sz w:val="24"/>
                <w:szCs w:val="24"/>
              </w:rPr>
              <w:t>CONTRATADA</w:t>
            </w:r>
          </w:p>
          <w:p w:rsidR="00950E55" w:rsidRPr="00950E55" w:rsidRDefault="00F134F0" w:rsidP="00EB5C37">
            <w:pPr>
              <w:rPr>
                <w:rFonts w:ascii="Arial Narrow" w:hAnsi="Arial Narrow"/>
                <w:b/>
                <w:sz w:val="24"/>
                <w:szCs w:val="24"/>
              </w:rPr>
            </w:pPr>
            <w:r>
              <w:rPr>
                <w:rFonts w:ascii="Arial Narrow" w:hAnsi="Arial Narrow"/>
                <w:b/>
                <w:sz w:val="24"/>
                <w:szCs w:val="24"/>
              </w:rPr>
              <w:t>T&amp;W Produções Artística Ltda</w:t>
            </w:r>
          </w:p>
          <w:p w:rsidR="00950E55" w:rsidRPr="00950E55" w:rsidRDefault="00950E55" w:rsidP="00EB5C37">
            <w:pPr>
              <w:rPr>
                <w:rFonts w:ascii="Arial Narrow" w:hAnsi="Arial Narrow"/>
                <w:b/>
                <w:sz w:val="24"/>
                <w:szCs w:val="24"/>
              </w:rPr>
            </w:pPr>
            <w:r w:rsidRPr="00950E55">
              <w:rPr>
                <w:rFonts w:ascii="Arial Narrow" w:hAnsi="Arial Narrow"/>
                <w:b/>
                <w:sz w:val="24"/>
                <w:szCs w:val="24"/>
              </w:rPr>
              <w:t xml:space="preserve">CNPJ: </w:t>
            </w:r>
            <w:r w:rsidR="00F134F0">
              <w:rPr>
                <w:rFonts w:ascii="Arial Narrow" w:hAnsi="Arial Narrow"/>
                <w:b/>
                <w:sz w:val="24"/>
                <w:szCs w:val="24"/>
              </w:rPr>
              <w:t>21.542.062/0001-03</w:t>
            </w:r>
          </w:p>
          <w:p w:rsidR="00950E55" w:rsidRPr="00950E55" w:rsidRDefault="00F134F0" w:rsidP="00EB5C37">
            <w:pPr>
              <w:rPr>
                <w:rFonts w:ascii="Arial Narrow" w:hAnsi="Arial Narrow"/>
                <w:b/>
                <w:sz w:val="24"/>
                <w:szCs w:val="24"/>
              </w:rPr>
            </w:pPr>
            <w:r>
              <w:rPr>
                <w:rFonts w:ascii="Arial Narrow" w:hAnsi="Arial Narrow"/>
                <w:b/>
                <w:sz w:val="24"/>
                <w:szCs w:val="24"/>
              </w:rPr>
              <w:t>Gabriel da Rocha Faria Barbosa</w:t>
            </w:r>
          </w:p>
        </w:tc>
      </w:tr>
      <w:tr w:rsidR="00950E55" w:rsidRPr="00950E55" w:rsidTr="00F134F0">
        <w:tc>
          <w:tcPr>
            <w:tcW w:w="5245" w:type="dxa"/>
          </w:tcPr>
          <w:p w:rsidR="00950E55" w:rsidRPr="00950E55" w:rsidRDefault="00950E55" w:rsidP="00EB5C37">
            <w:pPr>
              <w:jc w:val="both"/>
              <w:rPr>
                <w:rFonts w:ascii="Arial Narrow" w:hAnsi="Arial Narrow"/>
                <w:b/>
                <w:sz w:val="24"/>
                <w:szCs w:val="24"/>
              </w:rPr>
            </w:pPr>
          </w:p>
        </w:tc>
        <w:tc>
          <w:tcPr>
            <w:tcW w:w="4327" w:type="dxa"/>
          </w:tcPr>
          <w:p w:rsidR="00950E55" w:rsidRPr="00950E55" w:rsidRDefault="00950E55" w:rsidP="00EB5C37">
            <w:pPr>
              <w:jc w:val="both"/>
              <w:rPr>
                <w:rFonts w:ascii="Arial Narrow" w:hAnsi="Arial Narrow"/>
                <w:b/>
                <w:bCs/>
                <w:sz w:val="24"/>
                <w:szCs w:val="24"/>
              </w:rPr>
            </w:pPr>
          </w:p>
        </w:tc>
      </w:tr>
    </w:tbl>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r w:rsidRPr="00950E55">
        <w:rPr>
          <w:rFonts w:ascii="Arial Narrow" w:hAnsi="Arial Narrow"/>
          <w:sz w:val="24"/>
          <w:szCs w:val="24"/>
        </w:rPr>
        <w:t xml:space="preserve">Testemunhas: </w:t>
      </w:r>
    </w:p>
    <w:p w:rsidR="00950E55" w:rsidRPr="00950E55" w:rsidRDefault="00950E55" w:rsidP="00950E55">
      <w:pPr>
        <w:jc w:val="both"/>
        <w:rPr>
          <w:rFonts w:ascii="Arial Narrow" w:hAnsi="Arial Narrow"/>
          <w:bCs/>
          <w:sz w:val="24"/>
          <w:szCs w:val="24"/>
        </w:rPr>
      </w:pPr>
      <w:r w:rsidRPr="00950E55">
        <w:rPr>
          <w:rFonts w:ascii="Arial Narrow" w:hAnsi="Arial Narrow"/>
          <w:bCs/>
          <w:sz w:val="24"/>
          <w:szCs w:val="24"/>
        </w:rPr>
        <w:t>1) : ____________________</w:t>
      </w:r>
      <w:r w:rsidR="00F134F0">
        <w:rPr>
          <w:rFonts w:ascii="Arial Narrow" w:hAnsi="Arial Narrow"/>
          <w:bCs/>
          <w:sz w:val="24"/>
          <w:szCs w:val="24"/>
        </w:rPr>
        <w:t>______________</w:t>
      </w:r>
      <w:r w:rsidRPr="00950E55">
        <w:rPr>
          <w:rFonts w:ascii="Arial Narrow" w:hAnsi="Arial Narrow"/>
          <w:bCs/>
          <w:sz w:val="24"/>
          <w:szCs w:val="24"/>
        </w:rPr>
        <w:t xml:space="preserve">               2): ___________</w:t>
      </w:r>
      <w:r w:rsidR="00F134F0">
        <w:rPr>
          <w:rFonts w:ascii="Arial Narrow" w:hAnsi="Arial Narrow"/>
          <w:bCs/>
          <w:sz w:val="24"/>
          <w:szCs w:val="24"/>
        </w:rPr>
        <w:t>_________</w:t>
      </w:r>
      <w:r w:rsidRPr="00950E55">
        <w:rPr>
          <w:rFonts w:ascii="Arial Narrow" w:hAnsi="Arial Narrow"/>
          <w:bCs/>
          <w:sz w:val="24"/>
          <w:szCs w:val="24"/>
        </w:rPr>
        <w:t>____________</w:t>
      </w:r>
      <w:r w:rsidR="00F134F0">
        <w:rPr>
          <w:rFonts w:ascii="Arial Narrow" w:hAnsi="Arial Narrow"/>
          <w:bCs/>
          <w:sz w:val="24"/>
          <w:szCs w:val="24"/>
        </w:rPr>
        <w:t>_____</w:t>
      </w:r>
      <w:r w:rsidRPr="00950E55">
        <w:rPr>
          <w:rFonts w:ascii="Arial Narrow" w:hAnsi="Arial Narrow"/>
          <w:bCs/>
          <w:sz w:val="24"/>
          <w:szCs w:val="24"/>
        </w:rPr>
        <w:t>_</w:t>
      </w:r>
    </w:p>
    <w:p w:rsidR="00950E55" w:rsidRPr="00950E55" w:rsidRDefault="00F134F0" w:rsidP="00950E55">
      <w:pPr>
        <w:jc w:val="both"/>
        <w:rPr>
          <w:rFonts w:ascii="Arial Narrow" w:hAnsi="Arial Narrow"/>
          <w:bCs/>
          <w:sz w:val="24"/>
          <w:szCs w:val="24"/>
        </w:rPr>
      </w:pPr>
      <w:r>
        <w:rPr>
          <w:rFonts w:ascii="Arial Narrow" w:hAnsi="Arial Narrow"/>
          <w:bCs/>
          <w:sz w:val="24"/>
          <w:szCs w:val="24"/>
        </w:rPr>
        <w:t xml:space="preserve">     </w:t>
      </w:r>
      <w:r w:rsidR="00950E55" w:rsidRPr="00950E55">
        <w:rPr>
          <w:rFonts w:ascii="Arial Narrow" w:hAnsi="Arial Narrow"/>
          <w:bCs/>
          <w:sz w:val="24"/>
          <w:szCs w:val="24"/>
        </w:rPr>
        <w:t xml:space="preserve">CPF Nº:                                              </w:t>
      </w:r>
      <w:r>
        <w:rPr>
          <w:rFonts w:ascii="Arial Narrow" w:hAnsi="Arial Narrow"/>
          <w:bCs/>
          <w:sz w:val="24"/>
          <w:szCs w:val="24"/>
        </w:rPr>
        <w:t xml:space="preserve">                </w:t>
      </w:r>
      <w:r w:rsidR="00950E55" w:rsidRPr="00950E55">
        <w:rPr>
          <w:rFonts w:ascii="Arial Narrow" w:hAnsi="Arial Narrow"/>
          <w:bCs/>
          <w:sz w:val="24"/>
          <w:szCs w:val="24"/>
        </w:rPr>
        <w:t xml:space="preserve">  </w:t>
      </w:r>
      <w:r>
        <w:rPr>
          <w:rFonts w:ascii="Arial Narrow" w:hAnsi="Arial Narrow"/>
          <w:bCs/>
          <w:sz w:val="24"/>
          <w:szCs w:val="24"/>
        </w:rPr>
        <w:t xml:space="preserve">            </w:t>
      </w:r>
      <w:r w:rsidR="00950E55" w:rsidRPr="00950E55">
        <w:rPr>
          <w:rFonts w:ascii="Arial Narrow" w:hAnsi="Arial Narrow"/>
          <w:bCs/>
          <w:sz w:val="24"/>
          <w:szCs w:val="24"/>
        </w:rPr>
        <w:t>CPF Nº:</w:t>
      </w:r>
    </w:p>
    <w:p w:rsidR="00950E55" w:rsidRPr="00950E55" w:rsidRDefault="00950E55" w:rsidP="00950E55">
      <w:pPr>
        <w:jc w:val="both"/>
        <w:rPr>
          <w:rFonts w:ascii="Arial Narrow" w:hAnsi="Arial Narrow"/>
          <w:bCs/>
          <w:sz w:val="24"/>
          <w:szCs w:val="24"/>
        </w:rPr>
      </w:pPr>
    </w:p>
    <w:p w:rsidR="001C75F7" w:rsidRPr="00950E55" w:rsidRDefault="001C75F7">
      <w:pPr>
        <w:rPr>
          <w:rFonts w:ascii="Arial Narrow" w:hAnsi="Arial Narrow"/>
          <w:sz w:val="24"/>
          <w:szCs w:val="24"/>
        </w:rPr>
      </w:pPr>
    </w:p>
    <w:sectPr w:rsidR="001C75F7" w:rsidRPr="00950E55" w:rsidSect="00950E55">
      <w:headerReference w:type="default" r:id="rId7"/>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2360" w:rsidRDefault="00682360" w:rsidP="00950E55">
      <w:r>
        <w:separator/>
      </w:r>
    </w:p>
  </w:endnote>
  <w:endnote w:type="continuationSeparator" w:id="0">
    <w:p w:rsidR="00682360" w:rsidRDefault="00682360" w:rsidP="00950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Narrow,Bold">
    <w:panose1 w:val="00000000000000000000"/>
    <w:charset w:val="00"/>
    <w:family w:val="auto"/>
    <w:notTrueType/>
    <w:pitch w:val="default"/>
    <w:sig w:usb0="00000003" w:usb1="00000000" w:usb2="00000000" w:usb3="00000000" w:csb0="00000001" w:csb1="00000000"/>
  </w:font>
  <w:font w:name="ArialNarrow">
    <w:panose1 w:val="00000000000000000000"/>
    <w:charset w:val="00"/>
    <w:family w:val="auto"/>
    <w:notTrueType/>
    <w:pitch w:val="default"/>
    <w:sig w:usb0="00000003" w:usb1="00000000" w:usb2="00000000" w:usb3="00000000" w:csb0="00000001"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2360" w:rsidRDefault="00682360" w:rsidP="00950E55">
      <w:r>
        <w:separator/>
      </w:r>
    </w:p>
  </w:footnote>
  <w:footnote w:type="continuationSeparator" w:id="0">
    <w:p w:rsidR="00682360" w:rsidRDefault="00682360" w:rsidP="00950E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E55" w:rsidRDefault="00950E55" w:rsidP="00950E55">
    <w:pPr>
      <w:pStyle w:val="SemEspaamento"/>
      <w:jc w:val="center"/>
      <w:rPr>
        <w:rFonts w:ascii="Arial" w:hAnsi="Arial" w:cs="Arial"/>
        <w:b/>
        <w:color w:val="000000"/>
        <w:sz w:val="32"/>
        <w:szCs w:val="32"/>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950E55" w:rsidRPr="00CD6973" w:rsidRDefault="00950E55" w:rsidP="00950E55">
    <w:pPr>
      <w:pStyle w:val="SemEspaamento"/>
      <w:spacing w:line="276" w:lineRule="auto"/>
      <w:jc w:val="center"/>
      <w:rPr>
        <w:rFonts w:ascii="Calibri" w:hAnsi="Calibri" w:cs="Aparajita"/>
        <w:b/>
        <w:color w:val="000000"/>
        <w:sz w:val="32"/>
        <w:szCs w:val="32"/>
      </w:rPr>
    </w:pPr>
    <w:r>
      <w:rPr>
        <w:rFonts w:ascii="Arial" w:hAnsi="Arial" w:cs="Arial"/>
        <w:color w:val="000000"/>
        <w:sz w:val="32"/>
        <w:szCs w:val="32"/>
      </w:rPr>
      <w:t xml:space="preserve">        </w:t>
    </w:r>
    <w:r w:rsidRPr="00CD6973">
      <w:rPr>
        <w:rFonts w:ascii="Calibri" w:hAnsi="Calibri" w:cs="Aparajita"/>
        <w:b/>
        <w:color w:val="000000"/>
        <w:sz w:val="32"/>
        <w:szCs w:val="32"/>
      </w:rPr>
      <w:t>PREFEITURA MUNICIPAL DE CONCEIÇÃO DOS OUROS</w:t>
    </w:r>
  </w:p>
  <w:p w:rsidR="00950E55" w:rsidRPr="00CD6973" w:rsidRDefault="00950E55" w:rsidP="00950E55">
    <w:pPr>
      <w:pStyle w:val="SemEspaamento"/>
      <w:spacing w:line="276" w:lineRule="auto"/>
      <w:jc w:val="center"/>
      <w:rPr>
        <w:rFonts w:ascii="Calibri" w:hAnsi="Calibri" w:cs="Aparajita"/>
        <w:b/>
        <w:color w:val="000000"/>
        <w:sz w:val="22"/>
      </w:rPr>
    </w:pPr>
    <w:r w:rsidRPr="00CD6973">
      <w:rPr>
        <w:rFonts w:ascii="Calibri" w:hAnsi="Calibri" w:cs="Aparajita"/>
        <w:b/>
        <w:color w:val="000000"/>
        <w:sz w:val="22"/>
      </w:rPr>
      <w:t xml:space="preserve">             ____________________ESTADO DE MINAS GERAIS_____________________</w:t>
    </w:r>
  </w:p>
  <w:p w:rsidR="00950E55" w:rsidRPr="00CD6973" w:rsidRDefault="00950E55" w:rsidP="00950E55">
    <w:pPr>
      <w:pStyle w:val="SemEspaamento"/>
      <w:ind w:right="-852"/>
      <w:jc w:val="center"/>
      <w:rPr>
        <w:rFonts w:ascii="Calibri" w:hAnsi="Calibri" w:cs="Aparajita"/>
        <w:color w:val="000000"/>
        <w:sz w:val="20"/>
        <w:szCs w:val="20"/>
      </w:rPr>
    </w:pPr>
    <w:r w:rsidRPr="00CD6973">
      <w:rPr>
        <w:rFonts w:ascii="Calibri" w:hAnsi="Calibri" w:cs="Aparajita"/>
        <w:color w:val="000000"/>
        <w:sz w:val="20"/>
        <w:szCs w:val="20"/>
      </w:rPr>
      <w:t>Praça José Maria de Souza, 01 – Centro – CEP: 37548-000 – Conceição dos Ouros – MG.</w:t>
    </w:r>
  </w:p>
  <w:p w:rsidR="00950E55" w:rsidRPr="00CD6973" w:rsidRDefault="00950E55" w:rsidP="00950E55">
    <w:pPr>
      <w:pStyle w:val="Cabealho"/>
      <w:jc w:val="center"/>
      <w:rPr>
        <w:rFonts w:ascii="Calibri" w:hAnsi="Calibri"/>
        <w:sz w:val="22"/>
      </w:rPr>
    </w:pPr>
    <w:r w:rsidRPr="00CD6973">
      <w:rPr>
        <w:rFonts w:ascii="Calibri" w:hAnsi="Calibri" w:cs="Aparajita"/>
        <w:color w:val="000000"/>
      </w:rPr>
      <w:t xml:space="preserve">               CNPJ: 18.677.609/0001-65 -Tel. (35)3653-1220 -  E-mail: </w:t>
    </w:r>
    <w:hyperlink r:id="rId2" w:history="1">
      <w:r w:rsidRPr="00CD6973">
        <w:rPr>
          <w:rStyle w:val="Hyperlink"/>
          <w:rFonts w:ascii="Calibri" w:hAnsi="Calibri" w:cs="Aparajita"/>
          <w:color w:val="000000"/>
        </w:rPr>
        <w:t>prefeitura@conceicaodosouros.mg.gov.br</w:t>
      </w:r>
    </w:hyperlink>
  </w:p>
  <w:p w:rsidR="00950E55" w:rsidRDefault="00950E5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B05EA7"/>
    <w:multiLevelType w:val="multilevel"/>
    <w:tmpl w:val="945053EE"/>
    <w:lvl w:ilvl="0">
      <w:start w:val="1"/>
      <w:numFmt w:val="decimal"/>
      <w:lvlText w:val="%1"/>
      <w:lvlJc w:val="left"/>
      <w:pPr>
        <w:ind w:left="2130" w:hanging="2130"/>
      </w:pPr>
      <w:rPr>
        <w:rFonts w:hint="default"/>
      </w:rPr>
    </w:lvl>
    <w:lvl w:ilvl="1">
      <w:start w:val="1"/>
      <w:numFmt w:val="decimal"/>
      <w:lvlText w:val="%1.%2"/>
      <w:lvlJc w:val="left"/>
      <w:pPr>
        <w:ind w:left="2130" w:hanging="2130"/>
      </w:pPr>
      <w:rPr>
        <w:rFonts w:hint="default"/>
      </w:rPr>
    </w:lvl>
    <w:lvl w:ilvl="2">
      <w:start w:val="1"/>
      <w:numFmt w:val="decimal"/>
      <w:lvlText w:val="%1.%2.%3"/>
      <w:lvlJc w:val="left"/>
      <w:pPr>
        <w:ind w:left="2130" w:hanging="2130"/>
      </w:pPr>
      <w:rPr>
        <w:rFonts w:hint="default"/>
      </w:rPr>
    </w:lvl>
    <w:lvl w:ilvl="3">
      <w:start w:val="1"/>
      <w:numFmt w:val="decimal"/>
      <w:lvlText w:val="%1.%2.%3.%4"/>
      <w:lvlJc w:val="left"/>
      <w:pPr>
        <w:ind w:left="2130" w:hanging="2130"/>
      </w:pPr>
      <w:rPr>
        <w:rFonts w:hint="default"/>
      </w:rPr>
    </w:lvl>
    <w:lvl w:ilvl="4">
      <w:start w:val="1"/>
      <w:numFmt w:val="decimal"/>
      <w:lvlText w:val="%1.%2.%3.%4.%5"/>
      <w:lvlJc w:val="left"/>
      <w:pPr>
        <w:ind w:left="2130" w:hanging="2130"/>
      </w:pPr>
      <w:rPr>
        <w:rFonts w:hint="default"/>
      </w:rPr>
    </w:lvl>
    <w:lvl w:ilvl="5">
      <w:start w:val="1"/>
      <w:numFmt w:val="decimal"/>
      <w:lvlText w:val="%1.%2.%3.%4.%5.%6"/>
      <w:lvlJc w:val="left"/>
      <w:pPr>
        <w:ind w:left="2130" w:hanging="2130"/>
      </w:pPr>
      <w:rPr>
        <w:rFonts w:hint="default"/>
      </w:rPr>
    </w:lvl>
    <w:lvl w:ilvl="6">
      <w:start w:val="1"/>
      <w:numFmt w:val="decimal"/>
      <w:lvlText w:val="%1.%2.%3.%4.%5.%6.%7"/>
      <w:lvlJc w:val="left"/>
      <w:pPr>
        <w:ind w:left="2130" w:hanging="2130"/>
      </w:pPr>
      <w:rPr>
        <w:rFonts w:hint="default"/>
      </w:rPr>
    </w:lvl>
    <w:lvl w:ilvl="7">
      <w:start w:val="1"/>
      <w:numFmt w:val="decimal"/>
      <w:lvlText w:val="%1.%2.%3.%4.%5.%6.%7.%8"/>
      <w:lvlJc w:val="left"/>
      <w:pPr>
        <w:ind w:left="2130" w:hanging="2130"/>
      </w:pPr>
      <w:rPr>
        <w:rFonts w:hint="default"/>
      </w:rPr>
    </w:lvl>
    <w:lvl w:ilvl="8">
      <w:start w:val="1"/>
      <w:numFmt w:val="decimal"/>
      <w:lvlText w:val="%1.%2.%3.%4.%5.%6.%7.%8.%9"/>
      <w:lvlJc w:val="left"/>
      <w:pPr>
        <w:ind w:left="2130" w:hanging="213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E55"/>
    <w:rsid w:val="00004A17"/>
    <w:rsid w:val="00191A08"/>
    <w:rsid w:val="001C75F7"/>
    <w:rsid w:val="00520626"/>
    <w:rsid w:val="005C3956"/>
    <w:rsid w:val="00682360"/>
    <w:rsid w:val="006D305B"/>
    <w:rsid w:val="007D27D7"/>
    <w:rsid w:val="00860E6F"/>
    <w:rsid w:val="008B4A5A"/>
    <w:rsid w:val="008B7A0D"/>
    <w:rsid w:val="00950E55"/>
    <w:rsid w:val="00995285"/>
    <w:rsid w:val="00BE007E"/>
    <w:rsid w:val="00BE50E3"/>
    <w:rsid w:val="00D84210"/>
    <w:rsid w:val="00F134F0"/>
    <w:rsid w:val="00F249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A3539C-CD43-4B74-92D8-B8ED19E8C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0E55"/>
    <w:pPr>
      <w:spacing w:after="0" w:line="240" w:lineRule="auto"/>
    </w:pPr>
    <w:rPr>
      <w:rFonts w:ascii="Times New Roman" w:eastAsia="Times New Roman" w:hAnsi="Times New Roman" w:cs="Times New Roman"/>
      <w:sz w:val="20"/>
      <w:szCs w:val="20"/>
      <w:lang w:eastAsia="pt-BR"/>
    </w:rPr>
  </w:style>
  <w:style w:type="paragraph" w:styleId="Ttulo9">
    <w:name w:val="heading 9"/>
    <w:basedOn w:val="Normal"/>
    <w:next w:val="Normal"/>
    <w:link w:val="Ttulo9Char"/>
    <w:unhideWhenUsed/>
    <w:qFormat/>
    <w:rsid w:val="00950E55"/>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9Char">
    <w:name w:val="Título 9 Char"/>
    <w:basedOn w:val="Fontepargpadro"/>
    <w:link w:val="Ttulo9"/>
    <w:rsid w:val="00950E55"/>
    <w:rPr>
      <w:rFonts w:ascii="Cambria" w:eastAsia="Times New Roman" w:hAnsi="Cambria" w:cs="Times New Roman"/>
      <w:lang w:eastAsia="pt-BR"/>
    </w:rPr>
  </w:style>
  <w:style w:type="paragraph" w:styleId="Recuodecorpodetexto">
    <w:name w:val="Body Text Indent"/>
    <w:basedOn w:val="Normal"/>
    <w:link w:val="RecuodecorpodetextoChar"/>
    <w:rsid w:val="00950E55"/>
    <w:pPr>
      <w:ind w:firstLine="3540"/>
      <w:jc w:val="both"/>
    </w:pPr>
    <w:rPr>
      <w:sz w:val="24"/>
    </w:rPr>
  </w:style>
  <w:style w:type="character" w:customStyle="1" w:styleId="RecuodecorpodetextoChar">
    <w:name w:val="Recuo de corpo de texto Char"/>
    <w:basedOn w:val="Fontepargpadro"/>
    <w:link w:val="Recuodecorpodetexto"/>
    <w:rsid w:val="00950E55"/>
    <w:rPr>
      <w:rFonts w:ascii="Times New Roman" w:eastAsia="Times New Roman" w:hAnsi="Times New Roman" w:cs="Times New Roman"/>
      <w:sz w:val="24"/>
      <w:szCs w:val="20"/>
      <w:lang w:eastAsia="pt-BR"/>
    </w:rPr>
  </w:style>
  <w:style w:type="paragraph" w:styleId="Recuodecorpodetexto3">
    <w:name w:val="Body Text Indent 3"/>
    <w:basedOn w:val="Normal"/>
    <w:link w:val="Recuodecorpodetexto3Char"/>
    <w:rsid w:val="00950E55"/>
    <w:pPr>
      <w:spacing w:after="120"/>
      <w:ind w:left="283"/>
    </w:pPr>
    <w:rPr>
      <w:sz w:val="16"/>
      <w:szCs w:val="16"/>
    </w:rPr>
  </w:style>
  <w:style w:type="character" w:customStyle="1" w:styleId="Recuodecorpodetexto3Char">
    <w:name w:val="Recuo de corpo de texto 3 Char"/>
    <w:basedOn w:val="Fontepargpadro"/>
    <w:link w:val="Recuodecorpodetexto3"/>
    <w:rsid w:val="00950E55"/>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950E55"/>
    <w:pPr>
      <w:tabs>
        <w:tab w:val="center" w:pos="4252"/>
        <w:tab w:val="right" w:pos="8504"/>
      </w:tabs>
    </w:pPr>
  </w:style>
  <w:style w:type="character" w:customStyle="1" w:styleId="CabealhoChar">
    <w:name w:val="Cabeçalho Char"/>
    <w:basedOn w:val="Fontepargpadro"/>
    <w:link w:val="Cabealho"/>
    <w:uiPriority w:val="99"/>
    <w:rsid w:val="00950E5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950E55"/>
    <w:pPr>
      <w:tabs>
        <w:tab w:val="center" w:pos="4252"/>
        <w:tab w:val="right" w:pos="8504"/>
      </w:tabs>
    </w:pPr>
  </w:style>
  <w:style w:type="character" w:customStyle="1" w:styleId="RodapChar">
    <w:name w:val="Rodapé Char"/>
    <w:basedOn w:val="Fontepargpadro"/>
    <w:link w:val="Rodap"/>
    <w:uiPriority w:val="99"/>
    <w:rsid w:val="00950E55"/>
    <w:rPr>
      <w:rFonts w:ascii="Times New Roman" w:eastAsia="Times New Roman" w:hAnsi="Times New Roman" w:cs="Times New Roman"/>
      <w:sz w:val="20"/>
      <w:szCs w:val="20"/>
      <w:lang w:eastAsia="pt-BR"/>
    </w:rPr>
  </w:style>
  <w:style w:type="paragraph" w:styleId="SemEspaamento">
    <w:name w:val="No Spacing"/>
    <w:uiPriority w:val="1"/>
    <w:qFormat/>
    <w:rsid w:val="00950E55"/>
    <w:pPr>
      <w:spacing w:after="0" w:line="240" w:lineRule="auto"/>
    </w:pPr>
    <w:rPr>
      <w:rFonts w:ascii="Times New Roman" w:eastAsia="Times New Roman" w:hAnsi="Times New Roman" w:cs="Times New Roman"/>
      <w:sz w:val="24"/>
      <w:szCs w:val="24"/>
      <w:lang w:eastAsia="pt-BR"/>
    </w:rPr>
  </w:style>
  <w:style w:type="character" w:styleId="Hyperlink">
    <w:name w:val="Hyperlink"/>
    <w:rsid w:val="00950E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1055</Words>
  <Characters>5697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Admin</cp:lastModifiedBy>
  <cp:revision>2</cp:revision>
  <dcterms:created xsi:type="dcterms:W3CDTF">2018-07-19T11:36:00Z</dcterms:created>
  <dcterms:modified xsi:type="dcterms:W3CDTF">2018-07-19T11:36:00Z</dcterms:modified>
</cp:coreProperties>
</file>