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1436FA">
        <w:rPr>
          <w:rFonts w:ascii="Arial Narrow" w:hAnsi="Arial Narrow"/>
          <w:sz w:val="24"/>
          <w:szCs w:val="24"/>
          <w:lang w:val="pt-BR"/>
        </w:rPr>
        <w:t>5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52436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dias do mês de fevereiro de 2018</w:t>
      </w:r>
      <w:bookmarkStart w:id="0" w:name="_GoBack"/>
      <w:bookmarkEnd w:id="0"/>
      <w:r w:rsidR="00283B29" w:rsidRPr="000F6314">
        <w:rPr>
          <w:rFonts w:ascii="Arial Narrow" w:hAnsi="Arial Narrow"/>
          <w:sz w:val="24"/>
          <w:szCs w:val="24"/>
        </w:rPr>
        <w:t>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283B29" w:rsidRPr="000F6314">
        <w:rPr>
          <w:rFonts w:ascii="Arial Narrow" w:hAnsi="Arial Narrow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="00283B29"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283B29" w:rsidRPr="000F6314">
        <w:rPr>
          <w:rFonts w:ascii="Arial Narrow" w:hAnsi="Arial Narrow" w:cs="Arial"/>
          <w:b/>
          <w:sz w:val="24"/>
          <w:szCs w:val="24"/>
        </w:rPr>
        <w:t>(MG)</w:t>
      </w:r>
      <w:r w:rsidR="00283B29" w:rsidRPr="000F6314">
        <w:rPr>
          <w:rFonts w:ascii="Arial Narrow" w:hAnsi="Arial Narrow"/>
        </w:rPr>
        <w:t xml:space="preserve">, </w:t>
      </w:r>
      <w:r w:rsidR="00283B29"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1436FA">
        <w:rPr>
          <w:rFonts w:ascii="Arial Narrow" w:hAnsi="Arial Narrow"/>
          <w:sz w:val="24"/>
          <w:szCs w:val="24"/>
        </w:rPr>
        <w:t xml:space="preserve">MUNDIAL PNEUS ITABERA – EIRELI – EPP </w:t>
      </w:r>
      <w:r w:rsidR="00283B29" w:rsidRPr="000F6314">
        <w:rPr>
          <w:rFonts w:ascii="Arial Narrow" w:hAnsi="Arial Narrow"/>
          <w:sz w:val="24"/>
          <w:szCs w:val="24"/>
        </w:rPr>
        <w:t xml:space="preserve"> estabelecida </w:t>
      </w:r>
      <w:r w:rsidR="00691AFC">
        <w:rPr>
          <w:rFonts w:ascii="Arial Narrow" w:hAnsi="Arial Narrow"/>
          <w:sz w:val="24"/>
          <w:szCs w:val="24"/>
        </w:rPr>
        <w:t xml:space="preserve">Rua </w:t>
      </w:r>
      <w:r w:rsidR="001436FA">
        <w:rPr>
          <w:rFonts w:ascii="Arial Narrow" w:hAnsi="Arial Narrow"/>
          <w:sz w:val="24"/>
          <w:szCs w:val="24"/>
        </w:rPr>
        <w:t xml:space="preserve">Rodovia </w:t>
      </w:r>
      <w:r w:rsidR="00283B29" w:rsidRPr="000F6314">
        <w:rPr>
          <w:rFonts w:ascii="Arial Narrow" w:hAnsi="Arial Narrow"/>
          <w:sz w:val="24"/>
          <w:szCs w:val="24"/>
        </w:rPr>
        <w:t xml:space="preserve">, n.º </w:t>
      </w:r>
      <w:r w:rsidR="001436FA">
        <w:rPr>
          <w:rFonts w:ascii="Arial Narrow" w:hAnsi="Arial Narrow"/>
          <w:sz w:val="24"/>
          <w:szCs w:val="24"/>
        </w:rPr>
        <w:t>110</w:t>
      </w:r>
      <w:r w:rsidR="00283B29"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 </w:t>
      </w:r>
      <w:r w:rsidR="00283B29" w:rsidRPr="000F6314">
        <w:rPr>
          <w:rFonts w:ascii="Arial Narrow" w:hAnsi="Arial Narrow"/>
          <w:sz w:val="24"/>
          <w:szCs w:val="24"/>
        </w:rPr>
        <w:t xml:space="preserve">bairro </w:t>
      </w:r>
      <w:r w:rsidR="001436FA">
        <w:rPr>
          <w:rFonts w:ascii="Arial Narrow" w:hAnsi="Arial Narrow"/>
          <w:sz w:val="24"/>
          <w:szCs w:val="24"/>
        </w:rPr>
        <w:t>Fazenda Agua Feia</w:t>
      </w:r>
      <w:r w:rsidR="00283B29" w:rsidRPr="000F6314">
        <w:rPr>
          <w:rFonts w:ascii="Arial Narrow" w:hAnsi="Arial Narrow"/>
          <w:sz w:val="24"/>
          <w:szCs w:val="24"/>
        </w:rPr>
        <w:t xml:space="preserve">,  na cidade de </w:t>
      </w:r>
      <w:r w:rsidR="001436FA">
        <w:rPr>
          <w:rFonts w:ascii="Arial Narrow" w:hAnsi="Arial Narrow"/>
          <w:sz w:val="24"/>
          <w:szCs w:val="24"/>
        </w:rPr>
        <w:t>Jacarezinho (PR</w:t>
      </w:r>
      <w:r w:rsidR="002056CB">
        <w:rPr>
          <w:rFonts w:ascii="Arial Narrow" w:hAnsi="Arial Narrow"/>
          <w:sz w:val="24"/>
          <w:szCs w:val="24"/>
        </w:rPr>
        <w:t>)</w:t>
      </w:r>
      <w:r w:rsidR="00283B29" w:rsidRPr="000F6314">
        <w:rPr>
          <w:rFonts w:ascii="Arial Narrow" w:hAnsi="Arial Narrow"/>
          <w:sz w:val="24"/>
          <w:szCs w:val="24"/>
        </w:rPr>
        <w:t>, inscrita no CGC sob o n.</w:t>
      </w:r>
      <w:r w:rsidR="001436FA">
        <w:rPr>
          <w:rFonts w:ascii="Arial Narrow" w:hAnsi="Arial Narrow"/>
          <w:sz w:val="24"/>
          <w:szCs w:val="24"/>
        </w:rPr>
        <w:t>26.192.837/0001-73</w:t>
      </w:r>
      <w:r w:rsidR="002056CB">
        <w:rPr>
          <w:rFonts w:ascii="Arial Narrow" w:hAnsi="Arial Narrow"/>
          <w:sz w:val="24"/>
          <w:szCs w:val="24"/>
        </w:rPr>
        <w:t>,</w:t>
      </w:r>
      <w:r w:rsidR="00283B29"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 xml:space="preserve">esentada neste ato, pelo Sr. </w:t>
      </w:r>
      <w:r w:rsidR="001436FA">
        <w:rPr>
          <w:rFonts w:ascii="Arial Narrow" w:hAnsi="Arial Narrow"/>
          <w:sz w:val="24"/>
          <w:szCs w:val="24"/>
        </w:rPr>
        <w:t>Raquel de Souza Cardoso do Amaral, portador de RG</w:t>
      </w:r>
      <w:r w:rsidR="00F86C3E">
        <w:rPr>
          <w:rFonts w:ascii="Arial Narrow" w:hAnsi="Arial Narrow"/>
          <w:sz w:val="24"/>
          <w:szCs w:val="24"/>
        </w:rPr>
        <w:t xml:space="preserve">. </w:t>
      </w:r>
      <w:r w:rsidR="001436FA">
        <w:rPr>
          <w:rFonts w:ascii="Arial Narrow" w:hAnsi="Arial Narrow"/>
          <w:sz w:val="24"/>
          <w:szCs w:val="24"/>
        </w:rPr>
        <w:t xml:space="preserve">42.819.697-4 </w:t>
      </w:r>
      <w:r w:rsidR="00283B29" w:rsidRPr="000F6314">
        <w:rPr>
          <w:rFonts w:ascii="Arial Narrow" w:hAnsi="Arial Narrow"/>
          <w:sz w:val="24"/>
          <w:szCs w:val="24"/>
        </w:rPr>
        <w:t xml:space="preserve">e </w:t>
      </w:r>
      <w:r w:rsidR="001436FA">
        <w:rPr>
          <w:rFonts w:ascii="Arial Narrow" w:hAnsi="Arial Narrow"/>
          <w:sz w:val="24"/>
          <w:szCs w:val="24"/>
        </w:rPr>
        <w:t xml:space="preserve">CPF: </w:t>
      </w:r>
      <w:r w:rsidR="00283B29" w:rsidRPr="000F6314">
        <w:rPr>
          <w:rFonts w:ascii="Arial Narrow" w:hAnsi="Arial Narrow"/>
          <w:sz w:val="24"/>
          <w:szCs w:val="24"/>
        </w:rPr>
        <w:t xml:space="preserve">n.º </w:t>
      </w:r>
      <w:r w:rsidR="001436FA">
        <w:rPr>
          <w:rFonts w:ascii="Arial Narrow" w:hAnsi="Arial Narrow"/>
          <w:sz w:val="24"/>
          <w:szCs w:val="24"/>
        </w:rPr>
        <w:t>317356928-83</w:t>
      </w:r>
      <w:r w:rsidR="00283B29"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6B15D4">
        <w:rPr>
          <w:rFonts w:ascii="Arial Narrow" w:hAnsi="Arial Narrow"/>
          <w:sz w:val="24"/>
          <w:szCs w:val="24"/>
        </w:rPr>
        <w:t>20 de fevereiro</w:t>
      </w:r>
      <w:r w:rsidR="000E2B97">
        <w:rPr>
          <w:rFonts w:ascii="Arial Narrow" w:hAnsi="Arial Narrow"/>
          <w:sz w:val="24"/>
          <w:szCs w:val="24"/>
        </w:rPr>
        <w:t xml:space="preserve">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B4B35" w:rsidRDefault="001436FA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MUNDIAL PNEUS ITABERA – EIRELI – EPP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2B4B35" w:rsidRDefault="002B4B35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CNPJ: </w:t>
      </w:r>
      <w:r w:rsidR="001436FA">
        <w:rPr>
          <w:rFonts w:ascii="Arial Narrow" w:hAnsi="Arial Narrow"/>
          <w:sz w:val="24"/>
          <w:szCs w:val="24"/>
        </w:rPr>
        <w:t>26.192.837/0001-73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lastRenderedPageBreak/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</w:t>
      </w:r>
      <w:r w:rsidR="0030067C">
        <w:rPr>
          <w:rFonts w:ascii="Arial Narrow" w:hAnsi="Arial Narrow"/>
          <w:sz w:val="24"/>
          <w:szCs w:val="24"/>
          <w:lang w:eastAsia="x-none"/>
        </w:rPr>
        <w:t>5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Ref: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30067C" w:rsidRDefault="008C30C0" w:rsidP="0030067C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30067C" w:rsidRPr="0030067C">
        <w:rPr>
          <w:rFonts w:ascii="Arial Narrow" w:hAnsi="Arial Narrow"/>
          <w:b/>
          <w:sz w:val="24"/>
          <w:szCs w:val="24"/>
        </w:rPr>
        <w:t>MUNDIAL PNEUS ITABERA – EIRELI – EPP</w:t>
      </w:r>
      <w:r w:rsidR="0030067C">
        <w:rPr>
          <w:rFonts w:ascii="Arial Narrow" w:hAnsi="Arial Narrow"/>
          <w:sz w:val="24"/>
          <w:szCs w:val="24"/>
        </w:rPr>
        <w:t xml:space="preserve"> </w:t>
      </w:r>
      <w:r w:rsidR="0030067C" w:rsidRPr="000F6314">
        <w:rPr>
          <w:rFonts w:ascii="Arial Narrow" w:hAnsi="Arial Narrow"/>
          <w:sz w:val="24"/>
          <w:szCs w:val="24"/>
        </w:rPr>
        <w:t>CNPJ</w:t>
      </w:r>
      <w:r w:rsidR="0030067C">
        <w:rPr>
          <w:rFonts w:ascii="Arial Narrow" w:hAnsi="Arial Narrow"/>
          <w:sz w:val="24"/>
          <w:szCs w:val="24"/>
        </w:rPr>
        <w:t xml:space="preserve">: </w:t>
      </w:r>
      <w:r w:rsidR="0030067C" w:rsidRPr="0030067C">
        <w:rPr>
          <w:rFonts w:ascii="Arial Narrow" w:hAnsi="Arial Narrow"/>
          <w:b/>
          <w:sz w:val="24"/>
          <w:szCs w:val="24"/>
        </w:rPr>
        <w:t>26.192.837/0001-73</w:t>
      </w: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30067C" w:rsidP="008C30C0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BEF0BF3" wp14:editId="4CDBF76D">
            <wp:extent cx="6457950" cy="2971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4330" r="2112" b="11147"/>
                    <a:stretch/>
                  </pic:blipFill>
                  <pic:spPr bwMode="auto">
                    <a:xfrm>
                      <a:off x="0" y="0"/>
                      <a:ext cx="645795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30067C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6F2D9B06" wp14:editId="43A12400">
            <wp:extent cx="6448425" cy="13430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39889" r="2399" b="26433"/>
                    <a:stretch/>
                  </pic:blipFill>
                  <pic:spPr bwMode="auto">
                    <a:xfrm>
                      <a:off x="0" y="0"/>
                      <a:ext cx="644842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6B15D4">
        <w:rPr>
          <w:rFonts w:ascii="Arial Narrow" w:hAnsi="Arial Narrow"/>
          <w:sz w:val="24"/>
          <w:szCs w:val="24"/>
        </w:rPr>
        <w:t>20 de fevereiro</w:t>
      </w:r>
      <w:r w:rsidRPr="00606A40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30067C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30067C" w:rsidRDefault="0030067C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MUNDIAL PNEUS ITABERA – EIRELI – EPP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30067C" w:rsidRDefault="0030067C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26.192.837/0001-73</w:t>
      </w:r>
    </w:p>
    <w:p w:rsidR="008C30C0" w:rsidRPr="00097C02" w:rsidRDefault="008C30C0" w:rsidP="0030067C">
      <w:pPr>
        <w:jc w:val="center"/>
        <w:rPr>
          <w:b/>
        </w:rPr>
      </w:pPr>
    </w:p>
    <w:sectPr w:rsidR="008C30C0" w:rsidRPr="00097C02" w:rsidSect="00BE7D27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0CC" w:rsidRDefault="001B30CC" w:rsidP="00BE7D27">
      <w:r>
        <w:separator/>
      </w:r>
    </w:p>
  </w:endnote>
  <w:endnote w:type="continuationSeparator" w:id="0">
    <w:p w:rsidR="001B30CC" w:rsidRDefault="001B30CC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0CC" w:rsidRDefault="001B30CC" w:rsidP="00BE7D27">
      <w:r>
        <w:separator/>
      </w:r>
    </w:p>
  </w:footnote>
  <w:footnote w:type="continuationSeparator" w:id="0">
    <w:p w:rsidR="001B30CC" w:rsidRDefault="001B30CC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97C02"/>
    <w:rsid w:val="000E2B97"/>
    <w:rsid w:val="001436FA"/>
    <w:rsid w:val="001B30CC"/>
    <w:rsid w:val="002056CB"/>
    <w:rsid w:val="00283B29"/>
    <w:rsid w:val="002B4B35"/>
    <w:rsid w:val="0030067C"/>
    <w:rsid w:val="003D6DF3"/>
    <w:rsid w:val="00410FF6"/>
    <w:rsid w:val="00435C1B"/>
    <w:rsid w:val="00524369"/>
    <w:rsid w:val="00691AFC"/>
    <w:rsid w:val="006B15D4"/>
    <w:rsid w:val="007551C1"/>
    <w:rsid w:val="007A45AE"/>
    <w:rsid w:val="008C30C0"/>
    <w:rsid w:val="009F57F5"/>
    <w:rsid w:val="00AF41F7"/>
    <w:rsid w:val="00BE7D27"/>
    <w:rsid w:val="00C17985"/>
    <w:rsid w:val="00CF288B"/>
    <w:rsid w:val="00D552E5"/>
    <w:rsid w:val="00E504D8"/>
    <w:rsid w:val="00F8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1817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2018-03-01T17:27:00Z</dcterms:created>
  <dcterms:modified xsi:type="dcterms:W3CDTF">2018-03-13T14:36:00Z</dcterms:modified>
</cp:coreProperties>
</file>