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95E" w:rsidRPr="00944691" w:rsidRDefault="0075795E" w:rsidP="0075795E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ATA DE REGISTRO DE PREÇOS</w:t>
      </w:r>
      <w:r w:rsidR="0083090C">
        <w:rPr>
          <w:rFonts w:ascii="Century Gothic" w:hAnsi="Century Gothic"/>
          <w:sz w:val="24"/>
          <w:szCs w:val="24"/>
        </w:rPr>
        <w:t xml:space="preserve"> N ° 008/2017</w:t>
      </w:r>
    </w:p>
    <w:p w:rsidR="0075795E" w:rsidRPr="00944691" w:rsidRDefault="0075795E" w:rsidP="0075795E">
      <w:pPr>
        <w:pStyle w:val="Ttulo"/>
        <w:rPr>
          <w:rFonts w:ascii="Century Gothic" w:hAnsi="Century Gothic"/>
          <w:sz w:val="24"/>
          <w:szCs w:val="24"/>
        </w:rPr>
      </w:pPr>
    </w:p>
    <w:p w:rsidR="0075795E" w:rsidRDefault="0075795E" w:rsidP="0075795E">
      <w:pPr>
        <w:jc w:val="both"/>
        <w:rPr>
          <w:rFonts w:ascii="Century Gothic" w:eastAsia="Calibri" w:hAnsi="Century Gothic"/>
          <w:b/>
          <w:sz w:val="24"/>
          <w:szCs w:val="24"/>
        </w:rPr>
      </w:pPr>
      <w:r w:rsidRPr="003257F5">
        <w:rPr>
          <w:rFonts w:ascii="Century Gothic" w:eastAsia="Calibri" w:hAnsi="Century Gothic"/>
          <w:b/>
          <w:sz w:val="24"/>
          <w:szCs w:val="24"/>
        </w:rPr>
        <w:t>Contratação de Empresa para Fornecimento de Leites Especiais e Farinhas Enriquecidas em pó para Dietas Enterais para Distribuição a Crianças Carentes de Baixo Peso e Doentes Oncológicos do Município</w:t>
      </w:r>
      <w:r>
        <w:rPr>
          <w:rFonts w:ascii="Century Gothic" w:eastAsia="Calibri" w:hAnsi="Century Gothic"/>
          <w:b/>
          <w:sz w:val="24"/>
          <w:szCs w:val="24"/>
        </w:rPr>
        <w:t>.</w:t>
      </w:r>
    </w:p>
    <w:p w:rsidR="0075795E" w:rsidRPr="00944691" w:rsidRDefault="0075795E" w:rsidP="0075795E">
      <w:pPr>
        <w:jc w:val="both"/>
        <w:rPr>
          <w:rFonts w:ascii="Century Gothic" w:hAnsi="Century Gothic"/>
          <w:b/>
          <w:sz w:val="24"/>
          <w:szCs w:val="24"/>
        </w:rPr>
      </w:pPr>
    </w:p>
    <w:p w:rsidR="0075795E" w:rsidRPr="009C5452" w:rsidRDefault="0075795E" w:rsidP="0075795E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Aos 25 </w:t>
      </w:r>
      <w:r w:rsidRPr="005D340B">
        <w:rPr>
          <w:rFonts w:ascii="Century Gothic" w:hAnsi="Century Gothic"/>
          <w:sz w:val="24"/>
          <w:szCs w:val="24"/>
        </w:rPr>
        <w:t xml:space="preserve">dias do mês de </w:t>
      </w:r>
      <w:r>
        <w:rPr>
          <w:rFonts w:ascii="Century Gothic" w:hAnsi="Century Gothic"/>
          <w:sz w:val="24"/>
          <w:szCs w:val="24"/>
        </w:rPr>
        <w:t>janeiro d</w:t>
      </w:r>
      <w:r w:rsidRPr="005D340B">
        <w:rPr>
          <w:rFonts w:ascii="Century Gothic" w:hAnsi="Century Gothic"/>
          <w:sz w:val="24"/>
          <w:szCs w:val="24"/>
        </w:rPr>
        <w:t xml:space="preserve">e </w:t>
      </w:r>
      <w:r>
        <w:rPr>
          <w:rFonts w:ascii="Century Gothic" w:hAnsi="Century Gothic"/>
          <w:sz w:val="24"/>
          <w:szCs w:val="24"/>
        </w:rPr>
        <w:t>2017</w:t>
      </w:r>
      <w:r w:rsidRPr="005D340B">
        <w:rPr>
          <w:rFonts w:ascii="Century Gothic" w:hAnsi="Century Gothic"/>
          <w:sz w:val="24"/>
          <w:szCs w:val="24"/>
        </w:rPr>
        <w:t xml:space="preserve">, Praça José Maria de Souza, nº 01, Centro de Conceição dos Ouros(MG) o DD. Prefeito Municipal de Conceição dos Ouros(MG), nos termos da Lei 10.520/02, subsidiariamente a lei n.º 8.666/93, e suas alterações e das demais normas legais aplicáveis, bem como o Decreto Municipal n.º 991/2014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005/2017</w:t>
      </w:r>
      <w:r w:rsidRPr="005D340B">
        <w:rPr>
          <w:rFonts w:ascii="Century Gothic" w:hAnsi="Century Gothic"/>
          <w:sz w:val="24"/>
          <w:szCs w:val="24"/>
        </w:rPr>
        <w:t>, por deliberação do Pregoeiro do município, resolve registrar os preços para a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3257F5">
        <w:rPr>
          <w:rFonts w:ascii="Century Gothic" w:eastAsia="Calibri" w:hAnsi="Century Gothic"/>
          <w:b/>
          <w:sz w:val="24"/>
          <w:szCs w:val="24"/>
        </w:rPr>
        <w:t>Contratação de Empresa para Fornecimento de Leites Especiais e Farinhas Enriquecidas em pó para Dietas Enterais para Distribuição a Crianças Carentes de Baixo Peso e Doentes Oncológicos do Município</w:t>
      </w:r>
      <w:r w:rsidRPr="00944691">
        <w:rPr>
          <w:rFonts w:ascii="Century Gothic" w:hAnsi="Century Gothic"/>
          <w:sz w:val="24"/>
          <w:szCs w:val="24"/>
        </w:rPr>
        <w:t>,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9C5452">
        <w:rPr>
          <w:rFonts w:ascii="Century Gothic" w:hAnsi="Century Gothic"/>
          <w:sz w:val="24"/>
          <w:szCs w:val="24"/>
        </w:rPr>
        <w:t xml:space="preserve">tendo sido os referidos Preços oferecidos pela empresa </w:t>
      </w:r>
      <w:r w:rsidR="002C0957">
        <w:rPr>
          <w:rFonts w:ascii="Century Gothic" w:hAnsi="Century Gothic"/>
          <w:sz w:val="24"/>
          <w:szCs w:val="24"/>
        </w:rPr>
        <w:t xml:space="preserve">PROXMED PRODUTOS MEDICOS, HOSPITALARES E ODONTOLOGICOS LTDA – ME </w:t>
      </w:r>
      <w:r>
        <w:rPr>
          <w:rFonts w:ascii="Century Gothic" w:hAnsi="Century Gothic"/>
          <w:sz w:val="24"/>
          <w:szCs w:val="24"/>
        </w:rPr>
        <w:t xml:space="preserve"> </w:t>
      </w:r>
      <w:r w:rsidRPr="009C5452">
        <w:rPr>
          <w:rFonts w:ascii="Century Gothic" w:hAnsi="Century Gothic"/>
          <w:sz w:val="24"/>
          <w:szCs w:val="24"/>
        </w:rPr>
        <w:t>estabeleci</w:t>
      </w:r>
      <w:r>
        <w:rPr>
          <w:rFonts w:ascii="Century Gothic" w:hAnsi="Century Gothic"/>
          <w:sz w:val="24"/>
          <w:szCs w:val="24"/>
        </w:rPr>
        <w:t xml:space="preserve">da à </w:t>
      </w:r>
      <w:proofErr w:type="spellStart"/>
      <w:r w:rsidR="002C0957">
        <w:rPr>
          <w:rFonts w:ascii="Century Gothic" w:hAnsi="Century Gothic"/>
          <w:sz w:val="24"/>
          <w:szCs w:val="24"/>
        </w:rPr>
        <w:t>Pc</w:t>
      </w:r>
      <w:proofErr w:type="spellEnd"/>
      <w:r w:rsidR="002C0957">
        <w:rPr>
          <w:rFonts w:ascii="Century Gothic" w:hAnsi="Century Gothic"/>
          <w:sz w:val="24"/>
          <w:szCs w:val="24"/>
        </w:rPr>
        <w:t xml:space="preserve"> Monsenhor Dutra</w:t>
      </w:r>
      <w:r w:rsidRPr="009C5452">
        <w:rPr>
          <w:rFonts w:ascii="Century Gothic" w:hAnsi="Century Gothic"/>
          <w:sz w:val="24"/>
          <w:szCs w:val="24"/>
        </w:rPr>
        <w:t>, n.º</w:t>
      </w:r>
      <w:r w:rsidR="002C0957">
        <w:rPr>
          <w:rFonts w:ascii="Century Gothic" w:hAnsi="Century Gothic"/>
          <w:sz w:val="24"/>
          <w:szCs w:val="24"/>
        </w:rPr>
        <w:t xml:space="preserve"> 120</w:t>
      </w:r>
      <w:r w:rsidRPr="009C5452">
        <w:rPr>
          <w:rFonts w:ascii="Century Gothic" w:hAnsi="Century Gothic"/>
          <w:sz w:val="24"/>
          <w:szCs w:val="24"/>
        </w:rPr>
        <w:t xml:space="preserve"> , bairro </w:t>
      </w:r>
      <w:r w:rsidR="002C0957">
        <w:rPr>
          <w:rFonts w:ascii="Century Gothic" w:hAnsi="Century Gothic"/>
          <w:sz w:val="24"/>
          <w:szCs w:val="24"/>
        </w:rPr>
        <w:t>Centro</w:t>
      </w:r>
      <w:r w:rsidRPr="009C5452">
        <w:rPr>
          <w:rFonts w:ascii="Century Gothic" w:hAnsi="Century Gothic"/>
          <w:sz w:val="24"/>
          <w:szCs w:val="24"/>
        </w:rPr>
        <w:t xml:space="preserve">,  na cidade de </w:t>
      </w:r>
      <w:r w:rsidR="002C0957">
        <w:rPr>
          <w:rFonts w:ascii="Century Gothic" w:hAnsi="Century Gothic"/>
          <w:sz w:val="24"/>
          <w:szCs w:val="24"/>
        </w:rPr>
        <w:t>Paraisópolis</w:t>
      </w:r>
      <w:r w:rsidR="00651FAB">
        <w:rPr>
          <w:rFonts w:ascii="Century Gothic" w:hAnsi="Century Gothic"/>
          <w:sz w:val="24"/>
          <w:szCs w:val="24"/>
        </w:rPr>
        <w:t xml:space="preserve"> (MG)</w:t>
      </w:r>
      <w:r w:rsidRPr="009C5452">
        <w:rPr>
          <w:rFonts w:ascii="Century Gothic" w:hAnsi="Century Gothic"/>
          <w:sz w:val="24"/>
          <w:szCs w:val="24"/>
        </w:rPr>
        <w:t>, inscrita no CGC</w:t>
      </w:r>
      <w:r w:rsidR="00651FAB">
        <w:rPr>
          <w:rFonts w:ascii="Century Gothic" w:hAnsi="Century Gothic"/>
          <w:sz w:val="24"/>
          <w:szCs w:val="24"/>
        </w:rPr>
        <w:t xml:space="preserve"> sob o n.º</w:t>
      </w:r>
      <w:r w:rsidR="002C0957">
        <w:rPr>
          <w:rFonts w:ascii="Century Gothic" w:hAnsi="Century Gothic"/>
          <w:sz w:val="24"/>
          <w:szCs w:val="24"/>
        </w:rPr>
        <w:t>13.629.994/0001-51</w:t>
      </w:r>
      <w:r w:rsidRPr="009C5452">
        <w:rPr>
          <w:rFonts w:ascii="Century Gothic" w:hAnsi="Century Gothic"/>
          <w:sz w:val="24"/>
          <w:szCs w:val="24"/>
        </w:rPr>
        <w:t xml:space="preserve">, representada neste ato, pelo Sr. </w:t>
      </w:r>
      <w:proofErr w:type="spellStart"/>
      <w:r w:rsidR="002C0957">
        <w:rPr>
          <w:rFonts w:ascii="Century Gothic" w:hAnsi="Century Gothic"/>
          <w:sz w:val="24"/>
          <w:szCs w:val="24"/>
        </w:rPr>
        <w:t>Cecilio</w:t>
      </w:r>
      <w:proofErr w:type="spellEnd"/>
      <w:r w:rsidR="002C0957">
        <w:rPr>
          <w:rFonts w:ascii="Century Gothic" w:hAnsi="Century Gothic"/>
          <w:sz w:val="24"/>
          <w:szCs w:val="24"/>
        </w:rPr>
        <w:t xml:space="preserve"> Martins de Souza</w:t>
      </w:r>
      <w:r w:rsidRPr="009C5452">
        <w:rPr>
          <w:rFonts w:ascii="Century Gothic" w:hAnsi="Century Gothic"/>
          <w:sz w:val="24"/>
          <w:szCs w:val="24"/>
        </w:rPr>
        <w:t>, portador de R.G. n.º</w:t>
      </w:r>
      <w:r w:rsidR="002C0957">
        <w:rPr>
          <w:rFonts w:ascii="Century Gothic" w:hAnsi="Century Gothic"/>
          <w:sz w:val="24"/>
          <w:szCs w:val="24"/>
        </w:rPr>
        <w:t xml:space="preserve"> M 4541152</w:t>
      </w:r>
      <w:r w:rsidR="00651FAB">
        <w:rPr>
          <w:rFonts w:ascii="Century Gothic" w:hAnsi="Century Gothic"/>
          <w:sz w:val="24"/>
          <w:szCs w:val="24"/>
        </w:rPr>
        <w:t xml:space="preserve"> </w:t>
      </w:r>
      <w:r w:rsidRPr="009C5452">
        <w:rPr>
          <w:rFonts w:ascii="Century Gothic" w:hAnsi="Century Gothic"/>
          <w:sz w:val="24"/>
          <w:szCs w:val="24"/>
        </w:rPr>
        <w:t>e CPF n.º</w:t>
      </w:r>
      <w:r w:rsidR="00651FAB">
        <w:rPr>
          <w:rFonts w:ascii="Century Gothic" w:hAnsi="Century Gothic"/>
          <w:sz w:val="24"/>
          <w:szCs w:val="24"/>
        </w:rPr>
        <w:t xml:space="preserve"> </w:t>
      </w:r>
      <w:r w:rsidR="002C0957">
        <w:rPr>
          <w:rFonts w:ascii="Century Gothic" w:hAnsi="Century Gothic"/>
          <w:sz w:val="24"/>
          <w:szCs w:val="24"/>
        </w:rPr>
        <w:t>79.336.666-34</w:t>
      </w:r>
      <w:r w:rsidRPr="009C5452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75795E" w:rsidRPr="009C5452" w:rsidRDefault="0075795E" w:rsidP="0075795E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75795E" w:rsidRPr="00944691" w:rsidRDefault="0075795E" w:rsidP="0075795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3E6CA0" w:rsidRDefault="0075795E" w:rsidP="0075795E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257F5">
        <w:rPr>
          <w:rFonts w:ascii="Century Gothic" w:eastAsia="Calibri" w:hAnsi="Century Gothic"/>
          <w:sz w:val="24"/>
          <w:szCs w:val="24"/>
        </w:rPr>
        <w:t>Contratação de Empresa para Fornecimento de Leites Especiais e Farinhas Enriquecidas em pó para Dietas Enterais para Distribuição a Crianças Carentes de Baixo Peso e Doentes Oncológicos do Município</w:t>
      </w:r>
      <w:r>
        <w:rPr>
          <w:rFonts w:ascii="Century Gothic" w:eastAsia="Calibri" w:hAnsi="Century Gothic"/>
          <w:sz w:val="24"/>
          <w:szCs w:val="24"/>
        </w:rPr>
        <w:t>.</w:t>
      </w:r>
    </w:p>
    <w:p w:rsidR="0075795E" w:rsidRPr="00944691" w:rsidRDefault="0075795E" w:rsidP="0075795E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75795E" w:rsidRPr="00944691" w:rsidRDefault="0075795E" w:rsidP="0075795E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75795E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75795E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75795E" w:rsidRPr="00944691" w:rsidRDefault="0075795E" w:rsidP="0075795E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005/2017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83090C" w:rsidRDefault="0083090C" w:rsidP="0075795E">
      <w:pPr>
        <w:tabs>
          <w:tab w:val="right" w:pos="912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005/2017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75795E" w:rsidRDefault="0075795E" w:rsidP="0075795E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005/2017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75795E" w:rsidRPr="00944691" w:rsidRDefault="0075795E" w:rsidP="0075795E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75795E" w:rsidRPr="00944691" w:rsidRDefault="0075795E" w:rsidP="0075795E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75795E" w:rsidRPr="00944691" w:rsidRDefault="0075795E" w:rsidP="0075795E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75795E" w:rsidRPr="00944691" w:rsidRDefault="0075795E" w:rsidP="0075795E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75795E" w:rsidRPr="00944691" w:rsidRDefault="0075795E" w:rsidP="0075795E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</w:t>
      </w:r>
      <w:r>
        <w:rPr>
          <w:rFonts w:ascii="Century Gothic" w:hAnsi="Century Gothic"/>
          <w:sz w:val="24"/>
          <w:szCs w:val="24"/>
        </w:rPr>
        <w:t>ura, por processo legal, até o 30</w:t>
      </w:r>
      <w:r w:rsidRPr="00944691">
        <w:rPr>
          <w:rFonts w:ascii="Century Gothic" w:hAnsi="Century Gothic"/>
          <w:sz w:val="24"/>
          <w:szCs w:val="24"/>
        </w:rPr>
        <w:t>º (</w:t>
      </w:r>
      <w:r>
        <w:rPr>
          <w:rFonts w:ascii="Century Gothic" w:hAnsi="Century Gothic"/>
          <w:sz w:val="24"/>
          <w:szCs w:val="24"/>
        </w:rPr>
        <w:t>trigésimo</w:t>
      </w:r>
      <w:r w:rsidRPr="00944691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75795E" w:rsidRPr="00944691" w:rsidRDefault="0075795E" w:rsidP="0075795E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75795E" w:rsidRPr="00944691" w:rsidRDefault="0075795E" w:rsidP="0075795E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75795E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83090C" w:rsidRDefault="0083090C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3090C" w:rsidRPr="00944691" w:rsidRDefault="0083090C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3090C" w:rsidRDefault="0083090C" w:rsidP="0075795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75795E" w:rsidRPr="00944691" w:rsidRDefault="0075795E" w:rsidP="0075795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83090C" w:rsidRPr="00944691">
        <w:rPr>
          <w:rFonts w:ascii="Century Gothic" w:hAnsi="Century Gothic"/>
          <w:sz w:val="24"/>
          <w:szCs w:val="24"/>
        </w:rPr>
        <w:t>consequente</w:t>
      </w:r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</w:p>
    <w:p w:rsidR="0075795E" w:rsidRPr="00944691" w:rsidRDefault="0075795E" w:rsidP="0075795E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75795E" w:rsidRPr="00944691" w:rsidRDefault="0075795E" w:rsidP="0075795E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bCs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conseqüências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44691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</w:p>
    <w:p w:rsidR="0075795E" w:rsidRPr="00944691" w:rsidRDefault="0075795E" w:rsidP="0075795E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75795E" w:rsidRPr="00944691" w:rsidRDefault="0075795E" w:rsidP="0075795E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75795E" w:rsidRDefault="0075795E" w:rsidP="0075795E">
      <w:pPr>
        <w:pStyle w:val="Corpodetexto3"/>
        <w:rPr>
          <w:rFonts w:ascii="Century Gothic" w:hAnsi="Century Gothic"/>
          <w:szCs w:val="24"/>
        </w:rPr>
      </w:pPr>
    </w:p>
    <w:p w:rsidR="0083090C" w:rsidRDefault="0083090C" w:rsidP="0075795E">
      <w:pPr>
        <w:pStyle w:val="Corpodetexto3"/>
        <w:rPr>
          <w:rFonts w:ascii="Century Gothic" w:hAnsi="Century Gothic"/>
          <w:szCs w:val="24"/>
        </w:rPr>
      </w:pPr>
    </w:p>
    <w:p w:rsidR="0083090C" w:rsidRDefault="0083090C" w:rsidP="0075795E">
      <w:pPr>
        <w:pStyle w:val="Corpodetexto3"/>
        <w:rPr>
          <w:rFonts w:ascii="Century Gothic" w:hAnsi="Century Gothic"/>
          <w:szCs w:val="24"/>
        </w:rPr>
      </w:pPr>
    </w:p>
    <w:p w:rsidR="0083090C" w:rsidRPr="00944691" w:rsidRDefault="0083090C" w:rsidP="0075795E">
      <w:pPr>
        <w:pStyle w:val="Corpodetexto3"/>
        <w:rPr>
          <w:rFonts w:ascii="Century Gothic" w:hAnsi="Century Gothic"/>
          <w:szCs w:val="24"/>
        </w:rPr>
      </w:pPr>
    </w:p>
    <w:p w:rsidR="0083090C" w:rsidRDefault="0083090C" w:rsidP="0075795E">
      <w:pPr>
        <w:pStyle w:val="Corpodetexto3"/>
        <w:ind w:right="-285"/>
        <w:rPr>
          <w:rFonts w:ascii="Century Gothic" w:hAnsi="Century Gothic"/>
          <w:b/>
          <w:sz w:val="24"/>
          <w:szCs w:val="24"/>
        </w:rPr>
      </w:pPr>
    </w:p>
    <w:p w:rsidR="0075795E" w:rsidRPr="00944691" w:rsidRDefault="0075795E" w:rsidP="0075795E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75795E" w:rsidRPr="00944691" w:rsidRDefault="0075795E" w:rsidP="0075795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75795E" w:rsidRPr="00944691" w:rsidRDefault="0075795E" w:rsidP="0075795E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Pr="00944691" w:rsidRDefault="0075795E" w:rsidP="0075795E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75795E" w:rsidRPr="00944691" w:rsidRDefault="0075795E" w:rsidP="0075795E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75795E" w:rsidRPr="00944691" w:rsidRDefault="0075795E" w:rsidP="0075795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005/2017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005/2017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75795E" w:rsidRPr="00944691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83090C" w:rsidRPr="00944691">
        <w:rPr>
          <w:rFonts w:ascii="Century Gothic" w:hAnsi="Century Gothic"/>
          <w:snapToGrid w:val="0"/>
          <w:sz w:val="24"/>
          <w:szCs w:val="24"/>
        </w:rPr>
        <w:t>suas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75795E" w:rsidRDefault="0075795E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3090C" w:rsidRPr="00944691" w:rsidRDefault="0083090C" w:rsidP="0075795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75795E" w:rsidRDefault="0075795E" w:rsidP="0083090C">
      <w:pPr>
        <w:jc w:val="right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651FAB">
        <w:rPr>
          <w:rFonts w:ascii="Century Gothic" w:hAnsi="Century Gothic"/>
          <w:sz w:val="24"/>
          <w:szCs w:val="24"/>
        </w:rPr>
        <w:t>, 25</w:t>
      </w:r>
      <w:r w:rsidRPr="00944691">
        <w:rPr>
          <w:rFonts w:ascii="Century Gothic" w:hAnsi="Century Gothic"/>
          <w:sz w:val="24"/>
          <w:szCs w:val="24"/>
        </w:rPr>
        <w:t xml:space="preserve"> de</w:t>
      </w:r>
      <w:bookmarkStart w:id="0" w:name="_GoBack"/>
      <w:bookmarkEnd w:id="0"/>
      <w:r w:rsidRPr="00944691">
        <w:rPr>
          <w:rFonts w:ascii="Century Gothic" w:hAnsi="Century Gothic"/>
          <w:sz w:val="24"/>
          <w:szCs w:val="24"/>
        </w:rPr>
        <w:t xml:space="preserve"> </w:t>
      </w:r>
      <w:r w:rsidR="00651FAB">
        <w:rPr>
          <w:rFonts w:ascii="Century Gothic" w:hAnsi="Century Gothic"/>
          <w:sz w:val="24"/>
          <w:szCs w:val="24"/>
        </w:rPr>
        <w:t>janeiro de 2.017</w:t>
      </w:r>
      <w:r w:rsidRPr="00944691">
        <w:rPr>
          <w:rFonts w:ascii="Century Gothic" w:hAnsi="Century Gothic"/>
          <w:sz w:val="24"/>
          <w:szCs w:val="24"/>
        </w:rPr>
        <w:t>.</w:t>
      </w:r>
    </w:p>
    <w:p w:rsidR="0083090C" w:rsidRDefault="0083090C" w:rsidP="0075795E">
      <w:pPr>
        <w:jc w:val="center"/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jc w:val="center"/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jc w:val="center"/>
        <w:rPr>
          <w:rFonts w:ascii="Century Gothic" w:hAnsi="Century Gothic"/>
          <w:sz w:val="24"/>
          <w:szCs w:val="24"/>
        </w:rPr>
      </w:pPr>
    </w:p>
    <w:p w:rsidR="0083090C" w:rsidRPr="00944691" w:rsidRDefault="0083090C" w:rsidP="0075795E">
      <w:pPr>
        <w:jc w:val="center"/>
        <w:rPr>
          <w:rFonts w:ascii="Century Gothic" w:hAnsi="Century Gothic"/>
          <w:sz w:val="24"/>
          <w:szCs w:val="24"/>
        </w:rPr>
      </w:pPr>
    </w:p>
    <w:p w:rsidR="0075795E" w:rsidRPr="00944691" w:rsidRDefault="0075795E" w:rsidP="0075795E">
      <w:pPr>
        <w:jc w:val="center"/>
        <w:rPr>
          <w:rFonts w:ascii="Century Gothic" w:hAnsi="Century Gothic"/>
          <w:sz w:val="24"/>
          <w:szCs w:val="24"/>
        </w:rPr>
      </w:pPr>
    </w:p>
    <w:p w:rsidR="0075795E" w:rsidRPr="00944691" w:rsidRDefault="0075795E" w:rsidP="0083090C">
      <w:pPr>
        <w:tabs>
          <w:tab w:val="left" w:pos="1250"/>
          <w:tab w:val="center" w:pos="5102"/>
        </w:tabs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</w:p>
    <w:p w:rsidR="0075795E" w:rsidRDefault="0075795E" w:rsidP="0083090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83090C" w:rsidRDefault="0083090C" w:rsidP="0083090C">
      <w:pPr>
        <w:tabs>
          <w:tab w:val="left" w:pos="1250"/>
          <w:tab w:val="center" w:pos="5102"/>
        </w:tabs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CONTRATANTE</w:t>
      </w:r>
    </w:p>
    <w:p w:rsidR="0083090C" w:rsidRDefault="0083090C" w:rsidP="0083090C">
      <w:pPr>
        <w:tabs>
          <w:tab w:val="left" w:pos="1250"/>
          <w:tab w:val="center" w:pos="5102"/>
        </w:tabs>
        <w:jc w:val="center"/>
        <w:rPr>
          <w:rFonts w:ascii="Century Gothic" w:hAnsi="Century Gothic"/>
          <w:sz w:val="24"/>
          <w:szCs w:val="24"/>
        </w:rPr>
      </w:pPr>
    </w:p>
    <w:p w:rsidR="0083090C" w:rsidRDefault="0083090C" w:rsidP="0083090C">
      <w:pPr>
        <w:tabs>
          <w:tab w:val="left" w:pos="1250"/>
          <w:tab w:val="center" w:pos="5102"/>
        </w:tabs>
        <w:jc w:val="center"/>
        <w:rPr>
          <w:rFonts w:ascii="Century Gothic" w:hAnsi="Century Gothic"/>
          <w:sz w:val="24"/>
          <w:szCs w:val="24"/>
        </w:rPr>
      </w:pPr>
    </w:p>
    <w:p w:rsidR="0083090C" w:rsidRPr="00944691" w:rsidRDefault="0083090C" w:rsidP="0083090C">
      <w:pPr>
        <w:tabs>
          <w:tab w:val="left" w:pos="1250"/>
          <w:tab w:val="center" w:pos="5102"/>
        </w:tabs>
        <w:jc w:val="center"/>
        <w:rPr>
          <w:rFonts w:ascii="Century Gothic" w:hAnsi="Century Gothic"/>
          <w:sz w:val="24"/>
          <w:szCs w:val="24"/>
        </w:rPr>
      </w:pPr>
    </w:p>
    <w:p w:rsidR="0083090C" w:rsidRPr="00944691" w:rsidRDefault="0083090C" w:rsidP="0075795E">
      <w:pPr>
        <w:jc w:val="center"/>
        <w:rPr>
          <w:rFonts w:ascii="Century Gothic" w:hAnsi="Century Gothic"/>
          <w:sz w:val="24"/>
          <w:szCs w:val="24"/>
        </w:rPr>
      </w:pPr>
    </w:p>
    <w:p w:rsidR="0075795E" w:rsidRPr="00944691" w:rsidRDefault="0075795E" w:rsidP="0075795E">
      <w:pPr>
        <w:jc w:val="center"/>
        <w:rPr>
          <w:rFonts w:ascii="Century Gothic" w:hAnsi="Century Gothic"/>
          <w:sz w:val="24"/>
          <w:szCs w:val="24"/>
        </w:rPr>
      </w:pPr>
    </w:p>
    <w:p w:rsidR="0075795E" w:rsidRPr="00944691" w:rsidRDefault="0083090C" w:rsidP="0075795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PROXMED PRODUTOS MEDICOS, HOSPITALARES E ODONTOLOGICOS LTDA – ME  </w:t>
      </w:r>
      <w:r>
        <w:rPr>
          <w:rFonts w:ascii="Century Gothic" w:hAnsi="Century Gothic"/>
          <w:sz w:val="24"/>
          <w:szCs w:val="24"/>
        </w:rPr>
        <w:t xml:space="preserve"> CNPJ:</w:t>
      </w:r>
      <w:r>
        <w:rPr>
          <w:rFonts w:ascii="Century Gothic" w:hAnsi="Century Gothic"/>
          <w:sz w:val="24"/>
          <w:szCs w:val="24"/>
        </w:rPr>
        <w:t>13.629.994/0001-51</w:t>
      </w:r>
    </w:p>
    <w:p w:rsidR="0075795E" w:rsidRPr="00944691" w:rsidRDefault="0075795E" w:rsidP="0075795E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75795E" w:rsidRDefault="0075795E" w:rsidP="0075795E">
      <w:pPr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Pr="00944691" w:rsidRDefault="0083090C" w:rsidP="0075795E">
      <w:pPr>
        <w:rPr>
          <w:rFonts w:ascii="Century Gothic" w:hAnsi="Century Gothic"/>
          <w:sz w:val="24"/>
          <w:szCs w:val="24"/>
        </w:rPr>
      </w:pPr>
    </w:p>
    <w:p w:rsidR="0075795E" w:rsidRPr="00944691" w:rsidRDefault="0075795E" w:rsidP="0075795E">
      <w:pPr>
        <w:rPr>
          <w:rFonts w:ascii="Century Gothic" w:hAnsi="Century Gothic"/>
          <w:sz w:val="24"/>
          <w:szCs w:val="24"/>
        </w:rPr>
      </w:pPr>
    </w:p>
    <w:p w:rsidR="0075795E" w:rsidRPr="00944691" w:rsidRDefault="0075795E" w:rsidP="0075795E">
      <w:pPr>
        <w:rPr>
          <w:rFonts w:ascii="Century Gothic" w:hAnsi="Century Gothic"/>
          <w:sz w:val="24"/>
          <w:szCs w:val="24"/>
        </w:rPr>
      </w:pPr>
    </w:p>
    <w:p w:rsidR="0083090C" w:rsidRDefault="0075795E" w:rsidP="0075795E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Testemunhas:</w:t>
      </w: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75795E" w:rsidRDefault="0083090C" w:rsidP="0075795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75795E" w:rsidRPr="00944691">
        <w:rPr>
          <w:rFonts w:ascii="Century Gothic" w:hAnsi="Century Gothic"/>
          <w:sz w:val="24"/>
          <w:szCs w:val="24"/>
        </w:rPr>
        <w:t xml:space="preserve"> _____________________________    </w:t>
      </w:r>
      <w:r>
        <w:rPr>
          <w:rFonts w:ascii="Century Gothic" w:hAnsi="Century Gothic"/>
          <w:sz w:val="24"/>
          <w:szCs w:val="24"/>
        </w:rPr>
        <w:t>CNPJ:</w:t>
      </w:r>
      <w:r w:rsidR="0075795E" w:rsidRPr="00944691">
        <w:rPr>
          <w:rFonts w:ascii="Century Gothic" w:hAnsi="Century Gothic"/>
          <w:sz w:val="24"/>
          <w:szCs w:val="24"/>
        </w:rPr>
        <w:t xml:space="preserve">   _____________________________  </w:t>
      </w: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Pr="00944691" w:rsidRDefault="0083090C" w:rsidP="0083090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 _____________________________    </w:t>
      </w:r>
      <w:r>
        <w:rPr>
          <w:rFonts w:ascii="Century Gothic" w:hAnsi="Century Gothic"/>
          <w:sz w:val="24"/>
          <w:szCs w:val="24"/>
        </w:rPr>
        <w:t>CNPJ:</w:t>
      </w:r>
      <w:r w:rsidRPr="00944691">
        <w:rPr>
          <w:rFonts w:ascii="Century Gothic" w:hAnsi="Century Gothic"/>
          <w:sz w:val="24"/>
          <w:szCs w:val="24"/>
        </w:rPr>
        <w:t xml:space="preserve">   _____________________________  </w:t>
      </w: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Default="0083090C" w:rsidP="0075795E">
      <w:pPr>
        <w:rPr>
          <w:rFonts w:ascii="Century Gothic" w:hAnsi="Century Gothic"/>
          <w:sz w:val="24"/>
          <w:szCs w:val="24"/>
        </w:rPr>
      </w:pPr>
    </w:p>
    <w:p w:rsidR="0083090C" w:rsidRPr="001F2AD1" w:rsidRDefault="0083090C" w:rsidP="0083090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>
        <w:rPr>
          <w:rFonts w:ascii="Century Gothic" w:hAnsi="Century Gothic"/>
          <w:b/>
          <w:sz w:val="28"/>
          <w:szCs w:val="28"/>
          <w:lang w:eastAsia="x-none"/>
        </w:rPr>
        <w:t>A</w:t>
      </w:r>
      <w:r w:rsidRPr="001F2AD1">
        <w:rPr>
          <w:rFonts w:ascii="Century Gothic" w:hAnsi="Century Gothic"/>
          <w:b/>
          <w:sz w:val="28"/>
          <w:szCs w:val="28"/>
          <w:lang w:eastAsia="x-none"/>
        </w:rPr>
        <w:t>NEXO I</w:t>
      </w:r>
    </w:p>
    <w:p w:rsidR="0083090C" w:rsidRPr="001F2AD1" w:rsidRDefault="0083090C" w:rsidP="0083090C">
      <w:pPr>
        <w:jc w:val="center"/>
        <w:rPr>
          <w:rFonts w:ascii="Century Gothic" w:hAnsi="Century Gothic"/>
          <w:b/>
          <w:sz w:val="28"/>
          <w:szCs w:val="28"/>
          <w:lang w:val="x-none" w:eastAsia="x-none"/>
        </w:rPr>
      </w:pPr>
    </w:p>
    <w:p w:rsidR="0083090C" w:rsidRPr="001F2AD1" w:rsidRDefault="0083090C" w:rsidP="0083090C">
      <w:pPr>
        <w:jc w:val="center"/>
        <w:rPr>
          <w:rFonts w:ascii="Century Gothic" w:hAnsi="Century Gothic"/>
          <w:b/>
          <w:sz w:val="28"/>
          <w:lang w:eastAsia="x-none"/>
        </w:rPr>
      </w:pPr>
      <w:r w:rsidRPr="001F2AD1">
        <w:rPr>
          <w:rFonts w:ascii="Century Gothic" w:hAnsi="Century Gothic"/>
          <w:b/>
          <w:sz w:val="28"/>
          <w:szCs w:val="28"/>
          <w:lang w:val="x-none" w:eastAsia="x-none"/>
        </w:rPr>
        <w:t xml:space="preserve">ATA DE REGISTRO DE PREÇOS  </w:t>
      </w:r>
      <w:r w:rsidRPr="001F2AD1">
        <w:rPr>
          <w:rFonts w:ascii="Century Gothic" w:hAnsi="Century Gothic"/>
          <w:b/>
          <w:sz w:val="28"/>
          <w:szCs w:val="28"/>
          <w:lang w:eastAsia="x-none"/>
        </w:rPr>
        <w:t>Nº 00</w:t>
      </w:r>
      <w:r>
        <w:rPr>
          <w:rFonts w:ascii="Century Gothic" w:hAnsi="Century Gothic"/>
          <w:b/>
          <w:sz w:val="28"/>
          <w:szCs w:val="28"/>
          <w:lang w:eastAsia="x-none"/>
        </w:rPr>
        <w:t>8</w:t>
      </w:r>
      <w:r w:rsidRPr="001F2AD1">
        <w:rPr>
          <w:rFonts w:ascii="Century Gothic" w:hAnsi="Century Gothic"/>
          <w:b/>
          <w:sz w:val="28"/>
          <w:szCs w:val="28"/>
          <w:lang w:eastAsia="x-none"/>
        </w:rPr>
        <w:t>/2017</w:t>
      </w:r>
    </w:p>
    <w:p w:rsidR="0083090C" w:rsidRPr="001F2AD1" w:rsidRDefault="0083090C" w:rsidP="0083090C">
      <w:pPr>
        <w:jc w:val="center"/>
        <w:rPr>
          <w:rFonts w:ascii="Century Gothic" w:hAnsi="Century Gothic"/>
          <w:b/>
          <w:sz w:val="28"/>
          <w:lang w:eastAsia="x-none"/>
        </w:rPr>
      </w:pPr>
      <w:proofErr w:type="spellStart"/>
      <w:r w:rsidRPr="001F2AD1">
        <w:rPr>
          <w:rFonts w:ascii="Century Gothic" w:hAnsi="Century Gothic"/>
          <w:b/>
          <w:sz w:val="28"/>
          <w:lang w:val="x-none" w:eastAsia="x-none"/>
        </w:rPr>
        <w:t>Ref</w:t>
      </w:r>
      <w:proofErr w:type="spellEnd"/>
      <w:r w:rsidRPr="001F2AD1">
        <w:rPr>
          <w:rFonts w:ascii="Century Gothic" w:hAnsi="Century Gothic"/>
          <w:b/>
          <w:sz w:val="28"/>
          <w:lang w:val="x-none" w:eastAsia="x-none"/>
        </w:rPr>
        <w:t xml:space="preserve">: Pregão Presencial </w:t>
      </w:r>
      <w:r w:rsidRPr="001F2AD1">
        <w:rPr>
          <w:rFonts w:ascii="Century Gothic" w:hAnsi="Century Gothic"/>
          <w:b/>
          <w:sz w:val="28"/>
          <w:lang w:eastAsia="x-none"/>
        </w:rPr>
        <w:t xml:space="preserve"> Sistema de Registro de Preços </w:t>
      </w:r>
      <w:r w:rsidRPr="001F2AD1">
        <w:rPr>
          <w:rFonts w:ascii="Century Gothic" w:hAnsi="Century Gothic"/>
          <w:b/>
          <w:sz w:val="28"/>
          <w:lang w:val="x-none" w:eastAsia="x-none"/>
        </w:rPr>
        <w:t>0</w:t>
      </w:r>
      <w:r w:rsidRPr="001F2AD1">
        <w:rPr>
          <w:rFonts w:ascii="Century Gothic" w:hAnsi="Century Gothic"/>
          <w:b/>
          <w:sz w:val="28"/>
          <w:lang w:eastAsia="x-none"/>
        </w:rPr>
        <w:t>05</w:t>
      </w:r>
      <w:r w:rsidRPr="001F2AD1">
        <w:rPr>
          <w:rFonts w:ascii="Century Gothic" w:hAnsi="Century Gothic"/>
          <w:b/>
          <w:sz w:val="28"/>
          <w:lang w:val="x-none" w:eastAsia="x-none"/>
        </w:rPr>
        <w:t>/201</w:t>
      </w:r>
      <w:r w:rsidRPr="001F2AD1">
        <w:rPr>
          <w:rFonts w:ascii="Century Gothic" w:hAnsi="Century Gothic"/>
          <w:b/>
          <w:sz w:val="28"/>
          <w:lang w:eastAsia="x-none"/>
        </w:rPr>
        <w:t>7</w:t>
      </w:r>
    </w:p>
    <w:p w:rsidR="0083090C" w:rsidRPr="001F2AD1" w:rsidRDefault="0083090C" w:rsidP="0083090C">
      <w:pPr>
        <w:jc w:val="center"/>
        <w:rPr>
          <w:rFonts w:ascii="Century Gothic" w:hAnsi="Century Gothic"/>
          <w:b/>
          <w:sz w:val="28"/>
          <w:lang w:val="x-none" w:eastAsia="x-none"/>
        </w:rPr>
      </w:pPr>
    </w:p>
    <w:p w:rsidR="0083090C" w:rsidRPr="0083090C" w:rsidRDefault="0083090C" w:rsidP="0083090C">
      <w:pPr>
        <w:jc w:val="center"/>
        <w:rPr>
          <w:rFonts w:ascii="Century Gothic" w:hAnsi="Century Gothic"/>
          <w:sz w:val="24"/>
          <w:szCs w:val="24"/>
        </w:rPr>
      </w:pPr>
      <w:r w:rsidRPr="001F2AD1">
        <w:rPr>
          <w:rFonts w:ascii="Century Gothic" w:hAnsi="Century Gothic"/>
          <w:sz w:val="24"/>
          <w:szCs w:val="24"/>
        </w:rPr>
        <w:t>EMPRESA DETENTORA:</w:t>
      </w:r>
      <w:r w:rsidRPr="001F2AD1">
        <w:rPr>
          <w:rFonts w:ascii="Century Gothic" w:hAnsi="Century Gothic"/>
          <w:b/>
          <w:sz w:val="24"/>
          <w:szCs w:val="24"/>
        </w:rPr>
        <w:t xml:space="preserve"> </w:t>
      </w:r>
      <w:r w:rsidRPr="0083090C">
        <w:rPr>
          <w:rFonts w:ascii="Century Gothic" w:hAnsi="Century Gothic"/>
          <w:b/>
          <w:sz w:val="24"/>
          <w:szCs w:val="24"/>
        </w:rPr>
        <w:t>PROXMED PRODUTOS MEDICOS, HOSPITALARES E ODONTOLOGICOS LTDA – ME</w:t>
      </w:r>
      <w:r>
        <w:rPr>
          <w:rFonts w:ascii="Century Gothic" w:hAnsi="Century Gothic"/>
          <w:sz w:val="24"/>
          <w:szCs w:val="24"/>
        </w:rPr>
        <w:t xml:space="preserve">   CNPJ:</w:t>
      </w:r>
      <w:r>
        <w:rPr>
          <w:rFonts w:ascii="Century Gothic" w:hAnsi="Century Gothic"/>
          <w:sz w:val="24"/>
          <w:szCs w:val="24"/>
        </w:rPr>
        <w:t xml:space="preserve"> </w:t>
      </w:r>
      <w:r w:rsidRPr="0083090C">
        <w:rPr>
          <w:rFonts w:ascii="Century Gothic" w:hAnsi="Century Gothic"/>
          <w:b/>
          <w:sz w:val="24"/>
          <w:szCs w:val="24"/>
        </w:rPr>
        <w:t>13.629.994/0001-51</w:t>
      </w:r>
    </w:p>
    <w:p w:rsidR="0083090C" w:rsidRPr="001F2AD1" w:rsidRDefault="0083090C" w:rsidP="0083090C">
      <w:pPr>
        <w:jc w:val="center"/>
        <w:rPr>
          <w:rFonts w:ascii="Century Gothic" w:hAnsi="Century Gothic" w:cs="Arial"/>
          <w:color w:val="000000"/>
        </w:rPr>
      </w:pPr>
    </w:p>
    <w:p w:rsidR="0083090C" w:rsidRPr="001F2AD1" w:rsidRDefault="0083090C" w:rsidP="0083090C">
      <w:pPr>
        <w:jc w:val="center"/>
        <w:rPr>
          <w:rFonts w:ascii="Century Gothic" w:hAnsi="Century Gothic"/>
        </w:rPr>
      </w:pPr>
    </w:p>
    <w:p w:rsidR="0083090C" w:rsidRPr="001F2AD1" w:rsidRDefault="0083090C" w:rsidP="0083090C">
      <w:pPr>
        <w:jc w:val="center"/>
        <w:rPr>
          <w:rFonts w:ascii="Century Gothic" w:hAnsi="Century Gothic"/>
          <w:vanish/>
          <w:sz w:val="24"/>
          <w:szCs w:val="24"/>
        </w:rPr>
      </w:pPr>
      <w:r w:rsidRPr="001F2AD1">
        <w:rPr>
          <w:rFonts w:ascii="Century Gothic" w:hAnsi="Century Gothic"/>
          <w:b/>
          <w:sz w:val="28"/>
          <w:lang w:val="x-none" w:eastAsia="x-none"/>
        </w:rPr>
        <w:t>PREÇOS REGISTRADOS PARA:</w:t>
      </w:r>
    </w:p>
    <w:p w:rsidR="0083090C" w:rsidRPr="001F2AD1" w:rsidRDefault="0083090C" w:rsidP="0083090C">
      <w:pPr>
        <w:rPr>
          <w:rFonts w:ascii="Century Gothic" w:hAnsi="Century Gothic"/>
          <w:vanish/>
          <w:sz w:val="24"/>
          <w:szCs w:val="24"/>
        </w:rPr>
      </w:pPr>
    </w:p>
    <w:p w:rsidR="0083090C" w:rsidRPr="001F2AD1" w:rsidRDefault="0083090C" w:rsidP="0083090C">
      <w:pPr>
        <w:jc w:val="center"/>
        <w:rPr>
          <w:rFonts w:ascii="Century Gothic" w:hAnsi="Century Gothic"/>
          <w:sz w:val="24"/>
          <w:szCs w:val="24"/>
        </w:rPr>
      </w:pPr>
    </w:p>
    <w:p w:rsidR="0083090C" w:rsidRPr="001F2AD1" w:rsidRDefault="0083090C" w:rsidP="0083090C">
      <w:pPr>
        <w:jc w:val="center"/>
        <w:rPr>
          <w:rFonts w:ascii="Century Gothic" w:hAnsi="Century Gothic"/>
          <w:noProof/>
        </w:rPr>
      </w:pPr>
    </w:p>
    <w:p w:rsidR="0083090C" w:rsidRPr="001F2AD1" w:rsidRDefault="0083090C" w:rsidP="0083090C">
      <w:pPr>
        <w:jc w:val="center"/>
        <w:rPr>
          <w:rFonts w:ascii="Century Gothic" w:hAnsi="Century Gothic"/>
          <w:noProof/>
        </w:rPr>
      </w:pPr>
    </w:p>
    <w:p w:rsidR="0083090C" w:rsidRPr="001F2AD1" w:rsidRDefault="0083090C" w:rsidP="0083090C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0CEFA1E6" wp14:editId="431B4561">
            <wp:extent cx="6459756" cy="2178544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04" t="20342" r="1968" b="21335"/>
                    <a:stretch/>
                  </pic:blipFill>
                  <pic:spPr bwMode="auto">
                    <a:xfrm>
                      <a:off x="0" y="0"/>
                      <a:ext cx="6461630" cy="2179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090C" w:rsidRPr="001F2AD1" w:rsidRDefault="0083090C" w:rsidP="0083090C">
      <w:pPr>
        <w:jc w:val="center"/>
        <w:rPr>
          <w:rFonts w:ascii="Century Gothic" w:hAnsi="Century Gothic"/>
          <w:noProof/>
        </w:rPr>
      </w:pPr>
    </w:p>
    <w:p w:rsidR="0083090C" w:rsidRPr="001F2AD1" w:rsidRDefault="0083090C" w:rsidP="0083090C">
      <w:pPr>
        <w:jc w:val="center"/>
        <w:rPr>
          <w:rFonts w:ascii="Century Gothic" w:hAnsi="Century Gothic"/>
          <w:noProof/>
        </w:rPr>
      </w:pPr>
    </w:p>
    <w:p w:rsidR="0083090C" w:rsidRPr="001F2AD1" w:rsidRDefault="0083090C" w:rsidP="0083090C">
      <w:pPr>
        <w:jc w:val="center"/>
        <w:rPr>
          <w:rFonts w:ascii="Century Gothic" w:hAnsi="Century Gothic"/>
          <w:sz w:val="24"/>
          <w:szCs w:val="24"/>
        </w:rPr>
      </w:pPr>
      <w:r w:rsidRPr="001F2AD1">
        <w:rPr>
          <w:rFonts w:ascii="Century Gothic" w:hAnsi="Century Gothic"/>
          <w:sz w:val="24"/>
          <w:szCs w:val="24"/>
        </w:rPr>
        <w:t>Conceição dos Ouros (MG), 2</w:t>
      </w:r>
      <w:r>
        <w:rPr>
          <w:rFonts w:ascii="Century Gothic" w:hAnsi="Century Gothic"/>
          <w:sz w:val="24"/>
          <w:szCs w:val="24"/>
        </w:rPr>
        <w:t>5</w:t>
      </w:r>
      <w:r w:rsidRPr="001F2AD1">
        <w:rPr>
          <w:rFonts w:ascii="Century Gothic" w:hAnsi="Century Gothic"/>
          <w:sz w:val="24"/>
          <w:szCs w:val="24"/>
        </w:rPr>
        <w:t xml:space="preserve"> de j</w:t>
      </w:r>
      <w:r>
        <w:rPr>
          <w:rFonts w:ascii="Century Gothic" w:hAnsi="Century Gothic"/>
          <w:sz w:val="24"/>
          <w:szCs w:val="24"/>
        </w:rPr>
        <w:t>aneiro</w:t>
      </w:r>
      <w:r w:rsidRPr="001F2AD1">
        <w:rPr>
          <w:rFonts w:ascii="Century Gothic" w:hAnsi="Century Gothic"/>
          <w:sz w:val="24"/>
          <w:szCs w:val="24"/>
        </w:rPr>
        <w:t xml:space="preserve"> de 2017.</w:t>
      </w:r>
    </w:p>
    <w:p w:rsidR="0083090C" w:rsidRPr="001F2AD1" w:rsidRDefault="0083090C" w:rsidP="0083090C">
      <w:pPr>
        <w:rPr>
          <w:rFonts w:ascii="Century Gothic" w:hAnsi="Century Gothic"/>
          <w:sz w:val="24"/>
          <w:szCs w:val="24"/>
        </w:rPr>
      </w:pPr>
    </w:p>
    <w:p w:rsidR="0083090C" w:rsidRPr="001F2AD1" w:rsidRDefault="0083090C" w:rsidP="0083090C">
      <w:pPr>
        <w:rPr>
          <w:rFonts w:ascii="Century Gothic" w:hAnsi="Century Gothic"/>
          <w:sz w:val="24"/>
          <w:szCs w:val="24"/>
        </w:rPr>
      </w:pPr>
    </w:p>
    <w:p w:rsidR="0083090C" w:rsidRPr="001F2AD1" w:rsidRDefault="0083090C" w:rsidP="0083090C">
      <w:pPr>
        <w:rPr>
          <w:rFonts w:ascii="Century Gothic" w:hAnsi="Century Gothic"/>
          <w:sz w:val="24"/>
          <w:szCs w:val="24"/>
        </w:rPr>
      </w:pPr>
    </w:p>
    <w:p w:rsidR="0083090C" w:rsidRPr="001F2AD1" w:rsidRDefault="0083090C" w:rsidP="0083090C">
      <w:pPr>
        <w:rPr>
          <w:rFonts w:ascii="Century Gothic" w:hAnsi="Century Gothic"/>
          <w:sz w:val="24"/>
          <w:szCs w:val="24"/>
        </w:rPr>
      </w:pPr>
    </w:p>
    <w:p w:rsidR="0083090C" w:rsidRPr="001F2AD1" w:rsidRDefault="0083090C" w:rsidP="0083090C">
      <w:pPr>
        <w:jc w:val="center"/>
        <w:rPr>
          <w:rFonts w:ascii="Century Gothic" w:hAnsi="Century Gothic"/>
          <w:sz w:val="24"/>
          <w:szCs w:val="24"/>
        </w:rPr>
      </w:pPr>
    </w:p>
    <w:p w:rsidR="0083090C" w:rsidRPr="001F2AD1" w:rsidRDefault="0083090C" w:rsidP="0083090C">
      <w:pPr>
        <w:jc w:val="center"/>
        <w:rPr>
          <w:rFonts w:ascii="Century Gothic" w:hAnsi="Century Gothic"/>
          <w:sz w:val="24"/>
          <w:szCs w:val="24"/>
        </w:rPr>
      </w:pPr>
      <w:r w:rsidRPr="001F2AD1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83090C" w:rsidRPr="001F2AD1" w:rsidRDefault="0083090C" w:rsidP="0083090C">
      <w:pPr>
        <w:jc w:val="center"/>
        <w:rPr>
          <w:rFonts w:ascii="Century Gothic" w:hAnsi="Century Gothic"/>
          <w:sz w:val="24"/>
          <w:szCs w:val="24"/>
        </w:rPr>
      </w:pPr>
      <w:r w:rsidRPr="001F2AD1">
        <w:rPr>
          <w:rFonts w:ascii="Century Gothic" w:hAnsi="Century Gothic"/>
          <w:sz w:val="24"/>
          <w:szCs w:val="24"/>
        </w:rPr>
        <w:t>Maurício Euclides Viana - PREFEITO MUNICIPAL</w:t>
      </w:r>
    </w:p>
    <w:p w:rsidR="0083090C" w:rsidRPr="001F2AD1" w:rsidRDefault="0083090C" w:rsidP="0083090C">
      <w:pPr>
        <w:jc w:val="center"/>
        <w:rPr>
          <w:rFonts w:ascii="Century Gothic" w:hAnsi="Century Gothic"/>
          <w:sz w:val="24"/>
          <w:szCs w:val="24"/>
        </w:rPr>
      </w:pPr>
    </w:p>
    <w:p w:rsidR="0083090C" w:rsidRPr="001F2AD1" w:rsidRDefault="0083090C" w:rsidP="0083090C">
      <w:pPr>
        <w:jc w:val="center"/>
        <w:rPr>
          <w:rFonts w:ascii="Century Gothic" w:hAnsi="Century Gothic"/>
          <w:sz w:val="24"/>
          <w:szCs w:val="24"/>
        </w:rPr>
      </w:pPr>
    </w:p>
    <w:p w:rsidR="0083090C" w:rsidRPr="001F2AD1" w:rsidRDefault="0083090C" w:rsidP="0083090C">
      <w:pPr>
        <w:jc w:val="center"/>
        <w:rPr>
          <w:rFonts w:ascii="Century Gothic" w:hAnsi="Century Gothic"/>
          <w:sz w:val="24"/>
          <w:szCs w:val="24"/>
        </w:rPr>
      </w:pPr>
    </w:p>
    <w:p w:rsidR="0083090C" w:rsidRPr="00944691" w:rsidRDefault="0083090C" w:rsidP="0083090C">
      <w:pPr>
        <w:jc w:val="center"/>
        <w:rPr>
          <w:rFonts w:ascii="Century Gothic" w:hAnsi="Century Gothic"/>
          <w:sz w:val="24"/>
          <w:szCs w:val="24"/>
        </w:rPr>
      </w:pPr>
    </w:p>
    <w:p w:rsidR="0083090C" w:rsidRPr="00944691" w:rsidRDefault="0083090C" w:rsidP="0083090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PROXMED PRODUTOS MEDICOS, HOSPITALARES E ODONTOLOGICOS LTDA – ME   CNPJ:13.629.994/0001-51</w:t>
      </w:r>
    </w:p>
    <w:sectPr w:rsidR="0083090C" w:rsidRPr="00944691" w:rsidSect="0083090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90C" w:rsidRDefault="0083090C" w:rsidP="0083090C">
      <w:r>
        <w:separator/>
      </w:r>
    </w:p>
  </w:endnote>
  <w:endnote w:type="continuationSeparator" w:id="0">
    <w:p w:rsidR="0083090C" w:rsidRDefault="0083090C" w:rsidP="00830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90C" w:rsidRDefault="0083090C" w:rsidP="0083090C">
      <w:r>
        <w:separator/>
      </w:r>
    </w:p>
  </w:footnote>
  <w:footnote w:type="continuationSeparator" w:id="0">
    <w:p w:rsidR="0083090C" w:rsidRDefault="0083090C" w:rsidP="008309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90C" w:rsidRPr="0003618E" w:rsidRDefault="0083090C" w:rsidP="0083090C">
    <w:pPr>
      <w:tabs>
        <w:tab w:val="center" w:pos="4252"/>
        <w:tab w:val="right" w:pos="8504"/>
      </w:tabs>
      <w:jc w:val="center"/>
      <w:rPr>
        <w:rFonts w:ascii="Arial Black" w:hAnsi="Arial Black"/>
        <w:b/>
        <w:spacing w:val="20"/>
      </w:rPr>
    </w:pPr>
    <w:r w:rsidRPr="0003618E">
      <w:rPr>
        <w:rFonts w:ascii="Arial Black" w:hAnsi="Arial Black"/>
        <w:b/>
        <w:noProof/>
        <w:spacing w:val="20"/>
      </w:rPr>
      <w:drawing>
        <wp:anchor distT="0" distB="0" distL="114300" distR="114300" simplePos="0" relativeHeight="251659264" behindDoc="1" locked="0" layoutInCell="1" allowOverlap="1" wp14:anchorId="1947F5CF" wp14:editId="78ADBD1E">
          <wp:simplePos x="0" y="0"/>
          <wp:positionH relativeFrom="column">
            <wp:posOffset>-166428</wp:posOffset>
          </wp:positionH>
          <wp:positionV relativeFrom="paragraph">
            <wp:posOffset>-234983</wp:posOffset>
          </wp:positionV>
          <wp:extent cx="795655" cy="858520"/>
          <wp:effectExtent l="0" t="0" r="444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858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3618E">
      <w:rPr>
        <w:rFonts w:ascii="Arial Black" w:hAnsi="Arial Black"/>
        <w:b/>
        <w:spacing w:val="20"/>
      </w:rPr>
      <w:t>PREFEITURA MUNICIPAL DE CONCEIÇÃO DOS OUROS</w:t>
    </w:r>
  </w:p>
  <w:p w:rsidR="0083090C" w:rsidRPr="0003618E" w:rsidRDefault="0083090C" w:rsidP="0083090C">
    <w:pPr>
      <w:tabs>
        <w:tab w:val="center" w:pos="4252"/>
        <w:tab w:val="right" w:pos="8504"/>
      </w:tabs>
      <w:jc w:val="center"/>
      <w:rPr>
        <w:rFonts w:ascii="Arial Black" w:hAnsi="Arial Black"/>
        <w:b/>
      </w:rPr>
    </w:pPr>
    <w:r w:rsidRPr="0003618E">
      <w:rPr>
        <w:rFonts w:ascii="Arial Black" w:hAnsi="Arial Black"/>
        <w:b/>
      </w:rPr>
      <w:t>__________________ESTADO DE MINAS GERAIS_________________</w:t>
    </w:r>
  </w:p>
  <w:p w:rsidR="0083090C" w:rsidRPr="0003618E" w:rsidRDefault="0083090C" w:rsidP="0083090C">
    <w:pPr>
      <w:tabs>
        <w:tab w:val="center" w:pos="4252"/>
        <w:tab w:val="right" w:pos="8504"/>
      </w:tabs>
      <w:jc w:val="center"/>
      <w:rPr>
        <w:rFonts w:ascii="Arial" w:hAnsi="Arial" w:cs="Arial"/>
      </w:rPr>
    </w:pPr>
    <w:r w:rsidRPr="0003618E">
      <w:rPr>
        <w:rFonts w:ascii="Arial" w:hAnsi="Arial" w:cs="Arial"/>
      </w:rPr>
      <w:t>Praça José Maria de Souza, 01, Centro – CEP: 37.548-000 – Conceição dos Ouros - MG</w:t>
    </w:r>
  </w:p>
  <w:p w:rsidR="0083090C" w:rsidRPr="0003618E" w:rsidRDefault="0083090C" w:rsidP="0083090C">
    <w:pPr>
      <w:tabs>
        <w:tab w:val="center" w:pos="4252"/>
        <w:tab w:val="right" w:pos="8504"/>
      </w:tabs>
      <w:jc w:val="center"/>
      <w:rPr>
        <w:rFonts w:ascii="Calibri" w:hAnsi="Calibri"/>
      </w:rPr>
    </w:pPr>
    <w:r w:rsidRPr="0003618E">
      <w:rPr>
        <w:rFonts w:ascii="Arial" w:hAnsi="Arial" w:cs="Arial"/>
      </w:rPr>
      <w:t>Tel.: (35) 3653-1220 – E-mail: prefeitura@conceicaodosouros.mg.gov.br</w:t>
    </w:r>
  </w:p>
  <w:p w:rsidR="0083090C" w:rsidRDefault="0083090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95E"/>
    <w:rsid w:val="0021252B"/>
    <w:rsid w:val="002C0957"/>
    <w:rsid w:val="00651FAB"/>
    <w:rsid w:val="0075795E"/>
    <w:rsid w:val="0083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60AFF8-8BE6-428C-B8B4-1057DFC1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9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5795E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75795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75795E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75795E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75795E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75795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5795E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309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309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309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3090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1852</Words>
  <Characters>10001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4</cp:revision>
  <dcterms:created xsi:type="dcterms:W3CDTF">2017-07-18T18:25:00Z</dcterms:created>
  <dcterms:modified xsi:type="dcterms:W3CDTF">2017-07-21T13:27:00Z</dcterms:modified>
</cp:coreProperties>
</file>