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E34" w:rsidRDefault="00093E34" w:rsidP="0075795E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ATA DE REGISTRO DE PREÇOS</w:t>
      </w:r>
      <w:r w:rsidR="001F2AD1">
        <w:rPr>
          <w:rFonts w:ascii="Century Gothic" w:hAnsi="Century Gothic"/>
          <w:sz w:val="24"/>
          <w:szCs w:val="24"/>
        </w:rPr>
        <w:t xml:space="preserve"> Nº 007/2017</w:t>
      </w:r>
    </w:p>
    <w:p w:rsidR="0075795E" w:rsidRPr="00944691" w:rsidRDefault="0075795E" w:rsidP="0075795E">
      <w:pPr>
        <w:pStyle w:val="Ttulo"/>
        <w:rPr>
          <w:rFonts w:ascii="Century Gothic" w:hAnsi="Century Gothic"/>
          <w:sz w:val="24"/>
          <w:szCs w:val="24"/>
        </w:rPr>
      </w:pPr>
    </w:p>
    <w:p w:rsidR="0075795E" w:rsidRDefault="0075795E" w:rsidP="0075795E">
      <w:pPr>
        <w:jc w:val="both"/>
        <w:rPr>
          <w:rFonts w:ascii="Century Gothic" w:eastAsia="Calibri" w:hAnsi="Century Gothic"/>
          <w:b/>
          <w:sz w:val="24"/>
          <w:szCs w:val="24"/>
        </w:rPr>
      </w:pPr>
      <w:r w:rsidRPr="003257F5">
        <w:rPr>
          <w:rFonts w:ascii="Century Gothic" w:eastAsia="Calibri" w:hAnsi="Century Gothic"/>
          <w:b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</w:t>
      </w:r>
      <w:r>
        <w:rPr>
          <w:rFonts w:ascii="Century Gothic" w:eastAsia="Calibri" w:hAnsi="Century Gothic"/>
          <w:b/>
          <w:sz w:val="24"/>
          <w:szCs w:val="24"/>
        </w:rPr>
        <w:t>.</w:t>
      </w:r>
    </w:p>
    <w:p w:rsidR="0075795E" w:rsidRPr="00944691" w:rsidRDefault="0075795E" w:rsidP="0075795E">
      <w:pPr>
        <w:jc w:val="both"/>
        <w:rPr>
          <w:rFonts w:ascii="Century Gothic" w:hAnsi="Century Gothic"/>
          <w:b/>
          <w:sz w:val="24"/>
          <w:szCs w:val="24"/>
        </w:rPr>
      </w:pPr>
    </w:p>
    <w:p w:rsidR="0075795E" w:rsidRPr="009C5452" w:rsidRDefault="0075795E" w:rsidP="0075795E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Aos 25 </w:t>
      </w:r>
      <w:r w:rsidRPr="005D340B">
        <w:rPr>
          <w:rFonts w:ascii="Century Gothic" w:hAnsi="Century Gothic"/>
          <w:sz w:val="24"/>
          <w:szCs w:val="24"/>
        </w:rPr>
        <w:t xml:space="preserve">dias do mês de </w:t>
      </w:r>
      <w:r>
        <w:rPr>
          <w:rFonts w:ascii="Century Gothic" w:hAnsi="Century Gothic"/>
          <w:sz w:val="24"/>
          <w:szCs w:val="24"/>
        </w:rPr>
        <w:t>janeiro d</w:t>
      </w:r>
      <w:r w:rsidRPr="005D340B">
        <w:rPr>
          <w:rFonts w:ascii="Century Gothic" w:hAnsi="Century Gothic"/>
          <w:sz w:val="24"/>
          <w:szCs w:val="24"/>
        </w:rPr>
        <w:t xml:space="preserve">e </w:t>
      </w:r>
      <w:r>
        <w:rPr>
          <w:rFonts w:ascii="Century Gothic" w:hAnsi="Century Gothic"/>
          <w:sz w:val="24"/>
          <w:szCs w:val="24"/>
        </w:rPr>
        <w:t>2017</w:t>
      </w:r>
      <w:r w:rsidRPr="005D340B">
        <w:rPr>
          <w:rFonts w:ascii="Century Gothic" w:hAnsi="Century Gothic"/>
          <w:sz w:val="24"/>
          <w:szCs w:val="24"/>
        </w:rPr>
        <w:t xml:space="preserve">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005/2017</w:t>
      </w:r>
      <w:r w:rsidRPr="005D340B">
        <w:rPr>
          <w:rFonts w:ascii="Century Gothic" w:hAnsi="Century Gothic"/>
          <w:sz w:val="24"/>
          <w:szCs w:val="24"/>
        </w:rPr>
        <w:t>, por deliberação do Pregoeiro do município, resolve registrar os preços para a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3257F5">
        <w:rPr>
          <w:rFonts w:ascii="Century Gothic" w:eastAsia="Calibri" w:hAnsi="Century Gothic"/>
          <w:b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9C5452">
        <w:rPr>
          <w:rFonts w:ascii="Century Gothic" w:hAnsi="Century Gothic"/>
          <w:sz w:val="24"/>
          <w:szCs w:val="24"/>
        </w:rPr>
        <w:t xml:space="preserve">tendo sido os referidos Preços oferecidos pela empresa </w:t>
      </w:r>
      <w:r>
        <w:rPr>
          <w:rFonts w:ascii="Century Gothic" w:hAnsi="Century Gothic"/>
          <w:sz w:val="24"/>
          <w:szCs w:val="24"/>
        </w:rPr>
        <w:t xml:space="preserve">MED CENTER COMERCIAL LTDA </w:t>
      </w:r>
      <w:r w:rsidRPr="009C5452">
        <w:rPr>
          <w:rFonts w:ascii="Century Gothic" w:hAnsi="Century Gothic"/>
          <w:sz w:val="24"/>
          <w:szCs w:val="24"/>
        </w:rPr>
        <w:t>estabeleci</w:t>
      </w:r>
      <w:r>
        <w:rPr>
          <w:rFonts w:ascii="Century Gothic" w:hAnsi="Century Gothic"/>
          <w:sz w:val="24"/>
          <w:szCs w:val="24"/>
        </w:rPr>
        <w:t xml:space="preserve">da à Rodovia </w:t>
      </w:r>
      <w:proofErr w:type="spellStart"/>
      <w:r>
        <w:rPr>
          <w:rFonts w:ascii="Century Gothic" w:hAnsi="Century Gothic"/>
          <w:sz w:val="24"/>
          <w:szCs w:val="24"/>
        </w:rPr>
        <w:t>Jucelino</w:t>
      </w:r>
      <w:proofErr w:type="spellEnd"/>
      <w:r>
        <w:rPr>
          <w:rFonts w:ascii="Century Gothic" w:hAnsi="Century Gothic"/>
          <w:sz w:val="24"/>
          <w:szCs w:val="24"/>
        </w:rPr>
        <w:t xml:space="preserve"> Kubitschek  de Oliveira BR - 459</w:t>
      </w:r>
      <w:r w:rsidRPr="009C5452">
        <w:rPr>
          <w:rFonts w:ascii="Century Gothic" w:hAnsi="Century Gothic"/>
          <w:sz w:val="24"/>
          <w:szCs w:val="24"/>
        </w:rPr>
        <w:t>, n.º</w:t>
      </w:r>
      <w:r>
        <w:rPr>
          <w:rFonts w:ascii="Century Gothic" w:hAnsi="Century Gothic"/>
          <w:sz w:val="24"/>
          <w:szCs w:val="24"/>
        </w:rPr>
        <w:t xml:space="preserve"> s/n</w:t>
      </w:r>
      <w:r w:rsidRPr="009C5452">
        <w:rPr>
          <w:rFonts w:ascii="Century Gothic" w:hAnsi="Century Gothic"/>
          <w:sz w:val="24"/>
          <w:szCs w:val="24"/>
        </w:rPr>
        <w:t xml:space="preserve"> , bairro </w:t>
      </w:r>
      <w:r>
        <w:rPr>
          <w:rFonts w:ascii="Century Gothic" w:hAnsi="Century Gothic"/>
          <w:sz w:val="24"/>
          <w:szCs w:val="24"/>
        </w:rPr>
        <w:t xml:space="preserve">Jardim </w:t>
      </w:r>
      <w:proofErr w:type="spellStart"/>
      <w:r>
        <w:rPr>
          <w:rFonts w:ascii="Century Gothic" w:hAnsi="Century Gothic"/>
          <w:sz w:val="24"/>
          <w:szCs w:val="24"/>
        </w:rPr>
        <w:t>sta</w:t>
      </w:r>
      <w:proofErr w:type="spellEnd"/>
      <w:r>
        <w:rPr>
          <w:rFonts w:ascii="Century Gothic" w:hAnsi="Century Gothic"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sz w:val="24"/>
          <w:szCs w:val="24"/>
        </w:rPr>
        <w:t>Edwirges</w:t>
      </w:r>
      <w:proofErr w:type="spellEnd"/>
      <w:r w:rsidRPr="009C5452">
        <w:rPr>
          <w:rFonts w:ascii="Century Gothic" w:hAnsi="Century Gothic"/>
          <w:sz w:val="24"/>
          <w:szCs w:val="24"/>
        </w:rPr>
        <w:t xml:space="preserve">,  na cidade de </w:t>
      </w:r>
      <w:r w:rsidR="00651FAB">
        <w:rPr>
          <w:rFonts w:ascii="Century Gothic" w:hAnsi="Century Gothic"/>
          <w:sz w:val="24"/>
          <w:szCs w:val="24"/>
        </w:rPr>
        <w:t>Pouso Alegre (MG)</w:t>
      </w:r>
      <w:r w:rsidRPr="009C5452">
        <w:rPr>
          <w:rFonts w:ascii="Century Gothic" w:hAnsi="Century Gothic"/>
          <w:sz w:val="24"/>
          <w:szCs w:val="24"/>
        </w:rPr>
        <w:t>, inscrita no CGC</w:t>
      </w:r>
      <w:r w:rsidR="00651FAB">
        <w:rPr>
          <w:rFonts w:ascii="Century Gothic" w:hAnsi="Century Gothic"/>
          <w:sz w:val="24"/>
          <w:szCs w:val="24"/>
        </w:rPr>
        <w:t xml:space="preserve"> sob o n.º 00.874.929/0001-40</w:t>
      </w:r>
      <w:r w:rsidRPr="009C5452">
        <w:rPr>
          <w:rFonts w:ascii="Century Gothic" w:hAnsi="Century Gothic"/>
          <w:sz w:val="24"/>
          <w:szCs w:val="24"/>
        </w:rPr>
        <w:t>, representada neste ato, pelo Sr. (a)</w:t>
      </w:r>
      <w:r w:rsidR="00651FAB">
        <w:rPr>
          <w:rFonts w:ascii="Century Gothic" w:hAnsi="Century Gothic"/>
          <w:sz w:val="24"/>
          <w:szCs w:val="24"/>
        </w:rPr>
        <w:t>Marcia Pereira Daniel Nery</w:t>
      </w:r>
      <w:r w:rsidRPr="009C5452">
        <w:rPr>
          <w:rFonts w:ascii="Century Gothic" w:hAnsi="Century Gothic"/>
          <w:sz w:val="24"/>
          <w:szCs w:val="24"/>
        </w:rPr>
        <w:t>, portador de R.G. n.º</w:t>
      </w:r>
      <w:r w:rsidR="00651FAB">
        <w:rPr>
          <w:rFonts w:ascii="Century Gothic" w:hAnsi="Century Gothic"/>
          <w:sz w:val="24"/>
          <w:szCs w:val="24"/>
        </w:rPr>
        <w:t xml:space="preserve"> MG 3.657.224 </w:t>
      </w:r>
      <w:r w:rsidRPr="009C5452">
        <w:rPr>
          <w:rFonts w:ascii="Century Gothic" w:hAnsi="Century Gothic"/>
          <w:sz w:val="24"/>
          <w:szCs w:val="24"/>
        </w:rPr>
        <w:t>e CPF n.º</w:t>
      </w:r>
      <w:r w:rsidR="00651FAB">
        <w:rPr>
          <w:rFonts w:ascii="Century Gothic" w:hAnsi="Century Gothic"/>
          <w:sz w:val="24"/>
          <w:szCs w:val="24"/>
        </w:rPr>
        <w:t xml:space="preserve"> 589.845.186-20</w:t>
      </w:r>
      <w:r w:rsidRPr="009C5452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75795E" w:rsidRPr="009C5452" w:rsidRDefault="0075795E" w:rsidP="0075795E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5795E" w:rsidRPr="00944691" w:rsidRDefault="0075795E" w:rsidP="0075795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3E6CA0" w:rsidRDefault="0075795E" w:rsidP="0075795E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257F5">
        <w:rPr>
          <w:rFonts w:ascii="Century Gothic" w:eastAsia="Calibri" w:hAnsi="Century Gothic"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</w:t>
      </w:r>
      <w:r>
        <w:rPr>
          <w:rFonts w:ascii="Century Gothic" w:eastAsia="Calibri" w:hAnsi="Century Gothic"/>
          <w:sz w:val="24"/>
          <w:szCs w:val="24"/>
        </w:rPr>
        <w:t>.</w:t>
      </w:r>
    </w:p>
    <w:p w:rsidR="0075795E" w:rsidRPr="00944691" w:rsidRDefault="0075795E" w:rsidP="0075795E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5795E" w:rsidRPr="00944691" w:rsidRDefault="0075795E" w:rsidP="0075795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5795E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93E34" w:rsidRDefault="00093E34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93E34" w:rsidRDefault="00093E34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93E34" w:rsidRDefault="00093E34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93E34" w:rsidRDefault="00093E34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93E34" w:rsidRDefault="00093E34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93E34" w:rsidRDefault="00093E34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5795E" w:rsidRPr="00944691" w:rsidRDefault="0075795E" w:rsidP="0075795E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005/2017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75795E" w:rsidRPr="00944691" w:rsidRDefault="0075795E" w:rsidP="0075795E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005/2017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5795E" w:rsidRDefault="0075795E" w:rsidP="0075795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005/2017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5795E" w:rsidRPr="00944691" w:rsidRDefault="0075795E" w:rsidP="0075795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5795E" w:rsidRPr="00944691" w:rsidRDefault="0075795E" w:rsidP="0075795E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5795E" w:rsidRPr="00944691" w:rsidRDefault="0075795E" w:rsidP="0075795E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5795E" w:rsidRPr="00944691" w:rsidRDefault="0075795E" w:rsidP="0075795E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75795E" w:rsidRPr="00944691" w:rsidRDefault="0075795E" w:rsidP="0075795E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5795E" w:rsidRPr="00944691" w:rsidRDefault="0075795E" w:rsidP="0075795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93E34" w:rsidRDefault="00093E34" w:rsidP="0075795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5795E" w:rsidRPr="00944691" w:rsidRDefault="0075795E" w:rsidP="0075795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5795E" w:rsidRPr="00944691" w:rsidRDefault="0075795E" w:rsidP="0075795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F2AD1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5795E" w:rsidRPr="00944691" w:rsidRDefault="0075795E" w:rsidP="0075795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75795E" w:rsidRPr="00944691" w:rsidRDefault="0075795E" w:rsidP="0075795E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1F2AD1" w:rsidRDefault="001F2AD1" w:rsidP="0075795E">
      <w:pPr>
        <w:pStyle w:val="Corpodetexto3"/>
        <w:ind w:right="-285"/>
        <w:rPr>
          <w:rFonts w:ascii="Century Gothic" w:hAnsi="Century Gothic"/>
          <w:b/>
          <w:sz w:val="24"/>
          <w:szCs w:val="24"/>
        </w:rPr>
      </w:pPr>
    </w:p>
    <w:p w:rsidR="0075795E" w:rsidRPr="00944691" w:rsidRDefault="0075795E" w:rsidP="0075795E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5795E" w:rsidRPr="00944691" w:rsidRDefault="0075795E" w:rsidP="0075795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5795E" w:rsidRPr="00944691" w:rsidRDefault="0075795E" w:rsidP="0075795E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1F2AD1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5795E" w:rsidRPr="00944691" w:rsidRDefault="0075795E" w:rsidP="0075795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005/2017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005/2017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F2AD1" w:rsidRDefault="001F2AD1" w:rsidP="0075795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F2AD1" w:rsidRDefault="001F2AD1" w:rsidP="0075795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1F2AD1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F2AD1" w:rsidRPr="00944691" w:rsidRDefault="001F2AD1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Default="0075795E" w:rsidP="0075795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651FAB">
        <w:rPr>
          <w:rFonts w:ascii="Century Gothic" w:hAnsi="Century Gothic"/>
          <w:sz w:val="24"/>
          <w:szCs w:val="24"/>
        </w:rPr>
        <w:t>, 25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651FAB">
        <w:rPr>
          <w:rFonts w:ascii="Century Gothic" w:hAnsi="Century Gothic"/>
          <w:sz w:val="24"/>
          <w:szCs w:val="24"/>
        </w:rPr>
        <w:t>janeiro de 2.017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1F2AD1" w:rsidRDefault="001F2AD1" w:rsidP="0075795E">
      <w:pPr>
        <w:jc w:val="center"/>
        <w:rPr>
          <w:rFonts w:ascii="Century Gothic" w:hAnsi="Century Gothic"/>
          <w:sz w:val="24"/>
          <w:szCs w:val="24"/>
        </w:rPr>
      </w:pPr>
    </w:p>
    <w:p w:rsidR="001F2AD1" w:rsidRDefault="001F2AD1" w:rsidP="0075795E">
      <w:pPr>
        <w:jc w:val="center"/>
        <w:rPr>
          <w:rFonts w:ascii="Century Gothic" w:hAnsi="Century Gothic"/>
          <w:sz w:val="24"/>
          <w:szCs w:val="24"/>
        </w:rPr>
      </w:pPr>
    </w:p>
    <w:p w:rsidR="001F2AD1" w:rsidRDefault="001F2AD1" w:rsidP="0075795E">
      <w:pPr>
        <w:jc w:val="center"/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jc w:val="center"/>
        <w:rPr>
          <w:rFonts w:ascii="Century Gothic" w:hAnsi="Century Gothic"/>
          <w:sz w:val="24"/>
          <w:szCs w:val="24"/>
        </w:rPr>
      </w:pPr>
    </w:p>
    <w:p w:rsidR="0075795E" w:rsidRPr="00944691" w:rsidRDefault="0075795E" w:rsidP="001F2AD1">
      <w:pPr>
        <w:tabs>
          <w:tab w:val="left" w:pos="1250"/>
          <w:tab w:val="center" w:pos="5102"/>
        </w:tabs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</w:t>
      </w:r>
    </w:p>
    <w:p w:rsidR="0075795E" w:rsidRPr="00944691" w:rsidRDefault="0075795E" w:rsidP="001F2AD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1F2AD1" w:rsidRPr="00944691" w:rsidRDefault="001F2AD1" w:rsidP="001F2AD1">
      <w:pPr>
        <w:tabs>
          <w:tab w:val="left" w:pos="1250"/>
          <w:tab w:val="center" w:pos="5102"/>
        </w:tabs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CONTRATANTE</w:t>
      </w:r>
    </w:p>
    <w:p w:rsidR="0075795E" w:rsidRPr="00944691" w:rsidRDefault="0075795E" w:rsidP="0075795E">
      <w:pPr>
        <w:jc w:val="center"/>
        <w:rPr>
          <w:rFonts w:ascii="Century Gothic" w:hAnsi="Century Gothic"/>
          <w:sz w:val="24"/>
          <w:szCs w:val="24"/>
        </w:rPr>
      </w:pPr>
    </w:p>
    <w:p w:rsidR="0075795E" w:rsidRDefault="0075795E" w:rsidP="0075795E">
      <w:pPr>
        <w:jc w:val="center"/>
        <w:rPr>
          <w:rFonts w:ascii="Century Gothic" w:hAnsi="Century Gothic"/>
          <w:sz w:val="24"/>
          <w:szCs w:val="24"/>
        </w:rPr>
      </w:pPr>
    </w:p>
    <w:p w:rsidR="001F2AD1" w:rsidRDefault="001F2AD1" w:rsidP="0075795E">
      <w:pPr>
        <w:jc w:val="center"/>
        <w:rPr>
          <w:rFonts w:ascii="Century Gothic" w:hAnsi="Century Gothic"/>
          <w:sz w:val="24"/>
          <w:szCs w:val="24"/>
        </w:rPr>
      </w:pPr>
    </w:p>
    <w:p w:rsidR="001F2AD1" w:rsidRDefault="001F2AD1" w:rsidP="0075795E">
      <w:pPr>
        <w:jc w:val="center"/>
        <w:rPr>
          <w:rFonts w:ascii="Century Gothic" w:hAnsi="Century Gothic"/>
          <w:sz w:val="24"/>
          <w:szCs w:val="24"/>
        </w:rPr>
      </w:pPr>
    </w:p>
    <w:p w:rsidR="001F2AD1" w:rsidRPr="00944691" w:rsidRDefault="001F2AD1" w:rsidP="0075795E">
      <w:pPr>
        <w:jc w:val="center"/>
        <w:rPr>
          <w:rFonts w:ascii="Century Gothic" w:hAnsi="Century Gothic"/>
          <w:sz w:val="24"/>
          <w:szCs w:val="24"/>
        </w:rPr>
      </w:pPr>
    </w:p>
    <w:p w:rsidR="001F2AD1" w:rsidRDefault="001F2AD1" w:rsidP="0075795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MED CENTER COMERCIAL LTDA </w:t>
      </w:r>
      <w:r w:rsidRPr="009C5452">
        <w:rPr>
          <w:rFonts w:ascii="Century Gothic" w:hAnsi="Century Gothic"/>
          <w:sz w:val="24"/>
          <w:szCs w:val="24"/>
        </w:rPr>
        <w:t xml:space="preserve"> </w:t>
      </w:r>
    </w:p>
    <w:p w:rsidR="0075795E" w:rsidRPr="00944691" w:rsidRDefault="001F2AD1" w:rsidP="0075795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>
        <w:rPr>
          <w:rFonts w:ascii="Century Gothic" w:hAnsi="Century Gothic"/>
          <w:sz w:val="24"/>
          <w:szCs w:val="24"/>
        </w:rPr>
        <w:t xml:space="preserve"> 00.874.929/0001-40</w:t>
      </w:r>
      <w:r>
        <w:rPr>
          <w:rFonts w:ascii="Century Gothic" w:hAnsi="Century Gothic"/>
          <w:sz w:val="24"/>
          <w:szCs w:val="24"/>
        </w:rPr>
        <w:br/>
      </w:r>
      <w:r w:rsidR="0075795E" w:rsidRPr="00944691">
        <w:rPr>
          <w:rFonts w:ascii="Century Gothic" w:hAnsi="Century Gothic"/>
          <w:sz w:val="24"/>
          <w:szCs w:val="24"/>
        </w:rPr>
        <w:t>CONTRATADA</w:t>
      </w:r>
    </w:p>
    <w:p w:rsidR="0075795E" w:rsidRPr="00944691" w:rsidRDefault="0075795E" w:rsidP="0075795E">
      <w:pPr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rPr>
          <w:rFonts w:ascii="Century Gothic" w:hAnsi="Century Gothic"/>
          <w:sz w:val="24"/>
          <w:szCs w:val="24"/>
        </w:rPr>
      </w:pPr>
    </w:p>
    <w:p w:rsidR="001F2AD1" w:rsidRDefault="0075795E" w:rsidP="0075795E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Testemunhas:</w:t>
      </w:r>
    </w:p>
    <w:p w:rsidR="001F2AD1" w:rsidRDefault="001F2AD1" w:rsidP="0075795E">
      <w:pPr>
        <w:rPr>
          <w:rFonts w:ascii="Century Gothic" w:hAnsi="Century Gothic"/>
          <w:sz w:val="24"/>
          <w:szCs w:val="24"/>
        </w:rPr>
      </w:pPr>
    </w:p>
    <w:p w:rsidR="001F2AD1" w:rsidRDefault="001F2AD1" w:rsidP="0075795E">
      <w:pPr>
        <w:rPr>
          <w:rFonts w:ascii="Century Gothic" w:hAnsi="Century Gothic"/>
          <w:sz w:val="24"/>
          <w:szCs w:val="24"/>
        </w:rPr>
      </w:pPr>
    </w:p>
    <w:p w:rsidR="001F2AD1" w:rsidRDefault="001F2AD1" w:rsidP="0075795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75795E" w:rsidRPr="00944691">
        <w:rPr>
          <w:rFonts w:ascii="Century Gothic" w:hAnsi="Century Gothic"/>
          <w:sz w:val="24"/>
          <w:szCs w:val="24"/>
        </w:rPr>
        <w:t xml:space="preserve"> _____________________________    </w:t>
      </w:r>
      <w:r>
        <w:rPr>
          <w:rFonts w:ascii="Century Gothic" w:hAnsi="Century Gothic"/>
          <w:sz w:val="24"/>
          <w:szCs w:val="24"/>
        </w:rPr>
        <w:t>CPF:</w:t>
      </w:r>
      <w:r w:rsidR="0075795E" w:rsidRPr="00944691">
        <w:rPr>
          <w:rFonts w:ascii="Century Gothic" w:hAnsi="Century Gothic"/>
          <w:sz w:val="24"/>
          <w:szCs w:val="24"/>
        </w:rPr>
        <w:t xml:space="preserve">  _____________________________ </w:t>
      </w:r>
    </w:p>
    <w:p w:rsidR="001F2AD1" w:rsidRDefault="001F2AD1" w:rsidP="0075795E">
      <w:pPr>
        <w:rPr>
          <w:rFonts w:ascii="Century Gothic" w:hAnsi="Century Gothic"/>
          <w:sz w:val="24"/>
          <w:szCs w:val="24"/>
        </w:rPr>
      </w:pPr>
    </w:p>
    <w:p w:rsidR="001F2AD1" w:rsidRDefault="001F2AD1" w:rsidP="0075795E">
      <w:pPr>
        <w:rPr>
          <w:rFonts w:ascii="Century Gothic" w:hAnsi="Century Gothic"/>
          <w:sz w:val="24"/>
          <w:szCs w:val="24"/>
        </w:rPr>
      </w:pPr>
    </w:p>
    <w:p w:rsidR="001F2AD1" w:rsidRDefault="001F2AD1" w:rsidP="0075795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</w:t>
      </w:r>
      <w:r>
        <w:rPr>
          <w:rFonts w:ascii="Century Gothic" w:hAnsi="Century Gothic"/>
          <w:sz w:val="24"/>
          <w:szCs w:val="24"/>
        </w:rPr>
        <w:t>ome:</w:t>
      </w:r>
      <w:r w:rsidRPr="00944691">
        <w:rPr>
          <w:rFonts w:ascii="Century Gothic" w:hAnsi="Century Gothic"/>
          <w:sz w:val="24"/>
          <w:szCs w:val="24"/>
        </w:rPr>
        <w:t xml:space="preserve"> _____________________________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 _____________________________  </w:t>
      </w:r>
      <w:r w:rsidR="0075795E" w:rsidRPr="00944691">
        <w:rPr>
          <w:rFonts w:ascii="Century Gothic" w:hAnsi="Century Gothic"/>
          <w:sz w:val="24"/>
          <w:szCs w:val="24"/>
        </w:rPr>
        <w:t xml:space="preserve"> </w:t>
      </w: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75795E" w:rsidRDefault="001F2AD1" w:rsidP="001F2AD1">
      <w:pPr>
        <w:tabs>
          <w:tab w:val="left" w:pos="4722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1F2AD1" w:rsidRDefault="001F2AD1" w:rsidP="001F2AD1">
      <w:pPr>
        <w:tabs>
          <w:tab w:val="left" w:pos="4722"/>
        </w:tabs>
        <w:rPr>
          <w:rFonts w:ascii="Century Gothic" w:hAnsi="Century Gothic"/>
          <w:sz w:val="24"/>
          <w:szCs w:val="24"/>
        </w:rPr>
      </w:pPr>
    </w:p>
    <w:p w:rsidR="001F2AD1" w:rsidRDefault="001F2AD1" w:rsidP="001F2AD1">
      <w:pPr>
        <w:tabs>
          <w:tab w:val="left" w:pos="4722"/>
        </w:tabs>
        <w:rPr>
          <w:rFonts w:ascii="Century Gothic" w:hAnsi="Century Gothic"/>
          <w:sz w:val="24"/>
          <w:szCs w:val="24"/>
        </w:rPr>
      </w:pPr>
    </w:p>
    <w:p w:rsidR="001F2AD1" w:rsidRDefault="001F2AD1" w:rsidP="001F2AD1">
      <w:pPr>
        <w:tabs>
          <w:tab w:val="left" w:pos="4722"/>
        </w:tabs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1F2AD1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1F2AD1" w:rsidRPr="001F2AD1" w:rsidRDefault="001F2AD1" w:rsidP="001F2AD1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b/>
          <w:sz w:val="28"/>
          <w:lang w:eastAsia="x-none"/>
        </w:rPr>
      </w:pPr>
      <w:r w:rsidRPr="001F2AD1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1F2AD1">
        <w:rPr>
          <w:rFonts w:ascii="Century Gothic" w:hAnsi="Century Gothic"/>
          <w:b/>
          <w:sz w:val="28"/>
          <w:szCs w:val="28"/>
          <w:lang w:eastAsia="x-none"/>
        </w:rPr>
        <w:t>Nº 0</w:t>
      </w:r>
      <w:r w:rsidRPr="001F2AD1">
        <w:rPr>
          <w:rFonts w:ascii="Century Gothic" w:hAnsi="Century Gothic"/>
          <w:b/>
          <w:sz w:val="28"/>
          <w:szCs w:val="28"/>
          <w:lang w:eastAsia="x-none"/>
        </w:rPr>
        <w:t>07</w:t>
      </w:r>
      <w:r w:rsidRPr="001F2AD1">
        <w:rPr>
          <w:rFonts w:ascii="Century Gothic" w:hAnsi="Century Gothic"/>
          <w:b/>
          <w:sz w:val="28"/>
          <w:szCs w:val="28"/>
          <w:lang w:eastAsia="x-none"/>
        </w:rPr>
        <w:t>/2017</w:t>
      </w:r>
    </w:p>
    <w:p w:rsidR="001F2AD1" w:rsidRPr="001F2AD1" w:rsidRDefault="001F2AD1" w:rsidP="001F2AD1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1F2AD1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1F2AD1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1F2AD1">
        <w:rPr>
          <w:rFonts w:ascii="Century Gothic" w:hAnsi="Century Gothic"/>
          <w:b/>
          <w:sz w:val="28"/>
          <w:lang w:eastAsia="x-none"/>
        </w:rPr>
        <w:t xml:space="preserve"> Sistema de Registro de Preços </w:t>
      </w:r>
      <w:r w:rsidRPr="001F2AD1">
        <w:rPr>
          <w:rFonts w:ascii="Century Gothic" w:hAnsi="Century Gothic"/>
          <w:b/>
          <w:sz w:val="28"/>
          <w:lang w:val="x-none" w:eastAsia="x-none"/>
        </w:rPr>
        <w:t>0</w:t>
      </w:r>
      <w:r w:rsidRPr="001F2AD1">
        <w:rPr>
          <w:rFonts w:ascii="Century Gothic" w:hAnsi="Century Gothic"/>
          <w:b/>
          <w:sz w:val="28"/>
          <w:lang w:eastAsia="x-none"/>
        </w:rPr>
        <w:t>0</w:t>
      </w:r>
      <w:r w:rsidRPr="001F2AD1">
        <w:rPr>
          <w:rFonts w:ascii="Century Gothic" w:hAnsi="Century Gothic"/>
          <w:b/>
          <w:sz w:val="28"/>
          <w:lang w:eastAsia="x-none"/>
        </w:rPr>
        <w:t>5</w:t>
      </w:r>
      <w:r w:rsidRPr="001F2AD1">
        <w:rPr>
          <w:rFonts w:ascii="Century Gothic" w:hAnsi="Century Gothic"/>
          <w:b/>
          <w:sz w:val="28"/>
          <w:lang w:val="x-none" w:eastAsia="x-none"/>
        </w:rPr>
        <w:t>/201</w:t>
      </w:r>
      <w:r w:rsidRPr="001F2AD1">
        <w:rPr>
          <w:rFonts w:ascii="Century Gothic" w:hAnsi="Century Gothic"/>
          <w:b/>
          <w:sz w:val="28"/>
          <w:lang w:eastAsia="x-none"/>
        </w:rPr>
        <w:t>7</w:t>
      </w:r>
    </w:p>
    <w:p w:rsidR="001F2AD1" w:rsidRPr="001F2AD1" w:rsidRDefault="001F2AD1" w:rsidP="001F2AD1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>EMPRESA DETENTORA:</w:t>
      </w:r>
      <w:r w:rsidRPr="001F2AD1">
        <w:rPr>
          <w:rFonts w:ascii="Century Gothic" w:hAnsi="Century Gothic"/>
          <w:b/>
          <w:sz w:val="24"/>
          <w:szCs w:val="24"/>
        </w:rPr>
        <w:t xml:space="preserve"> MED CENTER COMERCIAL </w:t>
      </w:r>
      <w:r w:rsidRPr="001F2AD1">
        <w:rPr>
          <w:rFonts w:ascii="Century Gothic" w:hAnsi="Century Gothic"/>
          <w:b/>
          <w:sz w:val="24"/>
          <w:szCs w:val="24"/>
        </w:rPr>
        <w:t>LTDA</w:t>
      </w:r>
      <w:r w:rsidRPr="001F2AD1">
        <w:rPr>
          <w:rFonts w:ascii="Century Gothic" w:hAnsi="Century Gothic"/>
          <w:sz w:val="24"/>
          <w:szCs w:val="24"/>
        </w:rPr>
        <w:t xml:space="preserve"> CNPJ:</w:t>
      </w:r>
      <w:r w:rsidRPr="001F2AD1">
        <w:rPr>
          <w:rFonts w:ascii="Century Gothic" w:hAnsi="Century Gothic"/>
          <w:sz w:val="24"/>
          <w:szCs w:val="24"/>
        </w:rPr>
        <w:t xml:space="preserve"> </w:t>
      </w:r>
      <w:r w:rsidRPr="001F2AD1">
        <w:rPr>
          <w:rFonts w:ascii="Century Gothic" w:hAnsi="Century Gothic"/>
          <w:b/>
          <w:sz w:val="24"/>
          <w:szCs w:val="24"/>
        </w:rPr>
        <w:t>00.874.929/0001-40</w:t>
      </w:r>
      <w:r w:rsidRPr="001F2AD1">
        <w:rPr>
          <w:rFonts w:ascii="Century Gothic" w:hAnsi="Century Gothic"/>
          <w:b/>
          <w:sz w:val="24"/>
          <w:szCs w:val="24"/>
        </w:rPr>
        <w:br/>
      </w: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1F2AD1" w:rsidRPr="001F2AD1" w:rsidRDefault="001F2AD1" w:rsidP="001F2AD1">
      <w:pPr>
        <w:jc w:val="center"/>
        <w:rPr>
          <w:rFonts w:ascii="Century Gothic" w:hAnsi="Century Gothic" w:cs="Arial"/>
          <w:color w:val="000000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vanish/>
          <w:sz w:val="24"/>
          <w:szCs w:val="24"/>
        </w:rPr>
      </w:pPr>
      <w:r w:rsidRPr="001F2AD1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1F2AD1" w:rsidRPr="001F2AD1" w:rsidRDefault="001F2AD1" w:rsidP="001F2AD1">
      <w:pPr>
        <w:rPr>
          <w:rFonts w:ascii="Century Gothic" w:hAnsi="Century Gothic"/>
          <w:vanish/>
          <w:sz w:val="24"/>
          <w:szCs w:val="24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noProof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noProof/>
        </w:rPr>
      </w:pPr>
    </w:p>
    <w:p w:rsidR="001F2AD1" w:rsidRPr="001F2AD1" w:rsidRDefault="00093E34" w:rsidP="001F2AD1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611942BD" wp14:editId="21222BE5">
            <wp:extent cx="5301767" cy="932213"/>
            <wp:effectExtent l="0" t="0" r="0" b="127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0" t="39323" r="1288" b="37024"/>
                    <a:stretch/>
                  </pic:blipFill>
                  <pic:spPr bwMode="auto">
                    <a:xfrm>
                      <a:off x="0" y="0"/>
                      <a:ext cx="5346044" cy="939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2AD1" w:rsidRPr="001F2AD1" w:rsidRDefault="001F2AD1" w:rsidP="001F2AD1">
      <w:pPr>
        <w:jc w:val="center"/>
        <w:rPr>
          <w:rFonts w:ascii="Century Gothic" w:hAnsi="Century Gothic"/>
          <w:noProof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noProof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noProof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noProof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>Conceição dos Ouros (MG), 2</w:t>
      </w:r>
      <w:r w:rsidR="00093E34">
        <w:rPr>
          <w:rFonts w:ascii="Century Gothic" w:hAnsi="Century Gothic"/>
          <w:sz w:val="24"/>
          <w:szCs w:val="24"/>
        </w:rPr>
        <w:t>5</w:t>
      </w:r>
      <w:r w:rsidRPr="001F2AD1">
        <w:rPr>
          <w:rFonts w:ascii="Century Gothic" w:hAnsi="Century Gothic"/>
          <w:sz w:val="24"/>
          <w:szCs w:val="24"/>
        </w:rPr>
        <w:t xml:space="preserve"> de j</w:t>
      </w:r>
      <w:r w:rsidR="00093E34">
        <w:rPr>
          <w:rFonts w:ascii="Century Gothic" w:hAnsi="Century Gothic"/>
          <w:sz w:val="24"/>
          <w:szCs w:val="24"/>
        </w:rPr>
        <w:t>aneiro</w:t>
      </w:r>
      <w:r w:rsidRPr="001F2AD1">
        <w:rPr>
          <w:rFonts w:ascii="Century Gothic" w:hAnsi="Century Gothic"/>
          <w:sz w:val="24"/>
          <w:szCs w:val="24"/>
        </w:rPr>
        <w:t xml:space="preserve"> de 2017.</w:t>
      </w: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1F2AD1" w:rsidRPr="001F2AD1" w:rsidRDefault="001F2AD1" w:rsidP="001F2AD1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>Maurício Euclides Viana - PREFEITO MUNICIPAL</w:t>
      </w:r>
    </w:p>
    <w:p w:rsidR="001F2AD1" w:rsidRPr="001F2AD1" w:rsidRDefault="001F2AD1" w:rsidP="001F2AD1">
      <w:pPr>
        <w:jc w:val="center"/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sz w:val="24"/>
          <w:szCs w:val="24"/>
        </w:rPr>
      </w:pPr>
    </w:p>
    <w:p w:rsidR="001F2AD1" w:rsidRPr="001F2AD1" w:rsidRDefault="001F2AD1" w:rsidP="001F2AD1">
      <w:pPr>
        <w:jc w:val="center"/>
        <w:rPr>
          <w:rFonts w:ascii="Century Gothic" w:hAnsi="Century Gothic"/>
          <w:sz w:val="24"/>
          <w:szCs w:val="24"/>
        </w:rPr>
      </w:pPr>
    </w:p>
    <w:p w:rsidR="00093E34" w:rsidRPr="00944691" w:rsidRDefault="00093E34" w:rsidP="00093E34">
      <w:pPr>
        <w:jc w:val="center"/>
        <w:rPr>
          <w:rFonts w:ascii="Century Gothic" w:hAnsi="Century Gothic"/>
          <w:sz w:val="24"/>
          <w:szCs w:val="24"/>
        </w:rPr>
      </w:pPr>
    </w:p>
    <w:p w:rsidR="00093E34" w:rsidRDefault="00093E34" w:rsidP="00093E3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MED CENTER COMERCIAL LTDA</w:t>
      </w:r>
    </w:p>
    <w:p w:rsidR="001F2AD1" w:rsidRPr="001F2AD1" w:rsidRDefault="00093E34" w:rsidP="00093E34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>CNPJ: 00.874.929/0001-40</w:t>
      </w:r>
    </w:p>
    <w:p w:rsidR="001F2AD1" w:rsidRPr="001F2AD1" w:rsidRDefault="001F2AD1" w:rsidP="001F2AD1">
      <w:pPr>
        <w:rPr>
          <w:rFonts w:ascii="Century Gothic" w:hAnsi="Century Gothic"/>
        </w:rPr>
      </w:pPr>
    </w:p>
    <w:p w:rsidR="001F2AD1" w:rsidRPr="001F2AD1" w:rsidRDefault="001F2AD1" w:rsidP="001F2AD1">
      <w:pPr>
        <w:tabs>
          <w:tab w:val="left" w:pos="4722"/>
        </w:tabs>
        <w:rPr>
          <w:rFonts w:ascii="Century Gothic" w:hAnsi="Century Gothic"/>
          <w:sz w:val="24"/>
          <w:szCs w:val="24"/>
        </w:rPr>
      </w:pPr>
    </w:p>
    <w:sectPr w:rsidR="001F2AD1" w:rsidRPr="001F2AD1" w:rsidSect="001F2AD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AD1" w:rsidRDefault="001F2AD1" w:rsidP="001F2AD1">
      <w:r>
        <w:separator/>
      </w:r>
    </w:p>
  </w:endnote>
  <w:endnote w:type="continuationSeparator" w:id="0">
    <w:p w:rsidR="001F2AD1" w:rsidRDefault="001F2AD1" w:rsidP="001F2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AD1" w:rsidRDefault="001F2AD1" w:rsidP="001F2AD1">
      <w:r>
        <w:separator/>
      </w:r>
    </w:p>
  </w:footnote>
  <w:footnote w:type="continuationSeparator" w:id="0">
    <w:p w:rsidR="001F2AD1" w:rsidRDefault="001F2AD1" w:rsidP="001F2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D1" w:rsidRPr="0003618E" w:rsidRDefault="001F2AD1" w:rsidP="001F2AD1">
    <w:pPr>
      <w:tabs>
        <w:tab w:val="center" w:pos="4252"/>
        <w:tab w:val="right" w:pos="8504"/>
      </w:tabs>
      <w:jc w:val="center"/>
      <w:rPr>
        <w:rFonts w:ascii="Arial Black" w:hAnsi="Arial Black"/>
        <w:b/>
        <w:spacing w:val="20"/>
      </w:rPr>
    </w:pPr>
    <w:r w:rsidRPr="0003618E">
      <w:rPr>
        <w:rFonts w:ascii="Arial Black" w:hAnsi="Arial Black"/>
        <w:b/>
        <w:noProof/>
        <w:spacing w:val="20"/>
      </w:rPr>
      <w:drawing>
        <wp:anchor distT="0" distB="0" distL="114300" distR="114300" simplePos="0" relativeHeight="251659264" behindDoc="1" locked="0" layoutInCell="1" allowOverlap="1" wp14:anchorId="2A6BBCDC" wp14:editId="0239087C">
          <wp:simplePos x="0" y="0"/>
          <wp:positionH relativeFrom="column">
            <wp:posOffset>-274221</wp:posOffset>
          </wp:positionH>
          <wp:positionV relativeFrom="paragraph">
            <wp:posOffset>-187960</wp:posOffset>
          </wp:positionV>
          <wp:extent cx="795655" cy="858520"/>
          <wp:effectExtent l="0" t="0" r="444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618E">
      <w:rPr>
        <w:rFonts w:ascii="Arial Black" w:hAnsi="Arial Black"/>
        <w:b/>
        <w:spacing w:val="20"/>
      </w:rPr>
      <w:t>PREFEITURA MUNICIPAL DE CONCEIÇÃO DOS OUROS</w:t>
    </w:r>
  </w:p>
  <w:p w:rsidR="001F2AD1" w:rsidRPr="0003618E" w:rsidRDefault="001F2AD1" w:rsidP="001F2AD1">
    <w:pPr>
      <w:tabs>
        <w:tab w:val="center" w:pos="4252"/>
        <w:tab w:val="right" w:pos="8504"/>
      </w:tabs>
      <w:jc w:val="center"/>
      <w:rPr>
        <w:rFonts w:ascii="Arial Black" w:hAnsi="Arial Black"/>
        <w:b/>
      </w:rPr>
    </w:pPr>
    <w:r w:rsidRPr="0003618E">
      <w:rPr>
        <w:rFonts w:ascii="Arial Black" w:hAnsi="Arial Black"/>
        <w:b/>
      </w:rPr>
      <w:t>__________________ESTADO DE MINAS GERAIS_________________</w:t>
    </w:r>
  </w:p>
  <w:p w:rsidR="001F2AD1" w:rsidRPr="0003618E" w:rsidRDefault="001F2AD1" w:rsidP="001F2AD1">
    <w:pPr>
      <w:tabs>
        <w:tab w:val="center" w:pos="4252"/>
        <w:tab w:val="right" w:pos="8504"/>
      </w:tabs>
      <w:jc w:val="center"/>
      <w:rPr>
        <w:rFonts w:ascii="Arial" w:hAnsi="Arial" w:cs="Arial"/>
      </w:rPr>
    </w:pPr>
    <w:r w:rsidRPr="0003618E">
      <w:rPr>
        <w:rFonts w:ascii="Arial" w:hAnsi="Arial" w:cs="Arial"/>
      </w:rPr>
      <w:t>Praça José Maria de Souza, 01, Centro – CEP: 37.548-000 – Conceição dos Ouros - MG</w:t>
    </w:r>
  </w:p>
  <w:p w:rsidR="001F2AD1" w:rsidRPr="0003618E" w:rsidRDefault="001F2AD1" w:rsidP="001F2AD1">
    <w:pPr>
      <w:tabs>
        <w:tab w:val="center" w:pos="4252"/>
        <w:tab w:val="right" w:pos="8504"/>
      </w:tabs>
      <w:jc w:val="center"/>
      <w:rPr>
        <w:rFonts w:ascii="Calibri" w:hAnsi="Calibri"/>
      </w:rPr>
    </w:pPr>
    <w:r w:rsidRPr="0003618E">
      <w:rPr>
        <w:rFonts w:ascii="Arial" w:hAnsi="Arial" w:cs="Arial"/>
      </w:rPr>
      <w:t>Tel.: (35) 3653-1220 – E-mail: prefeitura@conceicaodosouros.mg.gov.br</w:t>
    </w:r>
  </w:p>
  <w:p w:rsidR="001F2AD1" w:rsidRDefault="001F2AD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95E"/>
    <w:rsid w:val="000651A0"/>
    <w:rsid w:val="00093E34"/>
    <w:rsid w:val="001F2AD1"/>
    <w:rsid w:val="0021252B"/>
    <w:rsid w:val="00651FAB"/>
    <w:rsid w:val="0075073C"/>
    <w:rsid w:val="0075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60AFF8-8BE6-428C-B8B4-1057DFC1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9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5795E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7579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75795E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5795E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75795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75795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5795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F2AD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F2AD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F2AD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F2AD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073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073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1836</Words>
  <Characters>9917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4</cp:revision>
  <cp:lastPrinted>2017-07-21T13:13:00Z</cp:lastPrinted>
  <dcterms:created xsi:type="dcterms:W3CDTF">2017-07-18T18:25:00Z</dcterms:created>
  <dcterms:modified xsi:type="dcterms:W3CDTF">2017-07-21T13:58:00Z</dcterms:modified>
</cp:coreProperties>
</file>