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ATA DA SESSÃO PÚBLICA DO PREGÃO PRESENCIAL 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AQUISIÇAO DE OVOS DE PASCOA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14: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15/03/2022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centro, Conceição dos Ouros - MG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3A4460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CARLOS ALBERTO ROCHA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005 de 04/01/2022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0018/2022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000032/22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AQUISIÇAO DE OVOS DE PASCOA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3A4460" w:rsidRPr="003A4460" w:rsidTr="003A4460">
        <w:trPr>
          <w:tblCellSpacing w:w="0" w:type="dxa"/>
        </w:trPr>
        <w:tc>
          <w:tcPr>
            <w:tcW w:w="345" w:type="dxa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EXCLUSIVO ME E EPP - CONTRATAÇÃO DE EMPRESA PARA FORNECIMENTO DE OVOS DE PÁSCOA À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8"/>
        <w:gridCol w:w="2038"/>
        <w:gridCol w:w="2940"/>
        <w:gridCol w:w="2584"/>
      </w:tblGrid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739.699.663-53 - M4909817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11.791.497/0001-20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MARCIO DE ALENCAR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576.244.376-00 - M3930157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43.493.083/0001-00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MESSIAS HENRIQUE FRANKLIN REIS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102.999.186-37 - MG11175274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MATHEUS PINTO RIBEIRO 11800973608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45.191.984/0001-73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KASSIA APARECIDA FREITAS PINTO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038.853.666-73 - MG7996867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1-AQUISIÇAO DE OVOS DE PASCOA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9"/>
        <w:gridCol w:w="827"/>
        <w:gridCol w:w="1631"/>
        <w:gridCol w:w="565"/>
        <w:gridCol w:w="1697"/>
        <w:gridCol w:w="1271"/>
      </w:tblGrid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R$ 69.127,80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273,83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15/03/2022 - 14:32:27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R$ 27.646,50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15/03/2022 - 14:32:27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R$ 31.910,00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15/03/2022 - 14:32:27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MATHEUS PINTO RIBEIRO 11800973608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R$ 25.245,00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15/03/2022 - 14:32:27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lastRenderedPageBreak/>
        <w:t>          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seqüência</w:t>
      </w:r>
      <w:proofErr w:type="spellEnd"/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AQUISIÇAO DE OVOS DE PASCOA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3A4460" w:rsidRPr="003A4460" w:rsidTr="003A44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R$ 25.000,00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15/03/2022 - 14:40:02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15/03/2022 - 14:39:53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Declinado</w:t>
            </w: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MATHEUS PINTO RIBEIRO 11800973608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R$ 24.900,00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15/03/2022 - 14:40:08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3A4460" w:rsidRPr="003A4460" w:rsidTr="003A44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R$ 24.800,00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15/03/2022 - 14:40:16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MATHEUS PINTO RIBEIRO 11800973608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R$ 24.500,00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15/03/2022 - 14:40:22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3A4460" w:rsidRPr="003A4460" w:rsidTr="003A44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R$ 24.400,00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15/03/2022 - 14:40:26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MATHEUS PINTO RIBEIRO 11800973608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R$ 24.380,00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15/03/2022 - 14:40:42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3A4460" w:rsidRPr="003A4460" w:rsidTr="003A44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R$ 24.300,00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15/03/2022 - 14:40:45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MATHEUS PINTO RIBEIRO 11800973608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R$ 24.200,00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15/03/2022 - 14:40:51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3A4460" w:rsidRPr="003A4460" w:rsidTr="003A44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R$ 24.100,00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15/03/2022 - 14:40:55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MATHEUS PINTO RIBEIRO 11800973608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R$ 24.090,00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15/03/2022 - 14:41:05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3A4460" w:rsidRPr="003A4460" w:rsidTr="003A44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R$ 24.000,00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15/03/2022 - 14:41:08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MATHEUS PINTO RIBEIRO 11800973608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R$ 23.990,00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15/03/2022 - 14:41:17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3A4460" w:rsidRPr="003A4460" w:rsidTr="003A44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R$ 23.900,00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15/03/2022 - 14:41:23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MATHEUS PINTO RIBEIRO 11800973608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15/03/2022 - 14:41:28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Declinado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3A4460" w:rsidRPr="003A4460" w:rsidTr="003A44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R$ 23.900,00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15/03/2022 - 14:41:33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3A4460" w:rsidRPr="003A4460" w:rsidTr="003A44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A4460" w:rsidRPr="003A4460" w:rsidTr="003A44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15/03/2022 - 14:41:41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AQUISIÇAO DE OVOS DE PASCOA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3"/>
        <w:gridCol w:w="1811"/>
        <w:gridCol w:w="1856"/>
      </w:tblGrid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MATHEUS PINTO RIBEIRO 11800973608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R$ 23.990,00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R$ 31.910,00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NEGOCIAÇÃO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considerou que o preço obtido, abaixo especificado, é ACEITÁVEL por ser compatível com os preços praticados pelo mercado, conforme apur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ado no processo de licitação.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1-AQUISIÇAO DE OVOS DE PASCOA</w:t>
      </w: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7"/>
        <w:gridCol w:w="2358"/>
        <w:gridCol w:w="2249"/>
        <w:gridCol w:w="1296"/>
      </w:tblGrid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HABILITAÇÃO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Os documentos de habilitação examinados e as propostas dos cr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edenciados foram rubricados pela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pelos membros da Equipe de Apoio e colocados à disposição dos Licitantes para exame e rubrica.   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À vista da habilitação, foi declarado: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2"/>
        <w:gridCol w:w="3237"/>
        <w:gridCol w:w="677"/>
        <w:gridCol w:w="1601"/>
        <w:gridCol w:w="923"/>
      </w:tblGrid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A4460" w:rsidRPr="003A4460" w:rsidTr="003A44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AQUISIÇAO DE OVOS DE PASCOA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FOLHARINI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3A4460" w:rsidRPr="003A4460" w:rsidTr="003A4460">
        <w:trPr>
          <w:tblCellSpacing w:w="0" w:type="dxa"/>
        </w:trPr>
        <w:tc>
          <w:tcPr>
            <w:tcW w:w="345" w:type="dxa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4460" w:rsidRPr="003A4460" w:rsidRDefault="00117940" w:rsidP="001179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 xml:space="preserve">Conforme o termo de referência 8. APRESENTAÇÃO DAS AMOSTRAS, a empresa declarada vencedora deverá apresentar as amostras no prazo de 24 horas para a avaliação. </w:t>
            </w:r>
          </w:p>
        </w:tc>
        <w:tc>
          <w:tcPr>
            <w:tcW w:w="360" w:type="dxa"/>
            <w:vAlign w:val="center"/>
            <w:hideMark/>
          </w:tcPr>
          <w:p w:rsidR="003A4460" w:rsidRPr="003A4460" w:rsidRDefault="003A4460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117940" w:rsidRDefault="0011794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3A4460" w:rsidRPr="003A4460" w:rsidRDefault="003A4460" w:rsidP="003A4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pelo Pregoeir</w:t>
      </w:r>
      <w:r w:rsidR="0011794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A446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A4460" w:rsidRPr="003A4460" w:rsidTr="003A446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3A4460" w:rsidRDefault="00117940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REPRESENTANTES DAS EMPRESAS</w:t>
            </w:r>
          </w:p>
          <w:p w:rsidR="00117940" w:rsidRPr="003A4460" w:rsidRDefault="00117940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3A4460" w:rsidRDefault="00117940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PREGOEIRA </w:t>
            </w:r>
            <w:r w:rsidR="003A4460" w:rsidRPr="003A4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E A EQUIPE DE APOIO</w:t>
            </w:r>
          </w:p>
          <w:p w:rsidR="00117940" w:rsidRPr="003A4460" w:rsidRDefault="00117940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A4460" w:rsidRPr="003A4460" w:rsidRDefault="003A4460" w:rsidP="003A4460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A4460" w:rsidRPr="003A4460" w:rsidTr="003A4460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3A4460" w:rsidRPr="003A446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OLAVO MARQUES DE AZEVEDO TERCIUS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CPF:739.699.663-53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RG:M4909817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MARIA STELA CUNHA MARQUES DE AZEVEDO - ME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MARCIO DE ALENCAR SILVA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CPF:576.244.376-00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RG:M3930157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ANA LUCIA RIBEIRO SILVA 03096632618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MESSIAS HENRIQUE FRANKLIN REIS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CPF:102.999.186-37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RG:MG11175274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PAULO FOLHARINI MOREIRA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KASSIA APARECIDA FREITAS PINTO RIBEIRO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CPF:038.853.666-73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RG:MG7996867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LUIS MATHE</w:t>
                  </w:r>
                  <w:bookmarkStart w:id="0" w:name="_GoBack"/>
                  <w:bookmarkEnd w:id="0"/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US PINTO RIBEIRO 11800973608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3A4460" w:rsidRPr="003A4460" w:rsidRDefault="003A4460" w:rsidP="003A4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A446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3A4460" w:rsidRPr="003A446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3A4460" w:rsidRDefault="0011794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117940" w:rsidRDefault="0011794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117940" w:rsidRDefault="0011794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117940" w:rsidRDefault="0011794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117940" w:rsidRPr="003A4460" w:rsidRDefault="0011794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CARLOS ALBERTO ROCHA</w:t>
                  </w:r>
                </w:p>
                <w:p w:rsidR="003A4460" w:rsidRPr="003A4460" w:rsidRDefault="003A4460" w:rsidP="003A4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CPF:101.958.476-95</w:t>
                  </w:r>
                </w:p>
                <w:p w:rsidR="003A4460" w:rsidRPr="003A4460" w:rsidRDefault="003A4460" w:rsidP="001179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3A446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</w:tc>
            </w:tr>
          </w:tbl>
          <w:p w:rsidR="003A4460" w:rsidRDefault="003A4460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  <w:p w:rsidR="00230F7D" w:rsidRDefault="00230F7D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  <w:p w:rsidR="00230F7D" w:rsidRDefault="00230F7D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  <w:p w:rsidR="00230F7D" w:rsidRPr="00230F7D" w:rsidRDefault="00230F7D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30F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CAMILA DANIELA CAMPOS</w:t>
            </w:r>
          </w:p>
          <w:p w:rsidR="00230F7D" w:rsidRPr="003A4460" w:rsidRDefault="00230F7D" w:rsidP="003A4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Secretária de Educação</w:t>
            </w:r>
          </w:p>
        </w:tc>
      </w:tr>
    </w:tbl>
    <w:p w:rsidR="00577D9C" w:rsidRPr="003A4460" w:rsidRDefault="00577D9C">
      <w:pPr>
        <w:rPr>
          <w:rFonts w:ascii="Times New Roman" w:hAnsi="Times New Roman" w:cs="Times New Roman"/>
          <w:sz w:val="20"/>
          <w:szCs w:val="20"/>
        </w:rPr>
      </w:pPr>
    </w:p>
    <w:sectPr w:rsidR="00577D9C" w:rsidRPr="003A4460" w:rsidSect="003A4460">
      <w:headerReference w:type="default" r:id="rId6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B25" w:rsidRDefault="00E33B25" w:rsidP="003A4460">
      <w:pPr>
        <w:spacing w:after="0" w:line="240" w:lineRule="auto"/>
      </w:pPr>
      <w:r>
        <w:separator/>
      </w:r>
    </w:p>
  </w:endnote>
  <w:endnote w:type="continuationSeparator" w:id="0">
    <w:p w:rsidR="00E33B25" w:rsidRDefault="00E33B25" w:rsidP="003A4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B25" w:rsidRDefault="00E33B25" w:rsidP="003A4460">
      <w:pPr>
        <w:spacing w:after="0" w:line="240" w:lineRule="auto"/>
      </w:pPr>
      <w:r>
        <w:separator/>
      </w:r>
    </w:p>
  </w:footnote>
  <w:footnote w:type="continuationSeparator" w:id="0">
    <w:p w:rsidR="00E33B25" w:rsidRDefault="00E33B25" w:rsidP="003A4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460" w:rsidRPr="006348CC" w:rsidRDefault="003A4460" w:rsidP="003A4460">
    <w:pPr>
      <w:jc w:val="center"/>
      <w:rPr>
        <w:rFonts w:ascii="Arial" w:eastAsia="Calibri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84743BF" wp14:editId="60FEEBA6">
          <wp:simplePos x="0" y="0"/>
          <wp:positionH relativeFrom="page">
            <wp:posOffset>6384925</wp:posOffset>
          </wp:positionH>
          <wp:positionV relativeFrom="margin">
            <wp:posOffset>-1732915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106137B7" wp14:editId="7CA312A3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48CC">
      <w:rPr>
        <w:rFonts w:ascii="Arial" w:eastAsia="Calibri" w:hAnsi="Arial" w:cs="Arial"/>
        <w:b/>
        <w:color w:val="000000"/>
        <w:sz w:val="32"/>
        <w:szCs w:val="32"/>
      </w:rPr>
      <w:t xml:space="preserve">     </w:t>
    </w:r>
  </w:p>
  <w:p w:rsidR="003A4460" w:rsidRPr="006348CC" w:rsidRDefault="003A4460" w:rsidP="003A4460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6348CC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6348CC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3A4460" w:rsidRPr="006348CC" w:rsidRDefault="003A4460" w:rsidP="003A4460">
    <w:pPr>
      <w:spacing w:line="276" w:lineRule="auto"/>
      <w:jc w:val="center"/>
      <w:rPr>
        <w:rFonts w:ascii="Calibri" w:eastAsia="Calibri" w:hAnsi="Calibri" w:cs="Aparajita"/>
        <w:b/>
        <w:color w:val="000000"/>
      </w:rPr>
    </w:pPr>
    <w:r w:rsidRPr="006348CC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3A4460" w:rsidRPr="006348CC" w:rsidRDefault="003A4460" w:rsidP="003A4460">
    <w:pPr>
      <w:ind w:right="-852"/>
      <w:jc w:val="center"/>
      <w:rPr>
        <w:rFonts w:ascii="Calibri" w:eastAsia="Calibri" w:hAnsi="Calibri" w:cs="Aparajita"/>
        <w:color w:val="000000"/>
      </w:rPr>
    </w:pPr>
    <w:r w:rsidRPr="006348CC">
      <w:rPr>
        <w:rFonts w:ascii="Calibri" w:eastAsia="Calibri" w:hAnsi="Calibri" w:cs="Aparajita"/>
        <w:color w:val="000000"/>
      </w:rPr>
      <w:t>Praça José Maria de Souza, 01 – Centro – CEP: 37548-000 – Conceição dos Ouros – MG.</w:t>
    </w:r>
  </w:p>
  <w:p w:rsidR="003A4460" w:rsidRPr="006348CC" w:rsidRDefault="003A4460" w:rsidP="003A4460">
    <w:pPr>
      <w:tabs>
        <w:tab w:val="center" w:pos="4252"/>
        <w:tab w:val="right" w:pos="8504"/>
      </w:tabs>
      <w:jc w:val="center"/>
    </w:pPr>
    <w:r w:rsidRPr="006348CC">
      <w:rPr>
        <w:rFonts w:ascii="Calibri" w:hAnsi="Calibri" w:cs="Aparajita"/>
        <w:color w:val="000000"/>
      </w:rPr>
      <w:t>CNPJ: 18.677.609/0001-65 -Tel. (35)3653-1220</w:t>
    </w:r>
  </w:p>
  <w:p w:rsidR="003A4460" w:rsidRDefault="003A446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60"/>
    <w:rsid w:val="00117940"/>
    <w:rsid w:val="00230F7D"/>
    <w:rsid w:val="003A4460"/>
    <w:rsid w:val="00577D9C"/>
    <w:rsid w:val="00A3635E"/>
    <w:rsid w:val="00E3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77959"/>
  <w15:chartTrackingRefBased/>
  <w15:docId w15:val="{5686DFC5-924D-4FCA-A4DF-934D5F4E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4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A44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4460"/>
  </w:style>
  <w:style w:type="paragraph" w:styleId="Rodap">
    <w:name w:val="footer"/>
    <w:basedOn w:val="Normal"/>
    <w:link w:val="RodapChar"/>
    <w:uiPriority w:val="99"/>
    <w:unhideWhenUsed/>
    <w:rsid w:val="003A44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4460"/>
  </w:style>
  <w:style w:type="paragraph" w:styleId="Textodebalo">
    <w:name w:val="Balloon Text"/>
    <w:basedOn w:val="Normal"/>
    <w:link w:val="TextodebaloChar"/>
    <w:uiPriority w:val="99"/>
    <w:semiHidden/>
    <w:unhideWhenUsed/>
    <w:rsid w:val="00230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0F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1204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2</cp:revision>
  <cp:lastPrinted>2022-03-15T18:06:00Z</cp:lastPrinted>
  <dcterms:created xsi:type="dcterms:W3CDTF">2022-03-15T17:50:00Z</dcterms:created>
  <dcterms:modified xsi:type="dcterms:W3CDTF">2022-03-15T18:13:00Z</dcterms:modified>
</cp:coreProperties>
</file>