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SERVIÇOS DE SERRALHERIA COM FORNECIMENTO DE MATERIAIS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14:00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20/07/2021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- MG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, reuniram-se o pregoeiro: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407CC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0050/2021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000091/21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SERVIÇOS DE SERRALHERIA COM FORNECIMENTO DE MATERIAIS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07CC9" w:rsidRPr="00407CC9" w:rsidTr="00407CC9">
        <w:trPr>
          <w:tblCellSpacing w:w="0" w:type="dxa"/>
        </w:trPr>
        <w:tc>
          <w:tcPr>
            <w:tcW w:w="345" w:type="dxa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Execução de Serviços de Serralheria com fornecimento de Materiais para Prefeitura Municip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al de Conceição dos Ouros (MG)</w:t>
            </w:r>
            <w:r w:rsidRPr="00407C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2309"/>
        <w:gridCol w:w="1771"/>
        <w:gridCol w:w="2950"/>
      </w:tblGrid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SOLTECH SOLUCOES INDUSTRIAIS E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02.947.801/0001-94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HE</w:t>
            </w:r>
            <w:r w:rsidR="00412F1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</w:t>
            </w: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BERT KNABE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906.197.818-15 - 9668287</w:t>
            </w:r>
          </w:p>
        </w:tc>
      </w:tr>
    </w:tbl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dos Licitantes de que atendem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1-SERVIÇOS DE SERRALHERIA COM FORNECIMENTO DE MATERIAIS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1"/>
        <w:gridCol w:w="853"/>
        <w:gridCol w:w="1792"/>
        <w:gridCol w:w="582"/>
        <w:gridCol w:w="1860"/>
        <w:gridCol w:w="772"/>
      </w:tblGrid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SOLTECH SOLUCOES INDUSTRIAIS E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R$ 460.782,20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20/07/2021 - 14:07:40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dem decrescente de valor. A sequ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ência de ofertas de lances ocorreu da seguinte forma: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SERVIÇOS DE SERRALHERIA COM FORNECIMENTO DE MATERIAIS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407CC9" w:rsidRPr="00407CC9" w:rsidRDefault="00407CC9" w:rsidP="00407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SERVIÇOS DE SERRALHERIA COM FORNECIMENTO DE MATERIAIS</w:t>
      </w:r>
      <w:r w:rsidRPr="00407CC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6"/>
        <w:gridCol w:w="1848"/>
        <w:gridCol w:w="1736"/>
      </w:tblGrid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SOLTECH SOLUCOES INDUSTRIAIS E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R$ 460.782,20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407CC9" w:rsidRPr="00407CC9" w:rsidRDefault="00407CC9" w:rsidP="00407C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        Negociada a redução do preço da menor oferta, o Pregoeiro considerou que o preço obtido, abaixo especificado, é ACEITÁVEL por </w:t>
      </w:r>
      <w:proofErr w:type="gramStart"/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ser</w:t>
      </w:r>
      <w:proofErr w:type="gramEnd"/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1-SERVIÇOS DE SERRALHERIA COM FORNECIMENTO DE MATERIAIS</w:t>
      </w:r>
      <w:r w:rsidRPr="00407CC9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1"/>
        <w:gridCol w:w="1869"/>
        <w:gridCol w:w="1783"/>
        <w:gridCol w:w="1027"/>
      </w:tblGrid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SOLTECH SOLUCOES INDUSTRIAIS E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R$ 460.782,20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foram rubricados pelo Pregoeira </w:t>
      </w: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e pelos membros da Equipe de Apoio e colocados à disposição dos Licitantes para exame e rubrica.   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3137"/>
        <w:gridCol w:w="827"/>
        <w:gridCol w:w="1185"/>
        <w:gridCol w:w="793"/>
      </w:tblGrid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07CC9" w:rsidRPr="00407CC9" w:rsidTr="00407CC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SERVIÇOS DE SERRALHERIA COM FORNECIMENTO DE MATERIAIS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SOLTECH SOLUCOES INDUSTRIAIS E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R$ 460.782,20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07CC9" w:rsidRPr="00407CC9" w:rsidRDefault="00407CC9" w:rsidP="0040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07C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07CC9" w:rsidRPr="00407CC9" w:rsidTr="00407CC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407CC9" w:rsidRP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407C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407CC9" w:rsidRPr="00407CC9" w:rsidRDefault="00407CC9" w:rsidP="00407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07CC9" w:rsidRPr="00407CC9" w:rsidRDefault="00407CC9" w:rsidP="00407CC9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07CC9" w:rsidRPr="00407CC9" w:rsidTr="00407CC9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407CC9" w:rsidRPr="00407CC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HE</w:t>
                  </w:r>
                  <w:r w:rsidR="00412F1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</w:t>
                  </w:r>
                  <w:bookmarkStart w:id="0" w:name="_GoBack"/>
                  <w:bookmarkEnd w:id="0"/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BERT KNABE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CPF:906.197.818-15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RG:9668287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SOLTECH SOLUCOES INDUSTRIAIS E CIA LTDA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407CC9" w:rsidRPr="00407CC9" w:rsidRDefault="00407CC9" w:rsidP="00407C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07CC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407CC9" w:rsidRPr="00407CC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CLAUDIONÍSIO DE OLIVEIRA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7CC9" w:rsidRPr="00407CC9" w:rsidRDefault="00407CC9" w:rsidP="00407C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07C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407CC9" w:rsidRPr="00407CC9" w:rsidRDefault="00407CC9" w:rsidP="00407C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C4F4B" w:rsidRPr="00407CC9" w:rsidRDefault="00CC4F4B">
      <w:pPr>
        <w:rPr>
          <w:rFonts w:ascii="Times New Roman" w:hAnsi="Times New Roman" w:cs="Times New Roman"/>
        </w:rPr>
      </w:pPr>
    </w:p>
    <w:sectPr w:rsidR="00CC4F4B" w:rsidRPr="00407CC9" w:rsidSect="00407CC9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402" w:rsidRDefault="00DF3402" w:rsidP="00407CC9">
      <w:pPr>
        <w:spacing w:after="0" w:line="240" w:lineRule="auto"/>
      </w:pPr>
      <w:r>
        <w:separator/>
      </w:r>
    </w:p>
  </w:endnote>
  <w:endnote w:type="continuationSeparator" w:id="0">
    <w:p w:rsidR="00DF3402" w:rsidRDefault="00DF3402" w:rsidP="0040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402" w:rsidRDefault="00DF3402" w:rsidP="00407CC9">
      <w:pPr>
        <w:spacing w:after="0" w:line="240" w:lineRule="auto"/>
      </w:pPr>
      <w:r>
        <w:separator/>
      </w:r>
    </w:p>
  </w:footnote>
  <w:footnote w:type="continuationSeparator" w:id="0">
    <w:p w:rsidR="00DF3402" w:rsidRDefault="00DF3402" w:rsidP="00407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CC9" w:rsidRDefault="00407CC9" w:rsidP="00407CC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656C8A6A" wp14:editId="1006FDAC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73E57F1" wp14:editId="2DC0BC0D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407CC9" w:rsidRDefault="00407CC9" w:rsidP="00407CC9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407CC9" w:rsidRPr="00F81C4C" w:rsidRDefault="00407CC9" w:rsidP="00407CC9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407CC9" w:rsidRPr="00F81C4C" w:rsidRDefault="00407CC9" w:rsidP="00407CC9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407CC9" w:rsidRDefault="00407CC9" w:rsidP="00407CC9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407CC9" w:rsidRDefault="00407C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C9"/>
    <w:rsid w:val="00407CC9"/>
    <w:rsid w:val="00412F1C"/>
    <w:rsid w:val="00CC4F4B"/>
    <w:rsid w:val="00D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12EF"/>
  <w15:chartTrackingRefBased/>
  <w15:docId w15:val="{181D7165-6245-4B8D-BFBE-FD726156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7C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7CC9"/>
  </w:style>
  <w:style w:type="paragraph" w:styleId="Rodap">
    <w:name w:val="footer"/>
    <w:basedOn w:val="Normal"/>
    <w:link w:val="RodapChar"/>
    <w:uiPriority w:val="99"/>
    <w:unhideWhenUsed/>
    <w:rsid w:val="00407C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7CC9"/>
  </w:style>
  <w:style w:type="paragraph" w:styleId="SemEspaamento">
    <w:name w:val="No Spacing"/>
    <w:uiPriority w:val="1"/>
    <w:qFormat/>
    <w:rsid w:val="00407CC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2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717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2</cp:revision>
  <cp:lastPrinted>2021-07-20T17:24:00Z</cp:lastPrinted>
  <dcterms:created xsi:type="dcterms:W3CDTF">2021-07-20T17:15:00Z</dcterms:created>
  <dcterms:modified xsi:type="dcterms:W3CDTF">2021-07-20T17:27:00Z</dcterms:modified>
</cp:coreProperties>
</file>