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B8D" w:rsidRPr="00353FF7" w:rsidRDefault="00256C12" w:rsidP="00256C12">
      <w:pPr>
        <w:jc w:val="center"/>
        <w:rPr>
          <w:rFonts w:ascii="Times New Roman" w:hAnsi="Times New Roman"/>
          <w:b/>
          <w:sz w:val="24"/>
          <w:szCs w:val="24"/>
        </w:rPr>
      </w:pPr>
      <w:r w:rsidRPr="00353FF7">
        <w:rPr>
          <w:rFonts w:ascii="Times New Roman" w:hAnsi="Times New Roman"/>
          <w:b/>
          <w:sz w:val="24"/>
          <w:szCs w:val="24"/>
        </w:rPr>
        <w:t xml:space="preserve">INSTRUMENTO CONTRATUAL DE </w:t>
      </w:r>
      <w:r w:rsidRPr="00353FF7">
        <w:rPr>
          <w:rFonts w:ascii="Times New Roman" w:hAnsi="Times New Roman"/>
          <w:b/>
          <w:bCs/>
          <w:color w:val="000000"/>
          <w:sz w:val="24"/>
          <w:szCs w:val="24"/>
        </w:rPr>
        <w:t xml:space="preserve">COMODATO N. </w:t>
      </w:r>
      <w:r w:rsidR="006353D3" w:rsidRPr="00353FF7">
        <w:rPr>
          <w:rFonts w:ascii="Times New Roman" w:hAnsi="Times New Roman"/>
          <w:b/>
          <w:bCs/>
          <w:color w:val="000000"/>
          <w:sz w:val="24"/>
          <w:szCs w:val="24"/>
        </w:rPr>
        <w:t>011</w:t>
      </w:r>
      <w:r w:rsidRPr="00353FF7">
        <w:rPr>
          <w:rFonts w:ascii="Times New Roman" w:hAnsi="Times New Roman"/>
          <w:b/>
          <w:sz w:val="24"/>
          <w:szCs w:val="24"/>
        </w:rPr>
        <w:t>/2019</w:t>
      </w:r>
    </w:p>
    <w:p w:rsidR="00EC1B8D" w:rsidRPr="00353FF7" w:rsidRDefault="00EC1B8D" w:rsidP="00073050">
      <w:pPr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 </w:t>
      </w:r>
    </w:p>
    <w:p w:rsidR="00EC1B8D" w:rsidRPr="00353FF7" w:rsidRDefault="00EC1B8D" w:rsidP="00073050">
      <w:pPr>
        <w:jc w:val="both"/>
        <w:rPr>
          <w:rFonts w:ascii="Times New Roman" w:hAnsi="Times New Roman"/>
          <w:b/>
          <w:sz w:val="24"/>
          <w:szCs w:val="24"/>
        </w:rPr>
      </w:pPr>
      <w:r w:rsidRPr="00353FF7">
        <w:rPr>
          <w:rFonts w:ascii="Times New Roman" w:hAnsi="Times New Roman"/>
          <w:b/>
          <w:sz w:val="24"/>
          <w:szCs w:val="24"/>
        </w:rPr>
        <w:t xml:space="preserve">INSTRUMENTO CONTRATUAL </w:t>
      </w:r>
      <w:r w:rsidR="009277CC" w:rsidRPr="00353FF7">
        <w:rPr>
          <w:rFonts w:ascii="Times New Roman" w:hAnsi="Times New Roman"/>
          <w:b/>
          <w:sz w:val="24"/>
          <w:szCs w:val="24"/>
        </w:rPr>
        <w:t xml:space="preserve">DE </w:t>
      </w:r>
      <w:r w:rsidR="00641DB9" w:rsidRPr="00353FF7">
        <w:rPr>
          <w:rFonts w:ascii="Times New Roman" w:hAnsi="Times New Roman"/>
          <w:b/>
          <w:bCs/>
          <w:color w:val="000000"/>
          <w:sz w:val="24"/>
          <w:szCs w:val="24"/>
        </w:rPr>
        <w:t xml:space="preserve">COMODATO DE  </w:t>
      </w:r>
      <w:r w:rsidR="00A453CB" w:rsidRPr="00353FF7">
        <w:rPr>
          <w:rFonts w:ascii="Times New Roman" w:hAnsi="Times New Roman"/>
          <w:b/>
          <w:color w:val="000000"/>
          <w:sz w:val="24"/>
          <w:szCs w:val="24"/>
        </w:rPr>
        <w:t>3 EQUIPAMENTOS ELETRÔNICOS, INCLUSO SOFTWARE PARA TRATAMENTO DE PONTO, APLICATIVO ANDROID PARA REGISTRO DO PONTO, SUPORTE TÉCNICO REMOTO E MANUTENÇÃO NO EQUIPAMENTO. INSTALAÇÃO E TREINAMENTO INCLUSO</w:t>
      </w:r>
      <w:r w:rsidR="00641DB9" w:rsidRPr="00353FF7">
        <w:rPr>
          <w:rFonts w:ascii="Times New Roman" w:hAnsi="Times New Roman"/>
          <w:b/>
          <w:bCs/>
          <w:color w:val="000000"/>
          <w:sz w:val="24"/>
          <w:szCs w:val="24"/>
        </w:rPr>
        <w:t>, A SEREM INSTALADOS EM LOCAIS DEFINIDDOS PELO SETOR DE RH DA PREFEITURA MUNICIPAL DE CONCEIÇÃO DOS OUROS</w:t>
      </w:r>
      <w:r w:rsidR="00641DB9" w:rsidRPr="00353FF7">
        <w:rPr>
          <w:rFonts w:ascii="Times New Roman" w:hAnsi="Times New Roman"/>
          <w:b/>
          <w:sz w:val="24"/>
          <w:szCs w:val="24"/>
        </w:rPr>
        <w:t xml:space="preserve"> (MG)</w:t>
      </w:r>
      <w:r w:rsidR="00567DE2" w:rsidRPr="00353FF7">
        <w:rPr>
          <w:rFonts w:ascii="Times New Roman" w:hAnsi="Times New Roman"/>
          <w:b/>
          <w:sz w:val="24"/>
          <w:szCs w:val="24"/>
        </w:rPr>
        <w:t xml:space="preserve"> E A EMPRESA </w:t>
      </w:r>
      <w:r w:rsidR="007D033B" w:rsidRPr="00353FF7">
        <w:rPr>
          <w:rFonts w:ascii="Times New Roman" w:eastAsiaTheme="minorHAnsi" w:hAnsi="Times New Roman"/>
          <w:b/>
          <w:snapToGrid/>
          <w:sz w:val="24"/>
          <w:szCs w:val="24"/>
          <w:lang w:eastAsia="en-US"/>
        </w:rPr>
        <w:t>SISPONTO SISTEMAS INTELIGENTES EIRELI EPP</w:t>
      </w:r>
      <w:r w:rsidRPr="00353FF7">
        <w:rPr>
          <w:rFonts w:ascii="Times New Roman" w:hAnsi="Times New Roman"/>
          <w:b/>
          <w:sz w:val="24"/>
          <w:szCs w:val="24"/>
        </w:rPr>
        <w:t>.</w:t>
      </w:r>
    </w:p>
    <w:p w:rsidR="00FF1762" w:rsidRPr="00353FF7" w:rsidRDefault="00FF1762" w:rsidP="00073050">
      <w:pPr>
        <w:jc w:val="both"/>
        <w:rPr>
          <w:rFonts w:ascii="Times New Roman" w:hAnsi="Times New Roman"/>
          <w:sz w:val="24"/>
          <w:szCs w:val="24"/>
        </w:rPr>
      </w:pPr>
    </w:p>
    <w:p w:rsidR="00EC1B8D" w:rsidRPr="00353FF7" w:rsidRDefault="00EC1B8D" w:rsidP="00073050">
      <w:pPr>
        <w:widowControl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 xml:space="preserve">                    Pelo presente instrumento de contrato, </w:t>
      </w:r>
      <w:r w:rsidRPr="00353FF7">
        <w:rPr>
          <w:rFonts w:ascii="Times New Roman" w:hAnsi="Times New Roman"/>
          <w:b/>
          <w:bCs/>
          <w:color w:val="000000"/>
          <w:sz w:val="24"/>
          <w:szCs w:val="24"/>
        </w:rPr>
        <w:t xml:space="preserve">MUNICÍPIO DE </w:t>
      </w:r>
      <w:r w:rsidR="009567F5" w:rsidRPr="00353FF7">
        <w:rPr>
          <w:rFonts w:ascii="Times New Roman" w:hAnsi="Times New Roman"/>
          <w:b/>
          <w:bCs/>
          <w:color w:val="000000"/>
          <w:sz w:val="24"/>
          <w:szCs w:val="24"/>
        </w:rPr>
        <w:t>CONCEIÇÃO DOS OUROS</w:t>
      </w:r>
      <w:r w:rsidRPr="00353FF7">
        <w:rPr>
          <w:rFonts w:ascii="Times New Roman" w:hAnsi="Times New Roman"/>
          <w:b/>
          <w:bCs/>
          <w:color w:val="000000"/>
          <w:sz w:val="24"/>
          <w:szCs w:val="24"/>
        </w:rPr>
        <w:t xml:space="preserve"> (MG), 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pessoa jurídica de direito público interno, </w:t>
      </w:r>
      <w:r w:rsidRPr="00353FF7">
        <w:rPr>
          <w:rFonts w:ascii="Times New Roman" w:hAnsi="Times New Roman"/>
          <w:sz w:val="24"/>
          <w:szCs w:val="24"/>
        </w:rPr>
        <w:t xml:space="preserve">CNPJ sob o nº </w:t>
      </w:r>
      <w:r w:rsidR="003106C1" w:rsidRPr="00353FF7">
        <w:rPr>
          <w:rFonts w:ascii="Times New Roman" w:hAnsi="Times New Roman"/>
          <w:sz w:val="24"/>
          <w:szCs w:val="24"/>
        </w:rPr>
        <w:t>18.677.609</w:t>
      </w:r>
      <w:r w:rsidRPr="00353FF7">
        <w:rPr>
          <w:rFonts w:ascii="Times New Roman" w:hAnsi="Times New Roman"/>
          <w:sz w:val="24"/>
          <w:szCs w:val="24"/>
        </w:rPr>
        <w:t>/0001-</w:t>
      </w:r>
      <w:r w:rsidR="003106C1" w:rsidRPr="00353FF7">
        <w:rPr>
          <w:rFonts w:ascii="Times New Roman" w:hAnsi="Times New Roman"/>
          <w:sz w:val="24"/>
          <w:szCs w:val="24"/>
        </w:rPr>
        <w:t>65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353FF7">
        <w:rPr>
          <w:rFonts w:ascii="Times New Roman" w:hAnsi="Times New Roman"/>
          <w:sz w:val="24"/>
          <w:szCs w:val="24"/>
        </w:rPr>
        <w:t>com sua sede situada à</w:t>
      </w:r>
      <w:r w:rsidR="003106C1" w:rsidRPr="00353FF7">
        <w:rPr>
          <w:rFonts w:ascii="Times New Roman" w:hAnsi="Times New Roman"/>
          <w:sz w:val="24"/>
          <w:szCs w:val="24"/>
        </w:rPr>
        <w:t xml:space="preserve"> Praça </w:t>
      </w:r>
      <w:r w:rsidRPr="00353FF7">
        <w:rPr>
          <w:rFonts w:ascii="Times New Roman" w:hAnsi="Times New Roman"/>
          <w:sz w:val="24"/>
          <w:szCs w:val="24"/>
        </w:rPr>
        <w:t xml:space="preserve"> </w:t>
      </w:r>
      <w:r w:rsidR="003106C1" w:rsidRPr="00353FF7">
        <w:rPr>
          <w:rFonts w:ascii="Times New Roman" w:hAnsi="Times New Roman"/>
          <w:sz w:val="24"/>
          <w:szCs w:val="24"/>
        </w:rPr>
        <w:t>José Maria de Souza, n. 01, centro</w:t>
      </w:r>
      <w:r w:rsidRPr="00353FF7">
        <w:rPr>
          <w:rFonts w:ascii="Times New Roman" w:hAnsi="Times New Roman"/>
          <w:sz w:val="24"/>
          <w:szCs w:val="24"/>
        </w:rPr>
        <w:t xml:space="preserve">, nº </w:t>
      </w:r>
      <w:r w:rsidR="009B2995" w:rsidRPr="00353FF7">
        <w:rPr>
          <w:rFonts w:ascii="Times New Roman" w:hAnsi="Times New Roman"/>
          <w:sz w:val="24"/>
          <w:szCs w:val="24"/>
        </w:rPr>
        <w:t>01</w:t>
      </w:r>
      <w:r w:rsidRPr="00353FF7">
        <w:rPr>
          <w:rFonts w:ascii="Times New Roman" w:hAnsi="Times New Roman"/>
          <w:sz w:val="24"/>
          <w:szCs w:val="24"/>
        </w:rPr>
        <w:t xml:space="preserve">, Centro de </w:t>
      </w:r>
      <w:r w:rsidR="009567F5" w:rsidRPr="00353FF7">
        <w:rPr>
          <w:rFonts w:ascii="Times New Roman" w:hAnsi="Times New Roman"/>
          <w:sz w:val="24"/>
          <w:szCs w:val="24"/>
        </w:rPr>
        <w:t>CONCEIÇÃO DOS OUROS</w:t>
      </w:r>
      <w:r w:rsidRPr="00353FF7">
        <w:rPr>
          <w:rFonts w:ascii="Times New Roman" w:hAnsi="Times New Roman"/>
          <w:sz w:val="24"/>
          <w:szCs w:val="24"/>
        </w:rPr>
        <w:t xml:space="preserve"> (MG)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, neste instrumento denominado doravante </w:t>
      </w:r>
      <w:r w:rsidR="00EB28EF" w:rsidRPr="00353FF7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COMODATÁRIA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, representado pelo Prefeito Municipal, </w:t>
      </w:r>
      <w:r w:rsidR="002E6B2F" w:rsidRPr="00353FF7">
        <w:rPr>
          <w:rFonts w:ascii="Times New Roman" w:hAnsi="Times New Roman"/>
          <w:b/>
          <w:bCs/>
          <w:color w:val="000000"/>
          <w:sz w:val="24"/>
          <w:szCs w:val="24"/>
        </w:rPr>
        <w:t>Maurício Euclides Viana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, brasileiro, casado, residente e domiciliado neste município de </w:t>
      </w:r>
      <w:r w:rsidR="009567F5" w:rsidRPr="00353FF7">
        <w:rPr>
          <w:rFonts w:ascii="Times New Roman" w:hAnsi="Times New Roman"/>
          <w:color w:val="000000"/>
          <w:sz w:val="24"/>
          <w:szCs w:val="24"/>
        </w:rPr>
        <w:t>CONCEIÇÃO DOS OUROS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 (MG)</w:t>
      </w:r>
      <w:r w:rsidRPr="00353FF7">
        <w:rPr>
          <w:rFonts w:ascii="Times New Roman" w:hAnsi="Times New Roman"/>
          <w:sz w:val="24"/>
          <w:szCs w:val="24"/>
        </w:rPr>
        <w:t xml:space="preserve">, e de outro lado </w:t>
      </w:r>
      <w:r w:rsidR="00926D8D" w:rsidRPr="00353FF7">
        <w:rPr>
          <w:rFonts w:ascii="Times New Roman" w:hAnsi="Times New Roman"/>
          <w:b/>
          <w:sz w:val="24"/>
          <w:szCs w:val="24"/>
        </w:rPr>
        <w:t xml:space="preserve">EMPRESA </w:t>
      </w:r>
      <w:r w:rsidR="00F46A65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SISPONTO SISTEMAS INTELIGENTES EIRELI EPP</w:t>
      </w:r>
      <w:r w:rsidR="00A445EB" w:rsidRPr="00353FF7">
        <w:rPr>
          <w:rFonts w:ascii="Times New Roman" w:hAnsi="Times New Roman"/>
          <w:sz w:val="24"/>
          <w:szCs w:val="24"/>
        </w:rPr>
        <w:t xml:space="preserve">, inscrita no  CNPJ sob o nº </w:t>
      </w:r>
      <w:r w:rsidR="00830D99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00.455.458/0001-35</w:t>
      </w:r>
      <w:r w:rsidR="00A445EB" w:rsidRPr="00353FF7">
        <w:rPr>
          <w:rFonts w:ascii="Times New Roman" w:hAnsi="Times New Roman"/>
          <w:sz w:val="24"/>
          <w:szCs w:val="24"/>
        </w:rPr>
        <w:t xml:space="preserve">, sediada </w:t>
      </w:r>
      <w:r w:rsidR="00116609" w:rsidRPr="00353FF7">
        <w:rPr>
          <w:rFonts w:ascii="Times New Roman" w:hAnsi="Times New Roman"/>
          <w:sz w:val="24"/>
          <w:szCs w:val="24"/>
        </w:rPr>
        <w:t xml:space="preserve">na </w:t>
      </w:r>
      <w:r w:rsidR="00830D99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Av</w:t>
      </w:r>
      <w:r w:rsidR="00AB3D9E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.</w:t>
      </w:r>
      <w:r w:rsidR="00830D99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Marechal Floriano Peixoto, 325</w:t>
      </w:r>
      <w:r w:rsidR="00116609" w:rsidRPr="00353FF7">
        <w:rPr>
          <w:rFonts w:ascii="Times New Roman" w:hAnsi="Times New Roman"/>
          <w:sz w:val="24"/>
          <w:szCs w:val="24"/>
        </w:rPr>
        <w:t xml:space="preserve"> </w:t>
      </w:r>
      <w:r w:rsidR="00830D99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Centro – Boa Esperança/MG. CEP: 37.170-000</w:t>
      </w:r>
      <w:r w:rsidR="00116609" w:rsidRPr="00353FF7">
        <w:rPr>
          <w:rFonts w:ascii="Times New Roman" w:hAnsi="Times New Roman"/>
          <w:sz w:val="24"/>
          <w:szCs w:val="24"/>
        </w:rPr>
        <w:t xml:space="preserve">, </w:t>
      </w:r>
      <w:r w:rsidR="00A445EB" w:rsidRPr="00353FF7">
        <w:rPr>
          <w:rFonts w:ascii="Times New Roman" w:hAnsi="Times New Roman"/>
          <w:sz w:val="24"/>
          <w:szCs w:val="24"/>
        </w:rPr>
        <w:t>neste ato representad</w:t>
      </w:r>
      <w:r w:rsidR="008A62F2" w:rsidRPr="00353FF7">
        <w:rPr>
          <w:rFonts w:ascii="Times New Roman" w:hAnsi="Times New Roman"/>
          <w:sz w:val="24"/>
          <w:szCs w:val="24"/>
        </w:rPr>
        <w:t>o</w:t>
      </w:r>
      <w:r w:rsidR="00A445EB" w:rsidRPr="00353FF7">
        <w:rPr>
          <w:rFonts w:ascii="Times New Roman" w:hAnsi="Times New Roman"/>
          <w:sz w:val="24"/>
          <w:szCs w:val="24"/>
        </w:rPr>
        <w:t xml:space="preserve"> p</w:t>
      </w:r>
      <w:r w:rsidR="00116609" w:rsidRPr="00353FF7">
        <w:rPr>
          <w:rFonts w:ascii="Times New Roman" w:hAnsi="Times New Roman"/>
          <w:sz w:val="24"/>
          <w:szCs w:val="24"/>
        </w:rPr>
        <w:t>elo</w:t>
      </w:r>
      <w:r w:rsidR="00A445EB" w:rsidRPr="00353FF7">
        <w:rPr>
          <w:rFonts w:ascii="Times New Roman" w:hAnsi="Times New Roman"/>
          <w:sz w:val="24"/>
          <w:szCs w:val="24"/>
        </w:rPr>
        <w:t xml:space="preserve"> </w:t>
      </w:r>
      <w:r w:rsidR="008A62F2" w:rsidRPr="00353FF7">
        <w:rPr>
          <w:rFonts w:ascii="Times New Roman" w:hAnsi="Times New Roman"/>
          <w:sz w:val="24"/>
          <w:szCs w:val="24"/>
        </w:rPr>
        <w:t xml:space="preserve">o </w:t>
      </w:r>
      <w:r w:rsidR="00A445EB" w:rsidRPr="00353FF7">
        <w:rPr>
          <w:rFonts w:ascii="Times New Roman" w:hAnsi="Times New Roman"/>
          <w:sz w:val="24"/>
          <w:szCs w:val="24"/>
        </w:rPr>
        <w:t>Senhor</w:t>
      </w:r>
      <w:r w:rsidR="00A445EB" w:rsidRPr="00353FF7">
        <w:rPr>
          <w:rFonts w:ascii="Times New Roman" w:hAnsi="Times New Roman"/>
          <w:b/>
          <w:sz w:val="24"/>
          <w:szCs w:val="24"/>
        </w:rPr>
        <w:t xml:space="preserve"> </w:t>
      </w:r>
      <w:r w:rsidR="00830D99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Jackson Túlio Reis</w:t>
      </w:r>
      <w:r w:rsidR="00A445EB" w:rsidRPr="00353FF7">
        <w:rPr>
          <w:rFonts w:ascii="Times New Roman" w:hAnsi="Times New Roman"/>
          <w:sz w:val="24"/>
          <w:szCs w:val="24"/>
        </w:rPr>
        <w:t>, brasileir</w:t>
      </w:r>
      <w:r w:rsidR="00310F74" w:rsidRPr="00353FF7">
        <w:rPr>
          <w:rFonts w:ascii="Times New Roman" w:hAnsi="Times New Roman"/>
          <w:sz w:val="24"/>
          <w:szCs w:val="24"/>
        </w:rPr>
        <w:t>o</w:t>
      </w:r>
      <w:r w:rsidR="00A445EB" w:rsidRPr="00353FF7">
        <w:rPr>
          <w:rFonts w:ascii="Times New Roman" w:hAnsi="Times New Roman"/>
          <w:sz w:val="24"/>
          <w:szCs w:val="24"/>
        </w:rPr>
        <w:t xml:space="preserve">, </w:t>
      </w:r>
      <w:r w:rsidR="00335AB7" w:rsidRPr="00353FF7">
        <w:rPr>
          <w:rFonts w:ascii="Times New Roman" w:hAnsi="Times New Roman"/>
          <w:sz w:val="24"/>
          <w:szCs w:val="24"/>
        </w:rPr>
        <w:t xml:space="preserve">portador da </w:t>
      </w:r>
      <w:r w:rsidR="00335AB7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Carteira de Identidade: M-4.519.710 - SSP/MG, inscrito no CPF: 053.230.178-13,</w:t>
      </w:r>
      <w:r w:rsidR="00DB42EF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335AB7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Engenheiro</w:t>
      </w:r>
      <w:r w:rsidR="00A445EB" w:rsidRPr="00353FF7">
        <w:rPr>
          <w:rFonts w:ascii="Times New Roman" w:hAnsi="Times New Roman"/>
          <w:sz w:val="24"/>
          <w:szCs w:val="24"/>
        </w:rPr>
        <w:t xml:space="preserve">, 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neste instrumento denominada doravante </w:t>
      </w:r>
      <w:r w:rsidR="00EB28EF" w:rsidRPr="00353FF7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COMODANTE</w:t>
      </w:r>
      <w:r w:rsidRPr="00353FF7">
        <w:rPr>
          <w:rFonts w:ascii="Times New Roman" w:hAnsi="Times New Roman"/>
          <w:sz w:val="24"/>
          <w:szCs w:val="24"/>
        </w:rPr>
        <w:t>, tem entre si, como justo e contratado o seguinte:</w:t>
      </w:r>
    </w:p>
    <w:p w:rsidR="00C776C8" w:rsidRPr="00353FF7" w:rsidRDefault="00EC1B8D" w:rsidP="00073050">
      <w:pPr>
        <w:widowControl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 </w:t>
      </w:r>
      <w:r w:rsidRPr="00353FF7">
        <w:rPr>
          <w:rFonts w:ascii="Times New Roman" w:hAnsi="Times New Roman"/>
          <w:sz w:val="24"/>
          <w:szCs w:val="24"/>
        </w:rPr>
        <w:br/>
      </w:r>
      <w:r w:rsidR="000E6D41" w:rsidRPr="00353FF7">
        <w:rPr>
          <w:rFonts w:ascii="Times New Roman" w:hAnsi="Times New Roman"/>
          <w:b/>
          <w:bCs/>
          <w:color w:val="000000"/>
          <w:sz w:val="24"/>
          <w:szCs w:val="24"/>
        </w:rPr>
        <w:t xml:space="preserve">CLÁUSULA PRIMEIRA – DO OBJETO - </w:t>
      </w:r>
      <w:r w:rsidR="00FE2EE6" w:rsidRPr="00353FF7">
        <w:rPr>
          <w:rFonts w:ascii="Times New Roman" w:hAnsi="Times New Roman"/>
          <w:b/>
          <w:bCs/>
          <w:color w:val="000000"/>
          <w:sz w:val="24"/>
          <w:szCs w:val="24"/>
        </w:rPr>
        <w:t xml:space="preserve">COMODATO DE  </w:t>
      </w:r>
      <w:r w:rsidR="00FE2EE6" w:rsidRPr="00353FF7">
        <w:rPr>
          <w:rFonts w:ascii="Times New Roman" w:hAnsi="Times New Roman"/>
          <w:b/>
          <w:color w:val="000000"/>
          <w:sz w:val="24"/>
          <w:szCs w:val="24"/>
        </w:rPr>
        <w:t>3 EQUIPAMENTOS ELETRÔNICOS, INCLUSO SOFTWARE PARA TRATAMENTO DE PONTO, APLICATIVO ANDROID PARA REGISTRO DO PONTO, SUPORTE TÉCNICO REMOTO E MANUTENÇÃO NO EQUIPAMENTO. INSTALAÇÃO E TREINAMENTO INCLUSO</w:t>
      </w:r>
      <w:r w:rsidR="00FE2EE6" w:rsidRPr="00353FF7">
        <w:rPr>
          <w:rFonts w:ascii="Times New Roman" w:hAnsi="Times New Roman"/>
          <w:b/>
          <w:bCs/>
          <w:color w:val="000000"/>
          <w:sz w:val="24"/>
          <w:szCs w:val="24"/>
        </w:rPr>
        <w:t>, A SEREM INSTALADOS EM LOCAIS DEFINIDDOS PELO SETOR DE RH DA PREFEITURA MUNICIPAL DE CONCEIÇÃO DOS OUROS</w:t>
      </w:r>
      <w:r w:rsidR="00FE2EE6" w:rsidRPr="00353FF7">
        <w:rPr>
          <w:rFonts w:ascii="Times New Roman" w:hAnsi="Times New Roman"/>
          <w:b/>
          <w:sz w:val="24"/>
          <w:szCs w:val="24"/>
        </w:rPr>
        <w:t xml:space="preserve"> (MG)</w:t>
      </w:r>
      <w:r w:rsidR="00C776C8" w:rsidRPr="00353FF7">
        <w:rPr>
          <w:rFonts w:ascii="Times New Roman" w:hAnsi="Times New Roman"/>
          <w:b/>
          <w:bCs/>
          <w:color w:val="000000"/>
          <w:sz w:val="24"/>
          <w:szCs w:val="24"/>
        </w:rPr>
        <w:t xml:space="preserve">, </w:t>
      </w:r>
      <w:r w:rsidR="00C776C8" w:rsidRPr="00353FF7">
        <w:rPr>
          <w:rFonts w:ascii="Times New Roman" w:hAnsi="Times New Roman"/>
          <w:b/>
          <w:color w:val="000000"/>
          <w:sz w:val="24"/>
          <w:szCs w:val="24"/>
        </w:rPr>
        <w:t>conforme seguinte</w:t>
      </w:r>
      <w:r w:rsidR="00C776C8" w:rsidRPr="00353FF7">
        <w:rPr>
          <w:rFonts w:ascii="Times New Roman" w:hAnsi="Times New Roman"/>
          <w:color w:val="000000"/>
          <w:sz w:val="24"/>
          <w:szCs w:val="24"/>
        </w:rPr>
        <w:t>: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56C12" w:rsidRPr="00353FF7" w:rsidRDefault="00DB67B3" w:rsidP="00073050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/>
          <w:snapToGrid/>
          <w:sz w:val="24"/>
          <w:szCs w:val="24"/>
          <w:lang w:eastAsia="en-US"/>
        </w:rPr>
      </w:pPr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Atende à todas as Portarias do MTE conforme a necessidade da instituição; - Plataforma WEB multiusuário; - Permite integração via AFD com qualquer REP do mercado; - Emite arquivos exigidos pelo Ministério do Trabalho, como AFDT e ACJEF e também espelho de ponto fiscal;</w:t>
      </w:r>
      <w:r w:rsidR="00E15C74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- Licença sem restrição ao número de estações de trabalho; - O Sistema </w:t>
      </w:r>
      <w:r w:rsidR="00CC255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prevê</w:t>
      </w:r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o limite de 100.000 funcionários cadastrados por empresa, entre ativos e inativos. - O Sistema permite o armazenamento e processamento das </w:t>
      </w:r>
      <w:proofErr w:type="spellStart"/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das</w:t>
      </w:r>
      <w:proofErr w:type="spellEnd"/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informações de funcionários efetivos, eventuais, temporários, contratados e terceirizados de forma separada e distinta - Compatível com toda linha Henry e </w:t>
      </w:r>
      <w:proofErr w:type="spellStart"/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Sisponto</w:t>
      </w:r>
      <w:proofErr w:type="spellEnd"/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REP-IP com comunicação direta via TCP/IP, Wi-Fi ou GPRS, operando via web ou desktop; - Permite configuração de até 10 horários para a coleta automática de registros dos Coletores; - Possui exportação dos cálculos para folha de pagamento, em layout configurável pelo operador, atendendo qualquer folha de pagamento existente no mercado; - Tratamento e armazenamento de funcionários ativos e inativos ilimitados; - Permite criar logins ilimitados de gestores/gerentes de forma hierarquizada, com vários níveis de acesso; - Pode-se atribuir quantos colaboradores/servidores forem necessários a cada gestor/gerente; - Logs completos de acesso ao sistema, permitindo auditoria das atividades dos usuários pelos gestores do sistema;</w:t>
      </w:r>
      <w:r w:rsidR="00E15C74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Logs de manutenção das marcações, que permitindo e auditar todas as atividades de tratamento das</w:t>
      </w:r>
      <w:r w:rsidR="00000738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marcações;</w:t>
      </w:r>
    </w:p>
    <w:p w:rsidR="00000738" w:rsidRPr="00353FF7" w:rsidRDefault="00000738" w:rsidP="00073050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/>
          <w:snapToGrid/>
          <w:sz w:val="24"/>
          <w:szCs w:val="24"/>
          <w:lang w:eastAsia="en-US"/>
        </w:rPr>
      </w:pPr>
      <w:r w:rsidRPr="00353FF7">
        <w:rPr>
          <w:rFonts w:ascii="Times New Roman" w:hAnsi="Times New Roman"/>
          <w:b/>
          <w:w w:val="110"/>
          <w:sz w:val="24"/>
          <w:szCs w:val="24"/>
        </w:rPr>
        <w:t>TRATAMENTO DA ROTINA:</w:t>
      </w:r>
      <w:r w:rsidRPr="00353FF7">
        <w:rPr>
          <w:rFonts w:ascii="Times New Roman" w:hAnsi="Times New Roman"/>
          <w:w w:val="110"/>
          <w:sz w:val="24"/>
          <w:szCs w:val="24"/>
        </w:rPr>
        <w:t xml:space="preserve"> </w:t>
      </w:r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Controle parametrizado e cálculo de todos os tipos horas extras;</w:t>
      </w:r>
      <w:r w:rsidR="00E15C74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Horas extras diárias classificadas automaticamente de acordo com opções do usuário,</w:t>
      </w:r>
      <w:r w:rsidR="00E15C74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Apuração de adicional noturno e hora extra noturna;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- Controle de faltas, atrasos, exceções e anomalias;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Escalas cíclicas ou mensais;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Escalas variadas de horário (12x36, 6x2, 6x1, escalas administrativas, escalas comerciais, escalas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fixas, escalas de vigias, escalas de plantonistas, horistas, </w:t>
      </w:r>
      <w:proofErr w:type="spellStart"/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etc</w:t>
      </w:r>
      <w:proofErr w:type="spellEnd"/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);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Troca de escalas;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Troca de horários;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Tratamento de horista (Horário livre);</w:t>
      </w:r>
      <w:r w:rsidR="00E15C74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- O Sistema permite definir dia especial de trabalho, distinto da jornada </w:t>
      </w:r>
      <w:proofErr w:type="spellStart"/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pré</w:t>
      </w:r>
      <w:proofErr w:type="spellEnd"/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-configurada ao funcionário;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Discrimina horas trabalhadas no fim de semana no espelho de ponto;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-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lastRenderedPageBreak/>
        <w:t>Discrimina horas trabalhadas em horários noturnos no espelho de ponto;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Histórico de escalas mensais;</w:t>
      </w:r>
      <w:r w:rsidR="00E15C74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Impressão de tabela de escala mensal em branco ou preenchida com horário;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Horário do tipo rígido ou parametrizado com tolerâncias especificas;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Horários do tipo móveis;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Tratamento de intervalos de refeição flexibilizado;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Regras específicas para classes diferenciadas de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funcionários, terceiros ou prestadores de serviços;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Tratamento de ausentes e presentes, de acordo com as jornadas de trabalho;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Programação de horas extras, férias e afastamentos diversos;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Configurações de tolerâncias para marcações de ponto, escala de folgas, justificativas, horários de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trabalho e feriados;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Cadastro de afastamentos (licenças), férias e feriados;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Cadastro em número ilimitado para cargos, setores, departamentos, centros de custo, códigos de</w:t>
      </w:r>
      <w:r w:rsidR="00E15C74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afastamento e outros;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Configuração de layout do espelho de ponto;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Configuração de período adicional noturna para cada horário de trabalho;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Registros de abonos e justificativas realizadas pelos usuários do sistema;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Registro das confirmações de ajustes efetuadas pelo setor de RH, com indicação do responsável pela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autorização;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Atendimento a todas as convenções coletivas de trabalho via customização;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Exportação de cadastros em arquivos TXT ou CSV;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Banco de horas configurável para qualquer intervalo de tempo;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Banco de horas parametrizado que permite informar o limite de horas diário para banco ou para folha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de pagamento;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Fechamento individual do banco de horas; - Cálculo automático de saldo do dia, mensal, trimestral, anual ou de qualquer período do banco de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horas;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Importação/exportação/integração de dados para o sistema de folha do cliente de forma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customizada, mediante solicitação (opcional);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O sistema permite compensar horas faltosas com horas extras no decorrer de um dia;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Tela de manutenção de marcações que permite averiguar os detalhes de cálculo para cada dia do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="00450EB0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trabalhador;</w:t>
      </w:r>
    </w:p>
    <w:p w:rsidR="00450EB0" w:rsidRPr="00353FF7" w:rsidRDefault="00450EB0" w:rsidP="00073050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/>
          <w:snapToGrid/>
          <w:sz w:val="24"/>
          <w:szCs w:val="24"/>
          <w:lang w:eastAsia="en-US"/>
        </w:rPr>
      </w:pPr>
    </w:p>
    <w:p w:rsidR="00450EB0" w:rsidRPr="00353FF7" w:rsidRDefault="00450EB0" w:rsidP="00073050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/>
          <w:b/>
          <w:snapToGrid/>
          <w:sz w:val="24"/>
          <w:szCs w:val="24"/>
          <w:lang w:eastAsia="en-US"/>
        </w:rPr>
      </w:pPr>
      <w:r w:rsidRPr="00353FF7">
        <w:rPr>
          <w:rFonts w:ascii="Times New Roman" w:eastAsiaTheme="minorHAnsi" w:hAnsi="Times New Roman"/>
          <w:b/>
          <w:snapToGrid/>
          <w:sz w:val="24"/>
          <w:szCs w:val="24"/>
          <w:lang w:eastAsia="en-US"/>
        </w:rPr>
        <w:t>CARACTERISTICAS TÉCNCIAS:</w:t>
      </w:r>
    </w:p>
    <w:p w:rsidR="00450EB0" w:rsidRPr="00353FF7" w:rsidRDefault="00450EB0" w:rsidP="00073050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/>
          <w:snapToGrid/>
          <w:sz w:val="24"/>
          <w:szCs w:val="24"/>
          <w:lang w:eastAsia="en-US"/>
        </w:rPr>
      </w:pPr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Interface web em português;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Manual em português;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- Sistema armazenamento em </w:t>
      </w:r>
      <w:proofErr w:type="spellStart"/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Cloud</w:t>
      </w:r>
      <w:proofErr w:type="spellEnd"/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proofErr w:type="spellStart"/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Computing</w:t>
      </w:r>
      <w:proofErr w:type="spellEnd"/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ou em servidores próprios do cliente;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- O servidor de armazenamento realiza </w:t>
      </w:r>
      <w:proofErr w:type="spellStart"/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backup´s</w:t>
      </w:r>
      <w:proofErr w:type="spellEnd"/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diários do banco de dados;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O sistema utiliza banco de dados padrão SQL.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Sistema web compatível com os navegadores Firefox, Chrome, Internet Explorer, e outros.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O sistema realiza backup das suas transações no servidor de hospedagem</w:t>
      </w:r>
      <w:r w:rsidR="000207E6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- O sistema possui logs de operação para verificação e auditoria.</w:t>
      </w:r>
    </w:p>
    <w:p w:rsidR="00450EB0" w:rsidRPr="00353FF7" w:rsidRDefault="00450EB0" w:rsidP="00073050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/>
          <w:snapToGrid/>
          <w:sz w:val="24"/>
          <w:szCs w:val="24"/>
          <w:lang w:eastAsia="en-US"/>
        </w:rPr>
      </w:pPr>
    </w:p>
    <w:p w:rsidR="00450EB0" w:rsidRPr="00353FF7" w:rsidRDefault="00450EB0" w:rsidP="00073050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/>
          <w:b/>
          <w:bCs/>
          <w:snapToGrid/>
          <w:sz w:val="24"/>
          <w:szCs w:val="24"/>
          <w:lang w:eastAsia="en-US"/>
        </w:rPr>
      </w:pPr>
      <w:r w:rsidRPr="00353FF7">
        <w:rPr>
          <w:rFonts w:ascii="Times New Roman" w:eastAsiaTheme="minorHAnsi" w:hAnsi="Times New Roman"/>
          <w:b/>
          <w:bCs/>
          <w:snapToGrid/>
          <w:sz w:val="24"/>
          <w:szCs w:val="24"/>
          <w:lang w:eastAsia="en-US"/>
        </w:rPr>
        <w:t>RELATÓRIOS</w:t>
      </w:r>
      <w:r w:rsidR="00F45CE6" w:rsidRPr="00353FF7">
        <w:rPr>
          <w:rFonts w:ascii="Times New Roman" w:eastAsiaTheme="minorHAnsi" w:hAnsi="Times New Roman"/>
          <w:b/>
          <w:bCs/>
          <w:snapToGrid/>
          <w:sz w:val="24"/>
          <w:szCs w:val="24"/>
          <w:lang w:eastAsia="en-US"/>
        </w:rPr>
        <w:t xml:space="preserve"> - </w:t>
      </w:r>
      <w:r w:rsidRPr="00353FF7">
        <w:rPr>
          <w:rFonts w:ascii="Times New Roman" w:eastAsiaTheme="minorHAnsi" w:hAnsi="Times New Roman"/>
          <w:b/>
          <w:bCs/>
          <w:snapToGrid/>
          <w:sz w:val="24"/>
          <w:szCs w:val="24"/>
          <w:lang w:eastAsia="en-US"/>
        </w:rPr>
        <w:t>CARACTERÍSTICAS TÉCNICAS:</w:t>
      </w:r>
    </w:p>
    <w:p w:rsidR="00450EB0" w:rsidRPr="00353FF7" w:rsidRDefault="00450EB0" w:rsidP="00073050">
      <w:pPr>
        <w:widowControl/>
        <w:autoSpaceDE w:val="0"/>
        <w:autoSpaceDN w:val="0"/>
        <w:adjustRightInd w:val="0"/>
        <w:jc w:val="both"/>
        <w:rPr>
          <w:rFonts w:ascii="Times New Roman" w:hAnsi="Times New Roman"/>
          <w:w w:val="110"/>
          <w:sz w:val="24"/>
          <w:szCs w:val="24"/>
        </w:rPr>
      </w:pPr>
      <w:r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>- Oferece inúmeros relatórios, permitindo a emissão por filtros de nome, matrícula, departamento,</w:t>
      </w:r>
      <w:r w:rsidR="00E15C74"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>centro de custo, seção, cargo, por períodos.</w:t>
      </w:r>
      <w:r w:rsidR="000207E6"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>- Permite a configuração de alguns relatórios de acordo com a necessidade da empresa, podendo</w:t>
      </w:r>
      <w:r w:rsidR="000207E6"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>inserir os campos que deseja como - faixas de horas, horas trabalhadas, abonos, etc.</w:t>
      </w:r>
      <w:r w:rsidR="000207E6"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>- Todos os relatórios exibidos em tela ou impressos;</w:t>
      </w:r>
      <w:r w:rsidR="000207E6"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>- Todos os relatórios exportados em arquivos PDF, CSV ou TXT para consultas posteriores;</w:t>
      </w:r>
      <w:r w:rsidR="000207E6"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>- Exibição no relatório de ponto o resultado da classificação de horas extras do período.</w:t>
      </w:r>
      <w:r w:rsidR="000207E6"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>- Espelho de ponto mensal;</w:t>
      </w:r>
      <w:r w:rsidR="000207E6"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>- Cadastrais;</w:t>
      </w:r>
      <w:r w:rsidR="000207E6"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>- Total de horas trabalhadas;</w:t>
      </w:r>
      <w:r w:rsidR="000207E6"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>- Totais de Horas Extras;</w:t>
      </w:r>
      <w:r w:rsidR="000207E6"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>- Ocorrências;</w:t>
      </w:r>
      <w:r w:rsidR="000207E6"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>- Presenças e Faltas;</w:t>
      </w:r>
      <w:r w:rsidR="000207E6"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>- Quadro de Horários;</w:t>
      </w:r>
      <w:r w:rsidR="000207E6"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 xml:space="preserve"> </w:t>
      </w:r>
      <w:r w:rsidRPr="00353FF7">
        <w:rPr>
          <w:rFonts w:ascii="Times New Roman" w:eastAsiaTheme="minorHAnsi" w:hAnsi="Times New Roman"/>
          <w:snapToGrid/>
          <w:color w:val="000000"/>
          <w:sz w:val="24"/>
          <w:szCs w:val="24"/>
          <w:lang w:eastAsia="en-US"/>
        </w:rPr>
        <w:t>- Entre outros.</w:t>
      </w:r>
    </w:p>
    <w:p w:rsidR="00000738" w:rsidRPr="00353FF7" w:rsidRDefault="00000738" w:rsidP="00073050">
      <w:pPr>
        <w:widowControl/>
        <w:autoSpaceDE w:val="0"/>
        <w:autoSpaceDN w:val="0"/>
        <w:adjustRightInd w:val="0"/>
        <w:jc w:val="both"/>
        <w:rPr>
          <w:rFonts w:ascii="Times New Roman" w:hAnsi="Times New Roman"/>
          <w:w w:val="110"/>
          <w:sz w:val="24"/>
          <w:szCs w:val="24"/>
        </w:rPr>
      </w:pP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3FF7">
        <w:rPr>
          <w:rFonts w:ascii="Times New Roman" w:hAnsi="Times New Roman"/>
          <w:b/>
          <w:color w:val="000000"/>
          <w:sz w:val="24"/>
          <w:szCs w:val="24"/>
        </w:rPr>
        <w:t>Parágrafo Único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 - As despesas necessárias para transporte, alimentação e hospedagem dos profissionais da </w:t>
      </w:r>
      <w:r w:rsidR="00415409" w:rsidRPr="00353FF7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empresa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 ficarão por conta da </w:t>
      </w:r>
      <w:r w:rsidR="00415409" w:rsidRPr="00353FF7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COMODANTE</w:t>
      </w:r>
      <w:r w:rsidRPr="00353FF7">
        <w:rPr>
          <w:rFonts w:ascii="Times New Roman" w:hAnsi="Times New Roman"/>
          <w:color w:val="000000"/>
          <w:sz w:val="24"/>
          <w:szCs w:val="24"/>
        </w:rPr>
        <w:t>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3FF7">
        <w:rPr>
          <w:rFonts w:ascii="Times New Roman" w:hAnsi="Times New Roman"/>
          <w:b/>
          <w:bCs/>
          <w:color w:val="000000"/>
          <w:sz w:val="24"/>
          <w:szCs w:val="24"/>
        </w:rPr>
        <w:t xml:space="preserve">CLÁUSULA SEGUNDA – DA FUNDAMENTAÇÃO LEGAL - 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O presente contrato está vinculado à </w:t>
      </w:r>
      <w:r w:rsidR="006353D3" w:rsidRPr="00353FF7">
        <w:rPr>
          <w:rFonts w:ascii="Times New Roman" w:hAnsi="Times New Roman"/>
          <w:color w:val="000000"/>
          <w:sz w:val="24"/>
          <w:szCs w:val="24"/>
        </w:rPr>
        <w:t>Dispensa nº 012</w:t>
      </w:r>
      <w:r w:rsidRPr="00353FF7">
        <w:rPr>
          <w:rFonts w:ascii="Times New Roman" w:hAnsi="Times New Roman"/>
          <w:color w:val="000000"/>
          <w:sz w:val="24"/>
          <w:szCs w:val="24"/>
        </w:rPr>
        <w:t>/201</w:t>
      </w:r>
      <w:r w:rsidR="006353D3" w:rsidRPr="00353FF7">
        <w:rPr>
          <w:rFonts w:ascii="Times New Roman" w:hAnsi="Times New Roman"/>
          <w:color w:val="000000"/>
          <w:sz w:val="24"/>
          <w:szCs w:val="24"/>
        </w:rPr>
        <w:t>9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 – Procedimento Licitatório nº 0</w:t>
      </w:r>
      <w:r w:rsidR="006353D3" w:rsidRPr="00353FF7">
        <w:rPr>
          <w:rFonts w:ascii="Times New Roman" w:hAnsi="Times New Roman"/>
          <w:color w:val="000000"/>
          <w:sz w:val="24"/>
          <w:szCs w:val="24"/>
        </w:rPr>
        <w:t>21/2019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 e a proposta da Contratada.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3FF7">
        <w:rPr>
          <w:rFonts w:ascii="Times New Roman" w:hAnsi="Times New Roman"/>
          <w:b/>
          <w:bCs/>
          <w:color w:val="000000"/>
          <w:sz w:val="24"/>
          <w:szCs w:val="24"/>
        </w:rPr>
        <w:t xml:space="preserve">CLÁUSULA TERCEIRA – DO PRAZO DE VIGÊNCIA - 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A vigência do presente contrato será até o dia </w:t>
      </w:r>
      <w:r w:rsidR="00CB04B0" w:rsidRPr="00353FF7">
        <w:rPr>
          <w:rFonts w:ascii="Times New Roman" w:hAnsi="Times New Roman"/>
          <w:color w:val="000000"/>
          <w:sz w:val="24"/>
          <w:szCs w:val="24"/>
        </w:rPr>
        <w:t>01</w:t>
      </w:r>
      <w:r w:rsidRPr="00353FF7">
        <w:rPr>
          <w:rFonts w:ascii="Times New Roman" w:hAnsi="Times New Roman"/>
          <w:color w:val="000000"/>
          <w:sz w:val="24"/>
          <w:szCs w:val="24"/>
        </w:rPr>
        <w:t>/0</w:t>
      </w:r>
      <w:r w:rsidR="00CB04B0" w:rsidRPr="00353FF7">
        <w:rPr>
          <w:rFonts w:ascii="Times New Roman" w:hAnsi="Times New Roman"/>
          <w:color w:val="000000"/>
          <w:sz w:val="24"/>
          <w:szCs w:val="24"/>
        </w:rPr>
        <w:t>5</w:t>
      </w:r>
      <w:r w:rsidRPr="00353FF7">
        <w:rPr>
          <w:rFonts w:ascii="Times New Roman" w:hAnsi="Times New Roman"/>
          <w:color w:val="000000"/>
          <w:sz w:val="24"/>
          <w:szCs w:val="24"/>
        </w:rPr>
        <w:t>/201</w:t>
      </w:r>
      <w:r w:rsidR="00AD186E" w:rsidRPr="00353FF7">
        <w:rPr>
          <w:rFonts w:ascii="Times New Roman" w:hAnsi="Times New Roman"/>
          <w:color w:val="000000"/>
          <w:sz w:val="24"/>
          <w:szCs w:val="24"/>
        </w:rPr>
        <w:t>9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 até 31/12/201</w:t>
      </w:r>
      <w:r w:rsidR="00EC3EAC" w:rsidRPr="00353FF7">
        <w:rPr>
          <w:rFonts w:ascii="Times New Roman" w:hAnsi="Times New Roman"/>
          <w:color w:val="000000"/>
          <w:sz w:val="24"/>
          <w:szCs w:val="24"/>
        </w:rPr>
        <w:t>9</w:t>
      </w:r>
      <w:r w:rsidRPr="00353FF7">
        <w:rPr>
          <w:rFonts w:ascii="Times New Roman" w:hAnsi="Times New Roman"/>
          <w:color w:val="000000"/>
          <w:sz w:val="24"/>
          <w:szCs w:val="24"/>
        </w:rPr>
        <w:t>, podendo ser prorrogado caso haja acordo entre as partes ou haja fato superveniente que justifique a prorrogação.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3FF7">
        <w:rPr>
          <w:rFonts w:ascii="Times New Roman" w:hAnsi="Times New Roman"/>
          <w:b/>
          <w:bCs/>
          <w:color w:val="000000"/>
          <w:sz w:val="24"/>
          <w:szCs w:val="24"/>
        </w:rPr>
        <w:t xml:space="preserve">CLÁUSULA QUARTA – DO PREÇO E FORMA DE REAJUSTE - 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O valor total do presente contrato é de R$ </w:t>
      </w:r>
      <w:r w:rsidR="00EC3EAC" w:rsidRPr="00353FF7">
        <w:rPr>
          <w:rFonts w:ascii="Times New Roman" w:hAnsi="Times New Roman"/>
          <w:color w:val="000000"/>
          <w:sz w:val="24"/>
          <w:szCs w:val="24"/>
        </w:rPr>
        <w:t>400,00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EC3EAC" w:rsidRPr="00353FF7">
        <w:rPr>
          <w:rFonts w:ascii="Times New Roman" w:hAnsi="Times New Roman"/>
          <w:color w:val="000000"/>
          <w:sz w:val="24"/>
          <w:szCs w:val="24"/>
        </w:rPr>
        <w:t>quatrocentos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 reais)</w:t>
      </w:r>
      <w:r w:rsidR="00FB0817" w:rsidRPr="00353FF7">
        <w:rPr>
          <w:rFonts w:ascii="Times New Roman" w:hAnsi="Times New Roman"/>
          <w:color w:val="000000"/>
          <w:sz w:val="24"/>
          <w:szCs w:val="24"/>
        </w:rPr>
        <w:t xml:space="preserve">, mensal, totalizando o Valor de R$ </w:t>
      </w:r>
      <w:r w:rsidR="00702F96" w:rsidRPr="00353FF7">
        <w:rPr>
          <w:rFonts w:ascii="Times New Roman" w:hAnsi="Times New Roman"/>
          <w:color w:val="000000"/>
          <w:sz w:val="24"/>
          <w:szCs w:val="24"/>
        </w:rPr>
        <w:t>3.200,00</w:t>
      </w:r>
      <w:r w:rsidR="00FB0817" w:rsidRPr="00353FF7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702F96" w:rsidRPr="00353FF7">
        <w:rPr>
          <w:rFonts w:ascii="Times New Roman" w:hAnsi="Times New Roman"/>
          <w:color w:val="000000"/>
          <w:sz w:val="24"/>
          <w:szCs w:val="24"/>
        </w:rPr>
        <w:t>três mil e duzentos reais</w:t>
      </w:r>
      <w:r w:rsidR="00FB0817" w:rsidRPr="00353FF7">
        <w:rPr>
          <w:rFonts w:ascii="Times New Roman" w:hAnsi="Times New Roman"/>
          <w:color w:val="000000"/>
          <w:sz w:val="24"/>
          <w:szCs w:val="24"/>
        </w:rPr>
        <w:t>)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C776C8" w:rsidRPr="00353FF7" w:rsidRDefault="00C776C8" w:rsidP="005439E2">
      <w:pPr>
        <w:rPr>
          <w:rFonts w:ascii="Times New Roman" w:hAnsi="Times New Roman"/>
          <w:color w:val="000000"/>
          <w:sz w:val="24"/>
          <w:szCs w:val="24"/>
        </w:rPr>
      </w:pP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3FF7">
        <w:rPr>
          <w:rFonts w:ascii="Times New Roman" w:hAnsi="Times New Roman"/>
          <w:b/>
          <w:color w:val="000000"/>
          <w:sz w:val="24"/>
          <w:szCs w:val="24"/>
        </w:rPr>
        <w:lastRenderedPageBreak/>
        <w:t>Parágrafo Único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 - O valor a ser pago pelo</w:t>
      </w:r>
      <w:r w:rsidR="00FB0817" w:rsidRPr="00353FF7">
        <w:rPr>
          <w:rFonts w:ascii="Times New Roman" w:hAnsi="Times New Roman"/>
          <w:color w:val="000000"/>
          <w:sz w:val="24"/>
          <w:szCs w:val="24"/>
        </w:rPr>
        <w:t xml:space="preserve"> regime de comodato do equipamento e 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serviços descritos na Cláusula Primeira se fará com base no preço fixado na proposta da </w:t>
      </w:r>
      <w:r w:rsidRPr="00353FF7">
        <w:rPr>
          <w:rFonts w:ascii="Times New Roman" w:hAnsi="Times New Roman"/>
          <w:b/>
          <w:bCs/>
          <w:color w:val="000000"/>
          <w:sz w:val="24"/>
          <w:szCs w:val="24"/>
        </w:rPr>
        <w:t xml:space="preserve">CONTRATADA </w:t>
      </w:r>
      <w:r w:rsidRPr="00353FF7">
        <w:rPr>
          <w:rFonts w:ascii="Times New Roman" w:hAnsi="Times New Roman"/>
          <w:color w:val="000000"/>
          <w:sz w:val="24"/>
          <w:szCs w:val="24"/>
        </w:rPr>
        <w:t>não podendo ser reajustado.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776C8" w:rsidRPr="00353FF7" w:rsidRDefault="00C776C8" w:rsidP="00B173FC">
      <w:pPr>
        <w:rPr>
          <w:rFonts w:ascii="Times New Roman" w:hAnsi="Times New Roman"/>
          <w:color w:val="000000"/>
          <w:sz w:val="24"/>
          <w:szCs w:val="24"/>
        </w:rPr>
      </w:pPr>
      <w:r w:rsidRPr="00353FF7">
        <w:rPr>
          <w:rFonts w:ascii="Times New Roman" w:hAnsi="Times New Roman"/>
          <w:b/>
          <w:bCs/>
          <w:color w:val="000000"/>
          <w:sz w:val="24"/>
          <w:szCs w:val="24"/>
        </w:rPr>
        <w:t xml:space="preserve">CLÁUSULA QUINTA – DO PAGAMENTO - 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A Prefeitura Municipal de </w:t>
      </w:r>
      <w:r w:rsidR="003A4C65" w:rsidRPr="00353FF7">
        <w:rPr>
          <w:rFonts w:ascii="Times New Roman" w:hAnsi="Times New Roman"/>
          <w:color w:val="000000"/>
          <w:sz w:val="24"/>
          <w:szCs w:val="24"/>
        </w:rPr>
        <w:t>Conceição dos Ouros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 (MG) pagará pelos serviços mediante nota fiscal emitida </w:t>
      </w:r>
      <w:r w:rsidR="00B173FC">
        <w:rPr>
          <w:rFonts w:ascii="Times New Roman" w:hAnsi="Times New Roman"/>
          <w:color w:val="000000"/>
          <w:sz w:val="24"/>
          <w:szCs w:val="24"/>
        </w:rPr>
        <w:t>após a ordem de fornecimento.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353FF7">
        <w:rPr>
          <w:rFonts w:ascii="Times New Roman" w:hAnsi="Times New Roman"/>
          <w:b/>
          <w:bCs/>
          <w:color w:val="000000"/>
          <w:sz w:val="24"/>
          <w:szCs w:val="24"/>
        </w:rPr>
        <w:t xml:space="preserve">CLÁUSULA SEXTA – DA DOTAÇÃO ORÇAMENTÁRIA - 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As despesas decorrentes do presente contrato correrão pelas seguintes dotações orçamentárias: </w:t>
      </w:r>
      <w:r w:rsidRPr="00353FF7">
        <w:rPr>
          <w:rFonts w:ascii="Times New Roman" w:hAnsi="Times New Roman"/>
          <w:i/>
          <w:iCs/>
          <w:color w:val="000000"/>
          <w:sz w:val="24"/>
          <w:szCs w:val="24"/>
        </w:rPr>
        <w:t xml:space="preserve">Ficha </w:t>
      </w:r>
      <w:r w:rsidR="007A607D" w:rsidRPr="00353FF7">
        <w:rPr>
          <w:rFonts w:ascii="Times New Roman" w:hAnsi="Times New Roman"/>
          <w:i/>
          <w:iCs/>
          <w:color w:val="000000"/>
          <w:sz w:val="24"/>
          <w:szCs w:val="24"/>
        </w:rPr>
        <w:t>30</w:t>
      </w:r>
      <w:r w:rsidRPr="00353FF7">
        <w:rPr>
          <w:rFonts w:ascii="Times New Roman" w:hAnsi="Times New Roman"/>
          <w:i/>
          <w:iCs/>
          <w:color w:val="000000"/>
          <w:sz w:val="24"/>
          <w:szCs w:val="24"/>
        </w:rPr>
        <w:t>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53FF7">
        <w:rPr>
          <w:rFonts w:ascii="Times New Roman" w:hAnsi="Times New Roman"/>
          <w:b/>
          <w:bCs/>
          <w:color w:val="000000"/>
          <w:sz w:val="24"/>
          <w:szCs w:val="24"/>
        </w:rPr>
        <w:t xml:space="preserve">CLÁUSULA SÉTIMA – DAS OBRIGAÇÕES DA </w:t>
      </w:r>
      <w:r w:rsidR="00741B9D" w:rsidRPr="00353FF7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COMODANTE</w:t>
      </w:r>
      <w:r w:rsidRPr="00353FF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C776C8" w:rsidRPr="00353FF7" w:rsidRDefault="00C776C8" w:rsidP="00073050">
      <w:pPr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353FF7">
        <w:rPr>
          <w:rFonts w:ascii="Times New Roman" w:hAnsi="Times New Roman"/>
          <w:sz w:val="24"/>
          <w:szCs w:val="24"/>
        </w:rPr>
        <w:t>7.1  Obedecer</w:t>
      </w:r>
      <w:proofErr w:type="gramEnd"/>
      <w:r w:rsidRPr="00353FF7">
        <w:rPr>
          <w:rFonts w:ascii="Times New Roman" w:hAnsi="Times New Roman"/>
          <w:sz w:val="24"/>
          <w:szCs w:val="24"/>
        </w:rPr>
        <w:t xml:space="preserve"> a todas as condições especificadas na solicitação. O não atendimento a esta condição caracterizará o descumprimento total da obrigação assumida, sujeitando o licitante às penalidades previstas neste </w:t>
      </w:r>
      <w:proofErr w:type="gramStart"/>
      <w:r w:rsidR="00741B9D" w:rsidRPr="00353FF7">
        <w:rPr>
          <w:rFonts w:ascii="Times New Roman" w:hAnsi="Times New Roman"/>
          <w:sz w:val="24"/>
          <w:szCs w:val="24"/>
        </w:rPr>
        <w:t xml:space="preserve">Instrumento </w:t>
      </w:r>
      <w:r w:rsidRPr="00353FF7">
        <w:rPr>
          <w:rFonts w:ascii="Times New Roman" w:hAnsi="Times New Roman"/>
          <w:sz w:val="24"/>
          <w:szCs w:val="24"/>
        </w:rPr>
        <w:t>.</w:t>
      </w:r>
      <w:proofErr w:type="gramEnd"/>
    </w:p>
    <w:p w:rsidR="00C776C8" w:rsidRPr="00353FF7" w:rsidRDefault="00C776C8" w:rsidP="00073050">
      <w:pPr>
        <w:tabs>
          <w:tab w:val="left" w:pos="8364"/>
        </w:tabs>
        <w:jc w:val="both"/>
        <w:rPr>
          <w:rFonts w:ascii="Times New Roman" w:hAnsi="Times New Roman"/>
          <w:color w:val="000000"/>
          <w:sz w:val="24"/>
          <w:szCs w:val="24"/>
        </w:rPr>
      </w:pPr>
      <w:r w:rsidRPr="00353FF7">
        <w:rPr>
          <w:rFonts w:ascii="Times New Roman" w:hAnsi="Times New Roman"/>
          <w:color w:val="000000"/>
          <w:sz w:val="24"/>
          <w:szCs w:val="24"/>
        </w:rPr>
        <w:t xml:space="preserve">7.2 O </w:t>
      </w:r>
      <w:r w:rsidR="00741B9D" w:rsidRPr="00353FF7">
        <w:rPr>
          <w:rFonts w:ascii="Times New Roman" w:hAnsi="Times New Roman"/>
          <w:color w:val="000000"/>
          <w:sz w:val="24"/>
          <w:szCs w:val="24"/>
        </w:rPr>
        <w:t>comodato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 dos produtos relacionados </w:t>
      </w:r>
      <w:r w:rsidR="00EC12A0" w:rsidRPr="00353FF7">
        <w:rPr>
          <w:rFonts w:ascii="Times New Roman" w:hAnsi="Times New Roman"/>
          <w:color w:val="000000"/>
          <w:sz w:val="24"/>
          <w:szCs w:val="24"/>
        </w:rPr>
        <w:t>na proposta</w:t>
      </w:r>
      <w:r w:rsidRPr="00353FF7">
        <w:rPr>
          <w:rFonts w:ascii="Times New Roman" w:hAnsi="Times New Roman"/>
          <w:color w:val="000000"/>
          <w:sz w:val="24"/>
          <w:szCs w:val="24"/>
        </w:rPr>
        <w:t>, dever</w:t>
      </w:r>
      <w:r w:rsidR="00EC12A0" w:rsidRPr="00353FF7">
        <w:rPr>
          <w:rFonts w:ascii="Times New Roman" w:hAnsi="Times New Roman"/>
          <w:color w:val="000000"/>
          <w:sz w:val="24"/>
          <w:szCs w:val="24"/>
        </w:rPr>
        <w:t>ão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 ser executado de forma </w:t>
      </w:r>
      <w:r w:rsidR="00EC12A0" w:rsidRPr="00353FF7">
        <w:rPr>
          <w:rFonts w:ascii="Times New Roman" w:hAnsi="Times New Roman"/>
          <w:color w:val="000000"/>
          <w:sz w:val="24"/>
          <w:szCs w:val="24"/>
        </w:rPr>
        <w:t>solicitada</w:t>
      </w:r>
      <w:r w:rsidRPr="00353FF7">
        <w:rPr>
          <w:rFonts w:ascii="Times New Roman" w:hAnsi="Times New Roman"/>
          <w:color w:val="000000"/>
          <w:sz w:val="24"/>
          <w:szCs w:val="24"/>
        </w:rPr>
        <w:t xml:space="preserve">, conforme necessidade do município, </w:t>
      </w:r>
      <w:r w:rsidRPr="00353FF7">
        <w:rPr>
          <w:rFonts w:ascii="Times New Roman" w:hAnsi="Times New Roman"/>
          <w:b/>
          <w:color w:val="000000"/>
          <w:sz w:val="24"/>
          <w:szCs w:val="24"/>
        </w:rPr>
        <w:t>em até 15 (quinze) dias</w:t>
      </w:r>
      <w:r w:rsidRPr="00353FF7">
        <w:rPr>
          <w:rFonts w:ascii="Times New Roman" w:hAnsi="Times New Roman"/>
          <w:color w:val="000000"/>
          <w:sz w:val="24"/>
          <w:szCs w:val="24"/>
        </w:rPr>
        <w:t>, mediante requisição emitida pela Administração, devidamente autorizada por autoridade superior, obedecendo a Planilha de Quantitativos, na Sede da Prefeitura Municipal ou Repartições e Setores da administração Municipal.</w:t>
      </w:r>
    </w:p>
    <w:p w:rsidR="00C776C8" w:rsidRPr="00353FF7" w:rsidRDefault="00C776C8" w:rsidP="00073050">
      <w:pPr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 xml:space="preserve">7.3 </w:t>
      </w:r>
      <w:r w:rsidR="00EC12A0" w:rsidRPr="00353FF7">
        <w:rPr>
          <w:rFonts w:ascii="Times New Roman" w:hAnsi="Times New Roman"/>
          <w:sz w:val="24"/>
          <w:szCs w:val="24"/>
        </w:rPr>
        <w:t>O</w:t>
      </w:r>
      <w:r w:rsidR="006225D6" w:rsidRPr="00353FF7">
        <w:rPr>
          <w:rFonts w:ascii="Times New Roman" w:hAnsi="Times New Roman"/>
          <w:sz w:val="24"/>
          <w:szCs w:val="24"/>
        </w:rPr>
        <w:t xml:space="preserve"> comodante</w:t>
      </w:r>
      <w:r w:rsidRPr="00353FF7">
        <w:rPr>
          <w:rFonts w:ascii="Times New Roman" w:hAnsi="Times New Roman"/>
          <w:sz w:val="24"/>
          <w:szCs w:val="24"/>
        </w:rPr>
        <w:t xml:space="preserve"> garantirá a qualidade dos materiais ofertados.</w:t>
      </w:r>
    </w:p>
    <w:p w:rsidR="00C776C8" w:rsidRPr="00353FF7" w:rsidRDefault="00C776C8" w:rsidP="00073050">
      <w:pPr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 xml:space="preserve">7.4 Responsabilizar-se pelo disposto na respectivas proposta e pelos atos dos seus representantes legais e responsabilizar-se por todas as consequências advindas do </w:t>
      </w:r>
      <w:r w:rsidR="006225D6" w:rsidRPr="00353FF7">
        <w:rPr>
          <w:rFonts w:ascii="Times New Roman" w:hAnsi="Times New Roman"/>
          <w:sz w:val="24"/>
          <w:szCs w:val="24"/>
        </w:rPr>
        <w:t>comodato do equipamento</w:t>
      </w:r>
      <w:r w:rsidRPr="00353FF7">
        <w:rPr>
          <w:rFonts w:ascii="Times New Roman" w:hAnsi="Times New Roman"/>
          <w:sz w:val="24"/>
          <w:szCs w:val="24"/>
        </w:rPr>
        <w:t>.</w:t>
      </w:r>
    </w:p>
    <w:p w:rsidR="00C776C8" w:rsidRPr="00353FF7" w:rsidRDefault="00C776C8" w:rsidP="00073050">
      <w:pPr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 xml:space="preserve">7.5 </w:t>
      </w:r>
      <w:proofErr w:type="spellStart"/>
      <w:r w:rsidRPr="00353FF7">
        <w:rPr>
          <w:rFonts w:ascii="Times New Roman" w:hAnsi="Times New Roman"/>
          <w:sz w:val="24"/>
          <w:szCs w:val="24"/>
        </w:rPr>
        <w:t>Fornecer</w:t>
      </w:r>
      <w:proofErr w:type="spellEnd"/>
      <w:r w:rsidRPr="00353FF7">
        <w:rPr>
          <w:rFonts w:ascii="Times New Roman" w:hAnsi="Times New Roman"/>
          <w:sz w:val="24"/>
          <w:szCs w:val="24"/>
        </w:rPr>
        <w:t xml:space="preserve"> </w:t>
      </w:r>
      <w:r w:rsidR="006225D6" w:rsidRPr="00353FF7">
        <w:rPr>
          <w:rFonts w:ascii="Times New Roman" w:hAnsi="Times New Roman"/>
          <w:sz w:val="24"/>
          <w:szCs w:val="24"/>
        </w:rPr>
        <w:t xml:space="preserve">em regime de comodato </w:t>
      </w:r>
      <w:r w:rsidRPr="00353FF7">
        <w:rPr>
          <w:rFonts w:ascii="Times New Roman" w:hAnsi="Times New Roman"/>
          <w:sz w:val="24"/>
          <w:szCs w:val="24"/>
        </w:rPr>
        <w:t xml:space="preserve">os produtos que </w:t>
      </w:r>
      <w:r w:rsidR="00626825" w:rsidRPr="00353FF7">
        <w:rPr>
          <w:rFonts w:ascii="Times New Roman" w:hAnsi="Times New Roman"/>
          <w:sz w:val="24"/>
          <w:szCs w:val="24"/>
        </w:rPr>
        <w:t>de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PRIMEIRA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LINHA.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A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qualidade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dos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produtos,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objeto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desta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licitação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deverá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estar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de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acordo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com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os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padrões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e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exigências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do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INMETRO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(Instituto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Nacional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de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Metrologia,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Normalização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e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Qualidade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Industrial)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ou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demais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órgãos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fiscalizadores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do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setor,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sendo,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portanto,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de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EXCELENTE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QUALIDADE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fornecendo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as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garantias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necessárias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conforme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o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código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de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defesa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do</w:t>
      </w:r>
      <w:r w:rsidRPr="00353FF7">
        <w:rPr>
          <w:rFonts w:ascii="Times New Roman" w:eastAsia="Arial" w:hAnsi="Times New Roman"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consumidor.</w:t>
      </w:r>
    </w:p>
    <w:p w:rsidR="00C776C8" w:rsidRPr="00353FF7" w:rsidRDefault="00C776C8" w:rsidP="00BB37CA">
      <w:pPr>
        <w:pStyle w:val="SemEspaamento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7.6 Efetuar a troca dos produtos defeituosos ou em desacordo com o exigido no prazo máximo de 02 (dois) dias úteis, a contar da notificação por escrito, sob pena de multas e sem prejuízo às demais sanções previstas. No caso de reincidência da falta o caso será levado à assessoria jurídica para que proceda à rescisão contratual.</w:t>
      </w:r>
    </w:p>
    <w:p w:rsidR="00C776C8" w:rsidRPr="00353FF7" w:rsidRDefault="00C776C8" w:rsidP="00BB37CA">
      <w:pPr>
        <w:pStyle w:val="SemEspaamento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 xml:space="preserve">7.8 </w:t>
      </w:r>
      <w:proofErr w:type="spellStart"/>
      <w:r w:rsidRPr="00353FF7">
        <w:rPr>
          <w:rFonts w:ascii="Times New Roman" w:hAnsi="Times New Roman"/>
          <w:sz w:val="24"/>
          <w:szCs w:val="24"/>
        </w:rPr>
        <w:t>Fornecer</w:t>
      </w:r>
      <w:proofErr w:type="spellEnd"/>
      <w:r w:rsidRPr="00353FF7">
        <w:rPr>
          <w:rFonts w:ascii="Times New Roman" w:hAnsi="Times New Roman"/>
          <w:sz w:val="24"/>
          <w:szCs w:val="24"/>
        </w:rPr>
        <w:t xml:space="preserve"> a licitadora a(s) competente(s) nota(s) fiscal (</w:t>
      </w:r>
      <w:proofErr w:type="spellStart"/>
      <w:r w:rsidRPr="00353FF7">
        <w:rPr>
          <w:rFonts w:ascii="Times New Roman" w:hAnsi="Times New Roman"/>
          <w:sz w:val="24"/>
          <w:szCs w:val="24"/>
        </w:rPr>
        <w:t>is</w:t>
      </w:r>
      <w:proofErr w:type="spellEnd"/>
      <w:r w:rsidRPr="00353FF7">
        <w:rPr>
          <w:rFonts w:ascii="Times New Roman" w:hAnsi="Times New Roman"/>
          <w:sz w:val="24"/>
          <w:szCs w:val="24"/>
        </w:rPr>
        <w:t>) referente(s) ao fornecimento efetuado, acompanhada das certidões d</w:t>
      </w:r>
      <w:r w:rsidR="00626825" w:rsidRPr="00353FF7">
        <w:rPr>
          <w:rFonts w:ascii="Times New Roman" w:hAnsi="Times New Roman"/>
          <w:sz w:val="24"/>
          <w:szCs w:val="24"/>
        </w:rPr>
        <w:t>a</w:t>
      </w:r>
      <w:r w:rsidRPr="00353FF7">
        <w:rPr>
          <w:rFonts w:ascii="Times New Roman" w:hAnsi="Times New Roman"/>
          <w:sz w:val="24"/>
          <w:szCs w:val="24"/>
        </w:rPr>
        <w:t xml:space="preserve"> </w:t>
      </w:r>
      <w:r w:rsidR="00626825" w:rsidRPr="00353FF7">
        <w:rPr>
          <w:rFonts w:ascii="Times New Roman" w:hAnsi="Times New Roman"/>
          <w:b/>
          <w:sz w:val="24"/>
          <w:szCs w:val="24"/>
        </w:rPr>
        <w:t>RECEITA FEDERAL</w:t>
      </w:r>
      <w:r w:rsidRPr="00353FF7">
        <w:rPr>
          <w:rFonts w:ascii="Times New Roman" w:hAnsi="Times New Roman"/>
          <w:b/>
          <w:sz w:val="24"/>
          <w:szCs w:val="24"/>
        </w:rPr>
        <w:t>, FGTS e TRABLHISTA</w:t>
      </w:r>
      <w:r w:rsidRPr="00353FF7">
        <w:rPr>
          <w:rFonts w:ascii="Times New Roman" w:hAnsi="Times New Roman"/>
          <w:sz w:val="24"/>
          <w:szCs w:val="24"/>
        </w:rPr>
        <w:t>.</w:t>
      </w:r>
    </w:p>
    <w:p w:rsidR="00C776C8" w:rsidRPr="00353FF7" w:rsidRDefault="00C776C8" w:rsidP="00BB37CA">
      <w:pPr>
        <w:pStyle w:val="SemEspaamento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7.9 Assumir inteira responsabilidade com todas as despesas diretas e indiretas, tais como fretes (independentemente de faturamento mínimo), descarga, impostos e quaisquer despesas com as pessoas envolvidas na execução do fornecimento, que não terão qualquer vínculo empregatício com a licitadora.</w:t>
      </w:r>
    </w:p>
    <w:p w:rsidR="00C776C8" w:rsidRPr="00353FF7" w:rsidRDefault="00C776C8" w:rsidP="00BB37CA">
      <w:pPr>
        <w:pStyle w:val="SemEspaamento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7.10 Assumir total responsabilidade por qualquer dano pessoal ou material que seus empregados venham causar ao patrimônio da Licitadora ou a terceiros, quando da execução do fornecimento, objeto deste instrumento, ou em razão de má qualidade dos produtos fornecidos.</w:t>
      </w:r>
    </w:p>
    <w:p w:rsidR="00C776C8" w:rsidRPr="00353FF7" w:rsidRDefault="00C776C8" w:rsidP="00BB37CA">
      <w:pPr>
        <w:pStyle w:val="SemEspaamento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7.11 Manter durante a execução do contrato, em compatibilidade com as obrigações assumidas, todas as condições de habilitação e quantificação exigidas na licitação.</w:t>
      </w:r>
    </w:p>
    <w:p w:rsidR="00C776C8" w:rsidRPr="00353FF7" w:rsidRDefault="00C776C8" w:rsidP="00BB37CA">
      <w:pPr>
        <w:pStyle w:val="SemEspaamento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7.12 Aceitar ampliações ou reduções dentro do limite estabelecido pela Lei Federal 8.666/93.</w:t>
      </w:r>
    </w:p>
    <w:p w:rsidR="00C776C8" w:rsidRPr="00353FF7" w:rsidRDefault="00C776C8" w:rsidP="00BB37CA">
      <w:pPr>
        <w:pStyle w:val="SemEspaamento"/>
        <w:rPr>
          <w:rFonts w:ascii="Times New Roman" w:hAnsi="Times New Roman"/>
          <w:sz w:val="24"/>
          <w:szCs w:val="24"/>
          <w:lang w:eastAsia="en-US"/>
        </w:rPr>
      </w:pPr>
      <w:proofErr w:type="gramStart"/>
      <w:r w:rsidRPr="00353FF7">
        <w:rPr>
          <w:rFonts w:ascii="Times New Roman" w:hAnsi="Times New Roman"/>
          <w:sz w:val="24"/>
          <w:szCs w:val="24"/>
          <w:lang w:eastAsia="en-US"/>
        </w:rPr>
        <w:t>7.13  prestar</w:t>
      </w:r>
      <w:proofErr w:type="gramEnd"/>
      <w:r w:rsidRPr="00353FF7">
        <w:rPr>
          <w:rFonts w:ascii="Times New Roman" w:hAnsi="Times New Roman"/>
          <w:sz w:val="24"/>
          <w:szCs w:val="24"/>
          <w:lang w:eastAsia="en-US"/>
        </w:rPr>
        <w:t xml:space="preserve"> os serviços discriminados na cláusula primeira no que tange a instalação e manutenção;</w:t>
      </w:r>
      <w:r w:rsidR="00626825" w:rsidRPr="00353FF7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3F2B55" w:rsidRPr="00353FF7" w:rsidRDefault="003F2B55" w:rsidP="00BB37CA">
      <w:pPr>
        <w:pStyle w:val="SemEspaamento"/>
        <w:rPr>
          <w:rFonts w:ascii="Times New Roman" w:hAnsi="Times New Roman"/>
          <w:sz w:val="24"/>
          <w:szCs w:val="24"/>
          <w:lang w:eastAsia="en-US"/>
        </w:rPr>
      </w:pPr>
      <w:r w:rsidRPr="00353FF7">
        <w:rPr>
          <w:rFonts w:ascii="Times New Roman" w:hAnsi="Times New Roman"/>
          <w:sz w:val="24"/>
          <w:szCs w:val="24"/>
          <w:lang w:eastAsia="en-US"/>
        </w:rPr>
        <w:t xml:space="preserve">7.14 </w:t>
      </w:r>
      <w:r w:rsidRPr="00353FF7">
        <w:rPr>
          <w:rFonts w:ascii="Times New Roman" w:hAnsi="Times New Roman"/>
          <w:sz w:val="24"/>
          <w:szCs w:val="24"/>
        </w:rPr>
        <w:t xml:space="preserve">Terminado o COMODATO poderá a COMODANTE promover a remoção </w:t>
      </w:r>
      <w:r w:rsidR="00304250" w:rsidRPr="00353FF7">
        <w:rPr>
          <w:rFonts w:ascii="Times New Roman" w:hAnsi="Times New Roman"/>
          <w:sz w:val="24"/>
          <w:szCs w:val="24"/>
        </w:rPr>
        <w:t>do equipamento sendo todos os custos por conta da COMODANTE.</w:t>
      </w:r>
    </w:p>
    <w:p w:rsidR="00626825" w:rsidRPr="00353FF7" w:rsidRDefault="00626825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353FF7">
        <w:rPr>
          <w:rFonts w:ascii="Times New Roman" w:hAnsi="Times New Roman"/>
          <w:b/>
          <w:bCs/>
          <w:sz w:val="24"/>
          <w:szCs w:val="24"/>
        </w:rPr>
        <w:t>CLÁUSULA OITAVA – DAS RESPONSABILIDADES D</w:t>
      </w:r>
      <w:r w:rsidR="003E0CB6" w:rsidRPr="00353FF7">
        <w:rPr>
          <w:rFonts w:ascii="Times New Roman" w:hAnsi="Times New Roman"/>
          <w:b/>
          <w:bCs/>
          <w:sz w:val="24"/>
          <w:szCs w:val="24"/>
        </w:rPr>
        <w:t>A</w:t>
      </w:r>
      <w:r w:rsidRPr="00353FF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E0CB6" w:rsidRPr="00353FF7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COMODATÁRIA</w:t>
      </w:r>
      <w:r w:rsidRPr="00353FF7">
        <w:rPr>
          <w:rFonts w:ascii="Times New Roman" w:hAnsi="Times New Roman"/>
          <w:b/>
          <w:bCs/>
          <w:sz w:val="24"/>
          <w:szCs w:val="24"/>
        </w:rPr>
        <w:t xml:space="preserve"> - </w:t>
      </w:r>
      <w:r w:rsidRPr="00353FF7">
        <w:rPr>
          <w:rFonts w:ascii="Times New Roman" w:hAnsi="Times New Roman"/>
          <w:bCs/>
          <w:sz w:val="24"/>
          <w:szCs w:val="24"/>
        </w:rPr>
        <w:t xml:space="preserve">Compete ao Município: 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 xml:space="preserve">8.1 – promover, através de seu representante, o acompanhamento e a fiscalização dos serviços, sob os aspectos quantitativo e qualitativo, anotando em registro próprio as falhas detectadas e comunicando à </w:t>
      </w:r>
      <w:r w:rsidRPr="00353FF7">
        <w:rPr>
          <w:rFonts w:ascii="Times New Roman" w:hAnsi="Times New Roman"/>
          <w:sz w:val="24"/>
          <w:szCs w:val="24"/>
        </w:rPr>
        <w:lastRenderedPageBreak/>
        <w:t>CONTRATADA as ocorrências de quaisquer fatos que exijam medidas corretivas por parte desta.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8.2 – Efetuar os pagamentos no prazo estipulado na cláusula quarta.</w:t>
      </w:r>
    </w:p>
    <w:p w:rsidR="00C776C8" w:rsidRPr="00353FF7" w:rsidRDefault="00C776C8" w:rsidP="00073050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8.3 – Agendar previamente o pessoal para realização da instalação e treinamento;</w:t>
      </w:r>
    </w:p>
    <w:p w:rsidR="00C776C8" w:rsidRPr="00353FF7" w:rsidRDefault="00C776C8" w:rsidP="00073050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8.4 - Designar a um responsável para acompanhar a execução do objeto e o seu recebimento, bem como para dirimir dúvidas quando solicitadas pela contratada, promovendo assim o recebimento provisório e definitivo do objeto contratado;</w:t>
      </w:r>
    </w:p>
    <w:p w:rsidR="00C776C8" w:rsidRPr="00353FF7" w:rsidRDefault="00C776C8" w:rsidP="00073050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8.5 - providenciar a conferência da documentação e responsabilidade em colher as assinaturas necessárias para o desenvolvimento e finalização dos trabalhos;</w:t>
      </w:r>
    </w:p>
    <w:p w:rsidR="00C776C8" w:rsidRPr="00353FF7" w:rsidRDefault="00C776C8" w:rsidP="00073050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8.6 - Notificar a Contratada, imediatamente, sobre as faltas ou omissões observadas no cumprimento da obrigação ora ajustada.</w:t>
      </w:r>
    </w:p>
    <w:p w:rsidR="003E0CB6" w:rsidRPr="00353FF7" w:rsidRDefault="003E0CB6" w:rsidP="005F7DFD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 xml:space="preserve">8.7 - Fica obrigada a COMODATÁRIA em devolver os equipamentos à COMODANTE </w:t>
      </w:r>
      <w:r w:rsidR="00117CE8" w:rsidRPr="00353FF7">
        <w:rPr>
          <w:rFonts w:ascii="Times New Roman" w:hAnsi="Times New Roman"/>
          <w:sz w:val="24"/>
          <w:szCs w:val="24"/>
        </w:rPr>
        <w:t>ao final do prazo deste</w:t>
      </w:r>
      <w:r w:rsidR="005F7DFD" w:rsidRPr="00353FF7">
        <w:rPr>
          <w:rFonts w:ascii="Times New Roman" w:hAnsi="Times New Roman"/>
          <w:sz w:val="24"/>
          <w:szCs w:val="24"/>
        </w:rPr>
        <w:t xml:space="preserve"> </w:t>
      </w:r>
      <w:r w:rsidR="00117CE8" w:rsidRPr="00353FF7">
        <w:rPr>
          <w:rFonts w:ascii="Times New Roman" w:hAnsi="Times New Roman"/>
          <w:sz w:val="24"/>
          <w:szCs w:val="24"/>
        </w:rPr>
        <w:t>Instrumento Contratual</w:t>
      </w:r>
      <w:r w:rsidRPr="00353FF7">
        <w:rPr>
          <w:rFonts w:ascii="Times New Roman" w:hAnsi="Times New Roman"/>
          <w:sz w:val="24"/>
          <w:szCs w:val="24"/>
        </w:rPr>
        <w:t xml:space="preserve">, em idênticas condições em que estavam, devendo reparar </w:t>
      </w:r>
      <w:r w:rsidR="00F22ED7" w:rsidRPr="00353FF7">
        <w:rPr>
          <w:rFonts w:ascii="Times New Roman" w:hAnsi="Times New Roman"/>
          <w:sz w:val="24"/>
          <w:szCs w:val="24"/>
        </w:rPr>
        <w:t xml:space="preserve">somente </w:t>
      </w:r>
      <w:r w:rsidRPr="00353FF7">
        <w:rPr>
          <w:rFonts w:ascii="Times New Roman" w:hAnsi="Times New Roman"/>
          <w:sz w:val="24"/>
          <w:szCs w:val="24"/>
        </w:rPr>
        <w:t>os equipamentos danificados</w:t>
      </w:r>
      <w:r w:rsidR="00117CE8" w:rsidRPr="00353FF7">
        <w:rPr>
          <w:rFonts w:ascii="Times New Roman" w:hAnsi="Times New Roman"/>
          <w:sz w:val="24"/>
          <w:szCs w:val="24"/>
        </w:rPr>
        <w:t>, causados de forma dolosa</w:t>
      </w:r>
      <w:r w:rsidR="00F22ED7" w:rsidRPr="00353FF7">
        <w:rPr>
          <w:rFonts w:ascii="Times New Roman" w:hAnsi="Times New Roman"/>
          <w:sz w:val="24"/>
          <w:szCs w:val="24"/>
        </w:rPr>
        <w:t xml:space="preserve">, ficando desobrigada </w:t>
      </w:r>
      <w:r w:rsidR="00470298" w:rsidRPr="00353FF7">
        <w:rPr>
          <w:rFonts w:ascii="Times New Roman" w:hAnsi="Times New Roman"/>
          <w:sz w:val="24"/>
          <w:szCs w:val="24"/>
        </w:rPr>
        <w:t xml:space="preserve">a reparar </w:t>
      </w:r>
      <w:r w:rsidR="00F22ED7" w:rsidRPr="00353FF7">
        <w:rPr>
          <w:rFonts w:ascii="Times New Roman" w:hAnsi="Times New Roman"/>
          <w:sz w:val="24"/>
          <w:szCs w:val="24"/>
        </w:rPr>
        <w:t>em caso de desgastes causados pelo tempo.</w:t>
      </w:r>
    </w:p>
    <w:p w:rsidR="00760ECE" w:rsidRPr="00353FF7" w:rsidRDefault="00760ECE" w:rsidP="005F7DFD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8.8 - O MUNICÍPIO se obriga a zelar do equipamento cedido, conservando-o limpo e em local protegido, às suas expensas, durante o prazo contratual.</w:t>
      </w:r>
      <w:bookmarkStart w:id="0" w:name="_GoBack"/>
      <w:bookmarkEnd w:id="0"/>
    </w:p>
    <w:p w:rsidR="00C776C8" w:rsidRPr="00353FF7" w:rsidRDefault="00760ECE" w:rsidP="000A3E54">
      <w:pPr>
        <w:pStyle w:val="SemEspaamento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 xml:space="preserve">8.9 - É vedado ao MUNICÍPIO realizar </w:t>
      </w:r>
      <w:r w:rsidR="004D138C" w:rsidRPr="00353FF7">
        <w:rPr>
          <w:rFonts w:ascii="Times New Roman" w:hAnsi="Times New Roman"/>
          <w:sz w:val="24"/>
          <w:szCs w:val="24"/>
        </w:rPr>
        <w:t>manutenções no equipamento, sendo de responsabilidade da COMANDATE.</w:t>
      </w:r>
    </w:p>
    <w:p w:rsidR="000A3E54" w:rsidRPr="00353FF7" w:rsidRDefault="000A3E54" w:rsidP="000A3E54">
      <w:pPr>
        <w:pStyle w:val="SemEspaamento"/>
        <w:rPr>
          <w:rFonts w:ascii="Times New Roman" w:hAnsi="Times New Roman"/>
          <w:sz w:val="24"/>
          <w:szCs w:val="24"/>
        </w:rPr>
      </w:pP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b/>
          <w:bCs/>
          <w:sz w:val="24"/>
          <w:szCs w:val="24"/>
        </w:rPr>
        <w:t xml:space="preserve">CLÁUSULA NONA – DA RESCISÃO - </w:t>
      </w:r>
      <w:r w:rsidRPr="00353FF7">
        <w:rPr>
          <w:rFonts w:ascii="Times New Roman" w:hAnsi="Times New Roman"/>
          <w:sz w:val="24"/>
          <w:szCs w:val="24"/>
        </w:rPr>
        <w:t>A inexecução, total ou parcial, do Contrato ensejará sua rescisão nos termos dos artigos 77 e 78 da Lei 8.666/93.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C776C8" w:rsidRPr="00353FF7" w:rsidRDefault="00C776C8" w:rsidP="00073050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353FF7">
        <w:rPr>
          <w:rFonts w:ascii="Times New Roman" w:hAnsi="Times New Roman"/>
          <w:b/>
          <w:bCs/>
          <w:sz w:val="24"/>
          <w:szCs w:val="24"/>
        </w:rPr>
        <w:t xml:space="preserve">CLÁUSULA DÉCIMA - DAS PENALIDADES - </w:t>
      </w:r>
      <w:r w:rsidRPr="00353FF7">
        <w:rPr>
          <w:rFonts w:ascii="Times New Roman" w:hAnsi="Times New Roman"/>
          <w:sz w:val="24"/>
          <w:szCs w:val="24"/>
        </w:rPr>
        <w:t xml:space="preserve">O descumprimento, total ou parcial, das obrigações assumidas, caracterizará inadimplência, sujeitando a </w:t>
      </w:r>
      <w:r w:rsidR="00470298" w:rsidRPr="00353FF7">
        <w:rPr>
          <w:rFonts w:ascii="Times New Roman" w:hAnsi="Times New Roman"/>
          <w:color w:val="333333"/>
          <w:sz w:val="24"/>
          <w:szCs w:val="24"/>
        </w:rPr>
        <w:t>COMODANTE</w:t>
      </w:r>
      <w:r w:rsidRPr="00353FF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às sanções enumeradas no artigo 87 da Lei 8.666/98 e às multas previstas neste instrumento.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10.1 – Multas;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10.2 - No caso de excesso de prazos, a multa será de 0,3% (três décimos por cento) sobre o valor do contrato, por dia de atraso;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10.3 - No caso de negligência, a multa será, no máximo, de 3% (três por cento) sobre o valor do contrato.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10. 4 - No caso do Contrato se conduzir dolosamente durante a prestação dos serviços, a multa será de 5% (cinco por cento) sobre o valor do contrato.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 xml:space="preserve">10.5 - A multa que alude o item anterior não impede que a Prefeitura Municipal de </w:t>
      </w:r>
      <w:r w:rsidR="00992517" w:rsidRPr="00353FF7">
        <w:rPr>
          <w:rFonts w:ascii="Times New Roman" w:hAnsi="Times New Roman"/>
          <w:sz w:val="24"/>
          <w:szCs w:val="24"/>
        </w:rPr>
        <w:t>Conceição dos Ouros</w:t>
      </w:r>
      <w:r w:rsidRPr="00353FF7">
        <w:rPr>
          <w:rFonts w:ascii="Times New Roman" w:hAnsi="Times New Roman"/>
          <w:sz w:val="24"/>
          <w:szCs w:val="24"/>
        </w:rPr>
        <w:t xml:space="preserve"> (MG) rescinda unilateralmente o Contrato e aplique as sanções legalmente previstas.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10.6 - As multas serão descontadas do pagamento ou cobradas judicialmente.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 xml:space="preserve">10.7 - Aplicar-se-ão a </w:t>
      </w:r>
      <w:r w:rsidR="00992517" w:rsidRPr="00353FF7">
        <w:rPr>
          <w:rFonts w:ascii="Times New Roman" w:hAnsi="Times New Roman"/>
          <w:color w:val="333333"/>
          <w:sz w:val="24"/>
          <w:szCs w:val="24"/>
        </w:rPr>
        <w:t>COMODANTE</w:t>
      </w:r>
      <w:r w:rsidRPr="00353FF7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353FF7">
        <w:rPr>
          <w:rFonts w:ascii="Times New Roman" w:hAnsi="Times New Roman"/>
          <w:sz w:val="24"/>
          <w:szCs w:val="24"/>
        </w:rPr>
        <w:t>as sanções previstas na Seção II, do Capítulo IV, da Lei 8.666/93.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10.8 - O contrato poderá ser rescindido pela Administração, formalmente motivado, assegurado o contraditório e ampla defesa, consoante dispõe o artigo 79, Lei 8.666/93.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b/>
          <w:bCs/>
          <w:sz w:val="24"/>
          <w:szCs w:val="24"/>
        </w:rPr>
        <w:t xml:space="preserve">CLAÚSULA DÉCIMA PRIMEIRA – DA TRANSFERÊNCIA DO CONTRATO - </w:t>
      </w:r>
      <w:r w:rsidRPr="00353FF7">
        <w:rPr>
          <w:rFonts w:ascii="Times New Roman" w:hAnsi="Times New Roman"/>
          <w:sz w:val="24"/>
          <w:szCs w:val="24"/>
        </w:rPr>
        <w:t xml:space="preserve">À </w:t>
      </w:r>
      <w:r w:rsidR="00992517" w:rsidRPr="00353FF7">
        <w:rPr>
          <w:rFonts w:ascii="Times New Roman" w:hAnsi="Times New Roman"/>
          <w:color w:val="333333"/>
          <w:sz w:val="24"/>
          <w:szCs w:val="24"/>
        </w:rPr>
        <w:t>COMODANTE</w:t>
      </w:r>
      <w:r w:rsidRPr="00353FF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53FF7">
        <w:rPr>
          <w:rFonts w:ascii="Times New Roman" w:hAnsi="Times New Roman"/>
          <w:sz w:val="24"/>
          <w:szCs w:val="24"/>
        </w:rPr>
        <w:t>é vedada a transferência no todo ou em parte deste Contrato.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C776C8" w:rsidRPr="00353FF7" w:rsidRDefault="00C776C8" w:rsidP="00073050">
      <w:pPr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b/>
          <w:bCs/>
          <w:sz w:val="24"/>
          <w:szCs w:val="24"/>
        </w:rPr>
        <w:t xml:space="preserve">CLÁUSULA DÉCIMA SEGUNDA - </w:t>
      </w:r>
      <w:r w:rsidRPr="00353FF7">
        <w:rPr>
          <w:rFonts w:ascii="Times New Roman" w:hAnsi="Times New Roman"/>
          <w:b/>
          <w:sz w:val="24"/>
          <w:szCs w:val="24"/>
        </w:rPr>
        <w:t xml:space="preserve">DAS DISPOSIÇÕES GERAIS - </w:t>
      </w:r>
      <w:r w:rsidRPr="00353FF7">
        <w:rPr>
          <w:rFonts w:ascii="Times New Roman" w:hAnsi="Times New Roman"/>
          <w:sz w:val="24"/>
          <w:szCs w:val="24"/>
        </w:rPr>
        <w:t xml:space="preserve">A </w:t>
      </w:r>
      <w:r w:rsidR="00992517" w:rsidRPr="00353FF7">
        <w:rPr>
          <w:rFonts w:ascii="Times New Roman" w:hAnsi="Times New Roman"/>
          <w:color w:val="333333"/>
          <w:sz w:val="24"/>
          <w:szCs w:val="24"/>
        </w:rPr>
        <w:t>COMODANTE</w:t>
      </w:r>
      <w:r w:rsidRPr="00353FF7">
        <w:rPr>
          <w:rFonts w:ascii="Times New Roman" w:hAnsi="Times New Roman"/>
          <w:sz w:val="24"/>
          <w:szCs w:val="24"/>
        </w:rPr>
        <w:t xml:space="preserve"> assume integral responsabilidade pelos danos que causar ao MUNICIPIO ou a terceiros, por si ou seus sucessores e representantes na execução do contratado, isentando o MUNICIPIO de toda e qualquer reclamação que possa surgir em decorrência do mesmo.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12.1 - Este instrumento poderá ser alterado na ocorrência de quaisquer fatos estipulados no art. 65 da Lei n.º 8.666/93, devidamente comprovados.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 xml:space="preserve">12.2 - A </w:t>
      </w:r>
      <w:r w:rsidR="00A32549" w:rsidRPr="00353FF7">
        <w:rPr>
          <w:rFonts w:ascii="Times New Roman" w:hAnsi="Times New Roman"/>
          <w:color w:val="333333"/>
          <w:sz w:val="24"/>
          <w:szCs w:val="24"/>
        </w:rPr>
        <w:t>COMODANTE</w:t>
      </w:r>
      <w:r w:rsidRPr="00353FF7">
        <w:rPr>
          <w:rFonts w:ascii="Times New Roman" w:hAnsi="Times New Roman"/>
          <w:sz w:val="24"/>
          <w:szCs w:val="24"/>
        </w:rPr>
        <w:t xml:space="preserve"> fica obrigada a aceitar, nas mesmas condições contratuais, os acréscimos e supressões que se fizerem necessários, até o limite legal previsto, calculado sobre o valor inicial atualizado do Contrato.</w:t>
      </w:r>
    </w:p>
    <w:p w:rsidR="00C776C8" w:rsidRPr="00353FF7" w:rsidRDefault="00C776C8" w:rsidP="00073050">
      <w:pPr>
        <w:jc w:val="both"/>
        <w:rPr>
          <w:rFonts w:ascii="Times New Roman" w:hAnsi="Times New Roman"/>
          <w:b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lastRenderedPageBreak/>
        <w:t>12.3 - Nenhum acréscimo ou supressão poderá exceder o limite estabelecido nessa condição, salvo as supressões resultantes de acordo celebrado entre as partes.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b/>
          <w:bCs/>
          <w:sz w:val="24"/>
          <w:szCs w:val="24"/>
        </w:rPr>
        <w:t xml:space="preserve">CLÁUSULA DÉCIMA TERCEIRA - DA LEGISLAÇÃO APLICÁVEL - </w:t>
      </w:r>
      <w:r w:rsidRPr="00353FF7">
        <w:rPr>
          <w:rFonts w:ascii="Times New Roman" w:hAnsi="Times New Roman"/>
          <w:sz w:val="24"/>
          <w:szCs w:val="24"/>
        </w:rPr>
        <w:t>Aplicam-se a este Contrato as disposições da Lei 8.666/93, que regulam as licitações e contratos promovidas pela Administração Pública e toda legislação civil-administrativa pertinente.</w:t>
      </w:r>
    </w:p>
    <w:p w:rsidR="00C776C8" w:rsidRPr="00353FF7" w:rsidRDefault="00C776C8" w:rsidP="0007305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C1B8D" w:rsidRPr="00353FF7" w:rsidRDefault="00E9735E" w:rsidP="00073050">
      <w:pPr>
        <w:jc w:val="both"/>
        <w:rPr>
          <w:rFonts w:ascii="Times New Roman" w:hAnsi="Times New Roman"/>
          <w:b/>
          <w:sz w:val="24"/>
          <w:szCs w:val="24"/>
        </w:rPr>
      </w:pPr>
      <w:r w:rsidRPr="00353FF7">
        <w:rPr>
          <w:rFonts w:ascii="Times New Roman" w:hAnsi="Times New Roman"/>
          <w:b/>
          <w:sz w:val="24"/>
          <w:szCs w:val="24"/>
        </w:rPr>
        <w:t xml:space="preserve">9.0 </w:t>
      </w:r>
      <w:r w:rsidR="00EC1B8D" w:rsidRPr="00353FF7">
        <w:rPr>
          <w:rFonts w:ascii="Times New Roman" w:hAnsi="Times New Roman"/>
          <w:b/>
          <w:sz w:val="24"/>
          <w:szCs w:val="24"/>
        </w:rPr>
        <w:t>CL</w:t>
      </w:r>
      <w:r w:rsidRPr="00353FF7">
        <w:rPr>
          <w:rFonts w:ascii="Times New Roman" w:hAnsi="Times New Roman"/>
          <w:b/>
          <w:sz w:val="24"/>
          <w:szCs w:val="24"/>
        </w:rPr>
        <w:t>Á</w:t>
      </w:r>
      <w:r w:rsidR="00EC1B8D" w:rsidRPr="00353FF7">
        <w:rPr>
          <w:rFonts w:ascii="Times New Roman" w:hAnsi="Times New Roman"/>
          <w:b/>
          <w:sz w:val="24"/>
          <w:szCs w:val="24"/>
        </w:rPr>
        <w:t xml:space="preserve">USULA </w:t>
      </w:r>
      <w:r w:rsidRPr="00353FF7">
        <w:rPr>
          <w:rFonts w:ascii="Times New Roman" w:hAnsi="Times New Roman"/>
          <w:b/>
          <w:sz w:val="24"/>
          <w:szCs w:val="24"/>
        </w:rPr>
        <w:t>NONA</w:t>
      </w:r>
      <w:r w:rsidR="00EC1B8D" w:rsidRPr="00353FF7">
        <w:rPr>
          <w:rFonts w:ascii="Times New Roman" w:hAnsi="Times New Roman"/>
          <w:b/>
          <w:sz w:val="24"/>
          <w:szCs w:val="24"/>
        </w:rPr>
        <w:t>: FORO</w:t>
      </w:r>
    </w:p>
    <w:p w:rsidR="00EC1B8D" w:rsidRPr="00353FF7" w:rsidRDefault="00EC1B8D" w:rsidP="00073050">
      <w:pPr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 </w:t>
      </w:r>
    </w:p>
    <w:p w:rsidR="00EC1B8D" w:rsidRPr="00353FF7" w:rsidRDefault="00DC2809" w:rsidP="00073050">
      <w:pPr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9.1 -</w:t>
      </w:r>
      <w:r w:rsidR="00EC1B8D" w:rsidRPr="00353FF7">
        <w:rPr>
          <w:rFonts w:ascii="Times New Roman" w:hAnsi="Times New Roman"/>
          <w:sz w:val="24"/>
          <w:szCs w:val="24"/>
        </w:rPr>
        <w:t xml:space="preserve">É eleito o foro da Comarca de </w:t>
      </w:r>
      <w:r w:rsidR="0014077B" w:rsidRPr="00353FF7">
        <w:rPr>
          <w:rFonts w:ascii="Times New Roman" w:hAnsi="Times New Roman"/>
          <w:sz w:val="24"/>
          <w:szCs w:val="24"/>
        </w:rPr>
        <w:t>C</w:t>
      </w:r>
      <w:r w:rsidR="008D592A" w:rsidRPr="00353FF7">
        <w:rPr>
          <w:rFonts w:ascii="Times New Roman" w:hAnsi="Times New Roman"/>
          <w:sz w:val="24"/>
          <w:szCs w:val="24"/>
        </w:rPr>
        <w:t>achoeira de Minas</w:t>
      </w:r>
      <w:r w:rsidR="00EC1B8D" w:rsidRPr="00353FF7">
        <w:rPr>
          <w:rFonts w:ascii="Times New Roman" w:hAnsi="Times New Roman"/>
          <w:sz w:val="24"/>
          <w:szCs w:val="24"/>
        </w:rPr>
        <w:t>-MG, como único e competente para resolver as pendências e dúvidas oriundas da interpretação do contrato, com expressa renúncia de qualquer outro, ainda que privilegiado.</w:t>
      </w:r>
    </w:p>
    <w:p w:rsidR="00EC1B8D" w:rsidRPr="00353FF7" w:rsidRDefault="00EC1B8D" w:rsidP="00073050">
      <w:pPr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 </w:t>
      </w:r>
    </w:p>
    <w:p w:rsidR="00EC1B8D" w:rsidRPr="00353FF7" w:rsidRDefault="00EC1B8D" w:rsidP="00073050">
      <w:pPr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 xml:space="preserve">                    E por estarem justos e contratados, as partes assinaram o presente contrato em três vias de igual teor e forma, presença das testemunhas abaixo relacionadas: </w:t>
      </w:r>
    </w:p>
    <w:p w:rsidR="00EC1B8D" w:rsidRPr="00353FF7" w:rsidRDefault="00EC1B8D" w:rsidP="00073050">
      <w:pPr>
        <w:jc w:val="both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 </w:t>
      </w:r>
    </w:p>
    <w:p w:rsidR="00EC1B8D" w:rsidRPr="00353FF7" w:rsidRDefault="00EC1B8D" w:rsidP="00EB13DD">
      <w:pPr>
        <w:jc w:val="right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 xml:space="preserve">                                     </w:t>
      </w:r>
      <w:r w:rsidR="009567F5" w:rsidRPr="00353FF7">
        <w:rPr>
          <w:rFonts w:ascii="Times New Roman" w:hAnsi="Times New Roman"/>
          <w:sz w:val="24"/>
          <w:szCs w:val="24"/>
        </w:rPr>
        <w:t>CONCEIÇÃO DOS OUROS</w:t>
      </w:r>
      <w:r w:rsidRPr="00353FF7">
        <w:rPr>
          <w:rFonts w:ascii="Times New Roman" w:hAnsi="Times New Roman"/>
          <w:sz w:val="24"/>
          <w:szCs w:val="24"/>
        </w:rPr>
        <w:t xml:space="preserve">, </w:t>
      </w:r>
      <w:r w:rsidR="00A32549" w:rsidRPr="00353FF7">
        <w:rPr>
          <w:rFonts w:ascii="Times New Roman" w:hAnsi="Times New Roman"/>
          <w:sz w:val="24"/>
          <w:szCs w:val="24"/>
        </w:rPr>
        <w:t>23</w:t>
      </w:r>
      <w:r w:rsidRPr="00353FF7">
        <w:rPr>
          <w:rFonts w:ascii="Times New Roman" w:hAnsi="Times New Roman"/>
          <w:sz w:val="24"/>
          <w:szCs w:val="24"/>
        </w:rPr>
        <w:t xml:space="preserve"> de </w:t>
      </w:r>
      <w:r w:rsidR="00A32549" w:rsidRPr="00353FF7">
        <w:rPr>
          <w:rFonts w:ascii="Times New Roman" w:hAnsi="Times New Roman"/>
          <w:sz w:val="24"/>
          <w:szCs w:val="24"/>
        </w:rPr>
        <w:t>abril</w:t>
      </w:r>
      <w:r w:rsidRPr="00353FF7">
        <w:rPr>
          <w:rFonts w:ascii="Times New Roman" w:hAnsi="Times New Roman"/>
          <w:sz w:val="24"/>
          <w:szCs w:val="24"/>
        </w:rPr>
        <w:t xml:space="preserve"> de 2.01</w:t>
      </w:r>
      <w:r w:rsidR="00884849" w:rsidRPr="00353FF7">
        <w:rPr>
          <w:rFonts w:ascii="Times New Roman" w:hAnsi="Times New Roman"/>
          <w:sz w:val="24"/>
          <w:szCs w:val="24"/>
        </w:rPr>
        <w:t>9</w:t>
      </w:r>
      <w:r w:rsidRPr="00353FF7">
        <w:rPr>
          <w:rFonts w:ascii="Times New Roman" w:hAnsi="Times New Roman"/>
          <w:sz w:val="24"/>
          <w:szCs w:val="24"/>
        </w:rPr>
        <w:t>.</w:t>
      </w:r>
    </w:p>
    <w:p w:rsidR="00EC1B8D" w:rsidRPr="00353FF7" w:rsidRDefault="00EC1B8D" w:rsidP="00073050">
      <w:pPr>
        <w:jc w:val="center"/>
        <w:rPr>
          <w:rFonts w:ascii="Times New Roman" w:hAnsi="Times New Roman"/>
          <w:sz w:val="24"/>
          <w:szCs w:val="24"/>
        </w:rPr>
      </w:pPr>
    </w:p>
    <w:p w:rsidR="00E50956" w:rsidRPr="00353FF7" w:rsidRDefault="00E50956" w:rsidP="00073050">
      <w:pPr>
        <w:jc w:val="center"/>
        <w:rPr>
          <w:rFonts w:ascii="Times New Roman" w:hAnsi="Times New Roman"/>
          <w:sz w:val="24"/>
          <w:szCs w:val="24"/>
        </w:rPr>
      </w:pPr>
    </w:p>
    <w:p w:rsidR="00E50956" w:rsidRPr="00353FF7" w:rsidRDefault="00E50956" w:rsidP="00073050">
      <w:pPr>
        <w:jc w:val="center"/>
        <w:rPr>
          <w:rFonts w:ascii="Times New Roman" w:hAnsi="Times New Roman"/>
          <w:sz w:val="24"/>
          <w:szCs w:val="24"/>
        </w:rPr>
      </w:pPr>
    </w:p>
    <w:p w:rsidR="00EC1B8D" w:rsidRPr="00353FF7" w:rsidRDefault="00EC1B8D" w:rsidP="00073050">
      <w:pPr>
        <w:jc w:val="center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PREFEITURA MUNICIPAL DE</w:t>
      </w:r>
      <w:r w:rsidR="00E9457C" w:rsidRPr="00353FF7">
        <w:rPr>
          <w:rFonts w:ascii="Times New Roman" w:hAnsi="Times New Roman"/>
          <w:sz w:val="24"/>
          <w:szCs w:val="24"/>
        </w:rPr>
        <w:t xml:space="preserve"> </w:t>
      </w:r>
      <w:r w:rsidR="009567F5" w:rsidRPr="00353FF7">
        <w:rPr>
          <w:rFonts w:ascii="Times New Roman" w:hAnsi="Times New Roman"/>
          <w:sz w:val="24"/>
          <w:szCs w:val="24"/>
        </w:rPr>
        <w:t>CONCEIÇÃO DOS OUROS</w:t>
      </w:r>
      <w:r w:rsidRPr="00353FF7">
        <w:rPr>
          <w:rFonts w:ascii="Times New Roman" w:hAnsi="Times New Roman"/>
          <w:sz w:val="24"/>
          <w:szCs w:val="24"/>
        </w:rPr>
        <w:t>.</w:t>
      </w:r>
    </w:p>
    <w:p w:rsidR="00EC1B8D" w:rsidRPr="00353FF7" w:rsidRDefault="00B160C3" w:rsidP="00073050">
      <w:pPr>
        <w:jc w:val="center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353FF7">
        <w:rPr>
          <w:rFonts w:ascii="Times New Roman" w:hAnsi="Times New Roman"/>
          <w:sz w:val="24"/>
          <w:szCs w:val="24"/>
        </w:rPr>
        <w:t xml:space="preserve">Maurício Euclides </w:t>
      </w:r>
      <w:proofErr w:type="gramStart"/>
      <w:r w:rsidRPr="00353FF7">
        <w:rPr>
          <w:rFonts w:ascii="Times New Roman" w:hAnsi="Times New Roman"/>
          <w:sz w:val="24"/>
          <w:szCs w:val="24"/>
        </w:rPr>
        <w:t>Viana</w:t>
      </w:r>
      <w:r w:rsidR="00EC1B8D" w:rsidRPr="00353FF7">
        <w:rPr>
          <w:rFonts w:ascii="Times New Roman" w:hAnsi="Times New Roman"/>
          <w:sz w:val="24"/>
          <w:szCs w:val="24"/>
        </w:rPr>
        <w:t>.</w:t>
      </w:r>
      <w:r w:rsidR="00B95749" w:rsidRPr="00353FF7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B95749" w:rsidRPr="00353FF7">
        <w:rPr>
          <w:rFonts w:ascii="Times New Roman" w:hAnsi="Times New Roman"/>
          <w:sz w:val="24"/>
          <w:szCs w:val="24"/>
        </w:rPr>
        <w:t xml:space="preserve">                   </w:t>
      </w:r>
      <w:r w:rsidR="00EC1B8D" w:rsidRPr="00353FF7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EC1B8D" w:rsidRPr="00353FF7">
        <w:rPr>
          <w:rFonts w:ascii="Times New Roman" w:hAnsi="Times New Roman"/>
          <w:sz w:val="24"/>
          <w:szCs w:val="24"/>
        </w:rPr>
        <w:br/>
        <w:t xml:space="preserve">    </w:t>
      </w:r>
      <w:r w:rsidR="00E9457C" w:rsidRPr="00353FF7">
        <w:rPr>
          <w:rFonts w:ascii="Times New Roman" w:hAnsi="Times New Roman"/>
          <w:sz w:val="24"/>
          <w:szCs w:val="24"/>
        </w:rPr>
        <w:t xml:space="preserve"> </w:t>
      </w:r>
      <w:r w:rsidR="00E9457C" w:rsidRPr="00353FF7">
        <w:rPr>
          <w:rFonts w:ascii="Times New Roman" w:hAnsi="Times New Roman"/>
          <w:sz w:val="24"/>
          <w:szCs w:val="24"/>
        </w:rPr>
        <w:tab/>
      </w:r>
      <w:r w:rsidR="00E9457C" w:rsidRPr="00353FF7">
        <w:rPr>
          <w:rFonts w:ascii="Times New Roman" w:hAnsi="Times New Roman"/>
          <w:sz w:val="24"/>
          <w:szCs w:val="24"/>
        </w:rPr>
        <w:tab/>
      </w:r>
      <w:r w:rsidR="00E9457C" w:rsidRPr="00353FF7">
        <w:rPr>
          <w:rFonts w:ascii="Times New Roman" w:hAnsi="Times New Roman"/>
          <w:sz w:val="24"/>
          <w:szCs w:val="24"/>
        </w:rPr>
        <w:tab/>
      </w:r>
      <w:r w:rsidR="00EC1B8D" w:rsidRPr="00353FF7">
        <w:rPr>
          <w:rFonts w:ascii="Times New Roman" w:hAnsi="Times New Roman"/>
          <w:sz w:val="24"/>
          <w:szCs w:val="24"/>
        </w:rPr>
        <w:t xml:space="preserve">CNPJ: </w:t>
      </w:r>
      <w:r w:rsidR="00E9735E" w:rsidRPr="00353FF7">
        <w:rPr>
          <w:rFonts w:ascii="Times New Roman" w:hAnsi="Times New Roman"/>
          <w:sz w:val="24"/>
          <w:szCs w:val="24"/>
        </w:rPr>
        <w:t>18.6</w:t>
      </w:r>
      <w:r w:rsidRPr="00353FF7">
        <w:rPr>
          <w:rFonts w:ascii="Times New Roman" w:hAnsi="Times New Roman"/>
          <w:sz w:val="24"/>
          <w:szCs w:val="24"/>
        </w:rPr>
        <w:t>77</w:t>
      </w:r>
      <w:r w:rsidR="00E9735E" w:rsidRPr="00353FF7">
        <w:rPr>
          <w:rFonts w:ascii="Times New Roman" w:hAnsi="Times New Roman"/>
          <w:sz w:val="24"/>
          <w:szCs w:val="24"/>
        </w:rPr>
        <w:t>.</w:t>
      </w:r>
      <w:r w:rsidRPr="00353FF7">
        <w:rPr>
          <w:rFonts w:ascii="Times New Roman" w:hAnsi="Times New Roman"/>
          <w:sz w:val="24"/>
          <w:szCs w:val="24"/>
        </w:rPr>
        <w:t>609</w:t>
      </w:r>
      <w:r w:rsidR="00E9735E" w:rsidRPr="00353FF7">
        <w:rPr>
          <w:rFonts w:ascii="Times New Roman" w:hAnsi="Times New Roman"/>
          <w:sz w:val="24"/>
          <w:szCs w:val="24"/>
        </w:rPr>
        <w:t>/0001-</w:t>
      </w:r>
      <w:r w:rsidRPr="00353FF7">
        <w:rPr>
          <w:rFonts w:ascii="Times New Roman" w:hAnsi="Times New Roman"/>
          <w:sz w:val="24"/>
          <w:szCs w:val="24"/>
        </w:rPr>
        <w:t>65</w:t>
      </w:r>
      <w:r w:rsidR="00EC1B8D" w:rsidRPr="00353FF7">
        <w:rPr>
          <w:rFonts w:ascii="Times New Roman" w:hAnsi="Times New Roman"/>
          <w:sz w:val="24"/>
          <w:szCs w:val="24"/>
        </w:rPr>
        <w:t xml:space="preserve">                                                                  </w:t>
      </w:r>
      <w:r w:rsidR="00E9735E" w:rsidRPr="00353FF7">
        <w:rPr>
          <w:rFonts w:ascii="Times New Roman" w:hAnsi="Times New Roman"/>
          <w:sz w:val="24"/>
          <w:szCs w:val="24"/>
        </w:rPr>
        <w:t xml:space="preserve">         </w:t>
      </w:r>
      <w:r w:rsidR="00EC1B8D" w:rsidRPr="00353FF7">
        <w:rPr>
          <w:rFonts w:ascii="Times New Roman" w:hAnsi="Times New Roman"/>
          <w:sz w:val="24"/>
          <w:szCs w:val="24"/>
        </w:rPr>
        <w:t xml:space="preserve"> </w:t>
      </w:r>
      <w:r w:rsidR="00E9457C" w:rsidRPr="00353FF7">
        <w:rPr>
          <w:rFonts w:ascii="Times New Roman" w:hAnsi="Times New Roman"/>
          <w:sz w:val="24"/>
          <w:szCs w:val="24"/>
        </w:rPr>
        <w:br/>
        <w:t>  </w:t>
      </w:r>
      <w:r w:rsidR="00A32549" w:rsidRPr="00353FF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Comodatária</w:t>
      </w:r>
    </w:p>
    <w:p w:rsidR="00E50956" w:rsidRPr="00353FF7" w:rsidRDefault="00E50956" w:rsidP="00073050">
      <w:pPr>
        <w:jc w:val="center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E50956" w:rsidRPr="00353FF7" w:rsidRDefault="00E50956" w:rsidP="00073050">
      <w:pPr>
        <w:jc w:val="center"/>
        <w:rPr>
          <w:rFonts w:ascii="Times New Roman" w:hAnsi="Times New Roman"/>
          <w:sz w:val="24"/>
          <w:szCs w:val="24"/>
        </w:rPr>
      </w:pPr>
    </w:p>
    <w:p w:rsidR="00EC1B8D" w:rsidRPr="00353FF7" w:rsidRDefault="00EC1B8D" w:rsidP="00073050">
      <w:pPr>
        <w:jc w:val="center"/>
        <w:rPr>
          <w:rFonts w:ascii="Times New Roman" w:hAnsi="Times New Roman"/>
          <w:sz w:val="24"/>
          <w:szCs w:val="24"/>
        </w:rPr>
      </w:pPr>
    </w:p>
    <w:p w:rsidR="00A6489E" w:rsidRPr="00353FF7" w:rsidRDefault="00AA18CB" w:rsidP="00073050">
      <w:pPr>
        <w:jc w:val="center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SISPONTO SISTEMAS INTELIGENTES EIRELI EPP</w:t>
      </w:r>
    </w:p>
    <w:p w:rsidR="00E75338" w:rsidRPr="00353FF7" w:rsidRDefault="00A6489E" w:rsidP="00073050">
      <w:pPr>
        <w:jc w:val="center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 xml:space="preserve">CNPJ sob o nº </w:t>
      </w:r>
      <w:r w:rsidR="00AA18CB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00.455.458/0001-35</w:t>
      </w:r>
    </w:p>
    <w:p w:rsidR="00E75338" w:rsidRPr="00353FF7" w:rsidRDefault="00AA18CB" w:rsidP="00073050">
      <w:pPr>
        <w:jc w:val="center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Jackson Túlio Reis</w:t>
      </w:r>
      <w:r w:rsidR="00A6489E" w:rsidRPr="00353FF7">
        <w:rPr>
          <w:rFonts w:ascii="Times New Roman" w:hAnsi="Times New Roman"/>
          <w:sz w:val="24"/>
          <w:szCs w:val="24"/>
        </w:rPr>
        <w:t>,</w:t>
      </w:r>
    </w:p>
    <w:p w:rsidR="00884849" w:rsidRPr="00353FF7" w:rsidRDefault="00A6489E" w:rsidP="00073050">
      <w:pPr>
        <w:jc w:val="center"/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 xml:space="preserve">CPF sob n º </w:t>
      </w:r>
      <w:r w:rsidR="00AA18CB" w:rsidRPr="00353FF7">
        <w:rPr>
          <w:rFonts w:ascii="Times New Roman" w:eastAsiaTheme="minorHAnsi" w:hAnsi="Times New Roman"/>
          <w:snapToGrid/>
          <w:sz w:val="24"/>
          <w:szCs w:val="24"/>
          <w:lang w:eastAsia="en-US"/>
        </w:rPr>
        <w:t>053.230.178-13</w:t>
      </w:r>
    </w:p>
    <w:p w:rsidR="00E9457C" w:rsidRPr="00353FF7" w:rsidRDefault="00A32549" w:rsidP="00073050">
      <w:pPr>
        <w:jc w:val="center"/>
        <w:rPr>
          <w:rFonts w:ascii="Times New Roman" w:hAnsi="Times New Roman"/>
          <w:color w:val="333333"/>
          <w:sz w:val="24"/>
          <w:szCs w:val="24"/>
        </w:rPr>
      </w:pPr>
      <w:r w:rsidRPr="00353FF7">
        <w:rPr>
          <w:rFonts w:ascii="Times New Roman" w:hAnsi="Times New Roman"/>
          <w:color w:val="333333"/>
          <w:sz w:val="24"/>
          <w:szCs w:val="24"/>
        </w:rPr>
        <w:t>COMODANTE</w:t>
      </w:r>
    </w:p>
    <w:p w:rsidR="00E50956" w:rsidRPr="00353FF7" w:rsidRDefault="00E50956" w:rsidP="00073050">
      <w:pPr>
        <w:jc w:val="center"/>
        <w:rPr>
          <w:rFonts w:ascii="Times New Roman" w:hAnsi="Times New Roman"/>
          <w:color w:val="333333"/>
          <w:sz w:val="24"/>
          <w:szCs w:val="24"/>
        </w:rPr>
      </w:pPr>
    </w:p>
    <w:p w:rsidR="00E50956" w:rsidRPr="00353FF7" w:rsidRDefault="00E50956" w:rsidP="00073050">
      <w:pPr>
        <w:jc w:val="center"/>
        <w:rPr>
          <w:rFonts w:ascii="Times New Roman" w:hAnsi="Times New Roman"/>
          <w:color w:val="333333"/>
          <w:sz w:val="24"/>
          <w:szCs w:val="24"/>
        </w:rPr>
      </w:pPr>
    </w:p>
    <w:p w:rsidR="00E50956" w:rsidRPr="00353FF7" w:rsidRDefault="00E50956" w:rsidP="00073050">
      <w:pPr>
        <w:jc w:val="center"/>
        <w:rPr>
          <w:rFonts w:ascii="Times New Roman" w:hAnsi="Times New Roman"/>
          <w:sz w:val="24"/>
          <w:szCs w:val="24"/>
        </w:rPr>
      </w:pPr>
    </w:p>
    <w:p w:rsidR="00353FF7" w:rsidRPr="00353FF7" w:rsidRDefault="00353FF7" w:rsidP="00353FF7">
      <w:pPr>
        <w:rPr>
          <w:rFonts w:ascii="Times New Roman" w:hAnsi="Times New Roman"/>
          <w:sz w:val="24"/>
          <w:szCs w:val="24"/>
        </w:rPr>
      </w:pPr>
    </w:p>
    <w:p w:rsidR="00353FF7" w:rsidRPr="00353FF7" w:rsidRDefault="00353FF7" w:rsidP="00353FF7">
      <w:pPr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 xml:space="preserve">Testemunhas: </w:t>
      </w:r>
    </w:p>
    <w:p w:rsidR="00353FF7" w:rsidRPr="00353FF7" w:rsidRDefault="00353FF7" w:rsidP="00353FF7">
      <w:pPr>
        <w:rPr>
          <w:rFonts w:ascii="Times New Roman" w:hAnsi="Times New Roman"/>
          <w:sz w:val="24"/>
          <w:szCs w:val="24"/>
        </w:rPr>
      </w:pPr>
    </w:p>
    <w:p w:rsidR="00353FF7" w:rsidRPr="00353FF7" w:rsidRDefault="00353FF7" w:rsidP="00353FF7">
      <w:pPr>
        <w:rPr>
          <w:rFonts w:ascii="Times New Roman" w:hAnsi="Times New Roman"/>
          <w:sz w:val="24"/>
          <w:szCs w:val="24"/>
        </w:rPr>
      </w:pPr>
    </w:p>
    <w:p w:rsidR="00353FF7" w:rsidRPr="00353FF7" w:rsidRDefault="00353FF7" w:rsidP="00353FF7">
      <w:pPr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>1)_______________</w:t>
      </w:r>
      <w:r w:rsidRPr="00353FF7">
        <w:rPr>
          <w:rFonts w:ascii="Times New Roman" w:hAnsi="Times New Roman"/>
          <w:sz w:val="24"/>
          <w:szCs w:val="24"/>
        </w:rPr>
        <w:t>________________</w:t>
      </w:r>
      <w:r w:rsidRPr="00353FF7">
        <w:rPr>
          <w:rFonts w:ascii="Times New Roman" w:hAnsi="Times New Roman"/>
          <w:sz w:val="24"/>
          <w:szCs w:val="24"/>
        </w:rPr>
        <w:t>_____      2) __</w:t>
      </w:r>
      <w:r w:rsidRPr="00353FF7">
        <w:rPr>
          <w:rFonts w:ascii="Times New Roman" w:hAnsi="Times New Roman"/>
          <w:sz w:val="24"/>
          <w:szCs w:val="24"/>
        </w:rPr>
        <w:t>____________________________</w:t>
      </w:r>
      <w:r w:rsidRPr="00353FF7">
        <w:rPr>
          <w:rFonts w:ascii="Times New Roman" w:hAnsi="Times New Roman"/>
          <w:sz w:val="24"/>
          <w:szCs w:val="24"/>
        </w:rPr>
        <w:t>____</w:t>
      </w:r>
    </w:p>
    <w:p w:rsidR="00353FF7" w:rsidRPr="00353FF7" w:rsidRDefault="00353FF7" w:rsidP="00353FF7">
      <w:pPr>
        <w:tabs>
          <w:tab w:val="left" w:pos="5325"/>
        </w:tabs>
        <w:rPr>
          <w:rFonts w:ascii="Times New Roman" w:hAnsi="Times New Roman"/>
          <w:sz w:val="24"/>
          <w:szCs w:val="24"/>
        </w:rPr>
      </w:pPr>
      <w:r w:rsidRPr="00353FF7">
        <w:rPr>
          <w:rFonts w:ascii="Times New Roman" w:hAnsi="Times New Roman"/>
          <w:sz w:val="24"/>
          <w:szCs w:val="24"/>
        </w:rPr>
        <w:t xml:space="preserve">CPF:                                                         </w:t>
      </w:r>
      <w:r w:rsidRPr="00353FF7">
        <w:rPr>
          <w:rFonts w:ascii="Times New Roman" w:hAnsi="Times New Roman"/>
          <w:sz w:val="24"/>
          <w:szCs w:val="24"/>
        </w:rPr>
        <w:t xml:space="preserve">                   </w:t>
      </w:r>
      <w:r w:rsidRPr="00353FF7">
        <w:rPr>
          <w:rFonts w:ascii="Times New Roman" w:hAnsi="Times New Roman"/>
          <w:sz w:val="24"/>
          <w:szCs w:val="24"/>
        </w:rPr>
        <w:t>CPF:</w:t>
      </w:r>
    </w:p>
    <w:p w:rsidR="00353FF7" w:rsidRPr="00353FF7" w:rsidRDefault="00353FF7" w:rsidP="00353FF7">
      <w:pPr>
        <w:rPr>
          <w:rFonts w:ascii="Times New Roman" w:hAnsi="Times New Roman"/>
          <w:sz w:val="24"/>
          <w:szCs w:val="24"/>
        </w:rPr>
      </w:pPr>
    </w:p>
    <w:p w:rsidR="00EC1B8D" w:rsidRPr="005F7DFD" w:rsidRDefault="00EC1B8D" w:rsidP="00073050">
      <w:pPr>
        <w:jc w:val="center"/>
        <w:rPr>
          <w:rFonts w:ascii="Arial Narrow" w:hAnsi="Arial Narrow" w:cs="Arial"/>
          <w:sz w:val="24"/>
          <w:szCs w:val="24"/>
        </w:rPr>
      </w:pPr>
    </w:p>
    <w:sectPr w:rsidR="00EC1B8D" w:rsidRPr="005F7DFD" w:rsidSect="001134F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006" w:rsidRDefault="00E20006" w:rsidP="0082169F">
      <w:r>
        <w:separator/>
      </w:r>
    </w:p>
  </w:endnote>
  <w:endnote w:type="continuationSeparator" w:id="0">
    <w:p w:rsidR="00E20006" w:rsidRDefault="00E20006" w:rsidP="00821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006" w:rsidRDefault="00E20006" w:rsidP="0082169F">
      <w:r>
        <w:separator/>
      </w:r>
    </w:p>
  </w:footnote>
  <w:footnote w:type="continuationSeparator" w:id="0">
    <w:p w:rsidR="00E20006" w:rsidRDefault="00E20006" w:rsidP="008216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6C1" w:rsidRPr="00716184" w:rsidRDefault="003106C1" w:rsidP="003106C1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column">
            <wp:posOffset>-134620</wp:posOffset>
          </wp:positionH>
          <wp:positionV relativeFrom="paragraph">
            <wp:posOffset>-151130</wp:posOffset>
          </wp:positionV>
          <wp:extent cx="770890" cy="886460"/>
          <wp:effectExtent l="0" t="0" r="0" b="8890"/>
          <wp:wrapTight wrapText="bothSides">
            <wp:wrapPolygon edited="0">
              <wp:start x="0" y="0"/>
              <wp:lineTo x="0" y="21352"/>
              <wp:lineTo x="20817" y="21352"/>
              <wp:lineTo x="20817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106C1" w:rsidRDefault="003106C1" w:rsidP="003106C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106C1" w:rsidRPr="00A81EA3" w:rsidRDefault="003106C1" w:rsidP="003106C1">
    <w:pPr>
      <w:pStyle w:val="Cabealho"/>
      <w:jc w:val="center"/>
      <w:rPr>
        <w:rFonts w:ascii="Arial Black" w:hAnsi="Arial Black"/>
        <w:b/>
      </w:rPr>
    </w:pPr>
    <w:r w:rsidRPr="00A81EA3">
      <w:rPr>
        <w:rFonts w:ascii="Arial Black" w:hAnsi="Arial Black"/>
        <w:b/>
      </w:rPr>
      <w:t xml:space="preserve">CNPJ: </w:t>
    </w:r>
    <w:r w:rsidRPr="00A81EA3">
      <w:rPr>
        <w:rFonts w:ascii="Arial Black" w:hAnsi="Arial Black"/>
        <w:b/>
        <w:sz w:val="24"/>
        <w:szCs w:val="24"/>
      </w:rPr>
      <w:t>18.677.609/0001-65</w:t>
    </w:r>
  </w:p>
  <w:p w:rsidR="003106C1" w:rsidRPr="00716184" w:rsidRDefault="003106C1" w:rsidP="003106C1">
    <w:pPr>
      <w:pStyle w:val="Cabealho"/>
      <w:jc w:val="center"/>
      <w:rPr>
        <w:rFonts w:cs="Arial"/>
      </w:rPr>
    </w:pPr>
    <w:r w:rsidRPr="00716184">
      <w:rPr>
        <w:rFonts w:cs="Arial"/>
      </w:rPr>
      <w:t>Praça José Maria de Souza, 01, Centro – CEP: 37.5</w:t>
    </w:r>
    <w:r>
      <w:rPr>
        <w:rFonts w:cs="Arial"/>
      </w:rPr>
      <w:t>4</w:t>
    </w:r>
    <w:r w:rsidRPr="00716184">
      <w:rPr>
        <w:rFonts w:cs="Arial"/>
      </w:rPr>
      <w:t>8-000 – Conceição dos Ouros</w:t>
    </w:r>
    <w:r>
      <w:rPr>
        <w:rFonts w:cs="Arial"/>
      </w:rPr>
      <w:t xml:space="preserve"> -</w:t>
    </w:r>
    <w:r w:rsidRPr="00716184">
      <w:rPr>
        <w:rFonts w:cs="Arial"/>
      </w:rPr>
      <w:t xml:space="preserve"> MG</w:t>
    </w:r>
  </w:p>
  <w:p w:rsidR="003106C1" w:rsidRDefault="003106C1" w:rsidP="003106C1">
    <w:pPr>
      <w:pStyle w:val="Cabealho"/>
      <w:jc w:val="center"/>
      <w:rPr>
        <w:rFonts w:cs="Arial"/>
      </w:rPr>
    </w:pPr>
    <w:r w:rsidRPr="00716184">
      <w:rPr>
        <w:rFonts w:cs="Arial"/>
      </w:rPr>
      <w:t xml:space="preserve">Tel.: (35) 3653-1220 – </w:t>
    </w:r>
    <w:r>
      <w:rPr>
        <w:rFonts w:cs="Arial"/>
      </w:rPr>
      <w:t xml:space="preserve">E-mail: </w:t>
    </w:r>
    <w:hyperlink r:id="rId2" w:history="1">
      <w:r w:rsidRPr="009D29C8">
        <w:rPr>
          <w:rStyle w:val="Hyperlink"/>
        </w:rPr>
        <w:t>prefeitura@conceicaodosouros.mg.gov.br</w:t>
      </w:r>
    </w:hyperlink>
  </w:p>
  <w:p w:rsidR="003106C1" w:rsidRPr="0046698D" w:rsidRDefault="003106C1" w:rsidP="003106C1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6E0ECC"/>
    <w:multiLevelType w:val="hybridMultilevel"/>
    <w:tmpl w:val="96B2CA0A"/>
    <w:lvl w:ilvl="0" w:tplc="8F4A7A66">
      <w:numFmt w:val="bullet"/>
      <w:lvlText w:val="•"/>
      <w:lvlJc w:val="left"/>
      <w:pPr>
        <w:ind w:left="108" w:hanging="141"/>
      </w:pPr>
      <w:rPr>
        <w:rFonts w:ascii="Times New Roman" w:eastAsia="Times New Roman" w:hAnsi="Times New Roman" w:cs="Times New Roman" w:hint="default"/>
        <w:w w:val="100"/>
        <w:sz w:val="23"/>
        <w:szCs w:val="23"/>
      </w:rPr>
    </w:lvl>
    <w:lvl w:ilvl="1" w:tplc="28CC89B2">
      <w:numFmt w:val="bullet"/>
      <w:lvlText w:val="•"/>
      <w:lvlJc w:val="left"/>
      <w:pPr>
        <w:ind w:left="500" w:hanging="141"/>
      </w:pPr>
      <w:rPr>
        <w:rFonts w:hint="default"/>
      </w:rPr>
    </w:lvl>
    <w:lvl w:ilvl="2" w:tplc="D61CB206">
      <w:numFmt w:val="bullet"/>
      <w:lvlText w:val="•"/>
      <w:lvlJc w:val="left"/>
      <w:pPr>
        <w:ind w:left="900" w:hanging="141"/>
      </w:pPr>
      <w:rPr>
        <w:rFonts w:hint="default"/>
      </w:rPr>
    </w:lvl>
    <w:lvl w:ilvl="3" w:tplc="1BCE2D90">
      <w:numFmt w:val="bullet"/>
      <w:lvlText w:val="•"/>
      <w:lvlJc w:val="left"/>
      <w:pPr>
        <w:ind w:left="1300" w:hanging="141"/>
      </w:pPr>
      <w:rPr>
        <w:rFonts w:hint="default"/>
      </w:rPr>
    </w:lvl>
    <w:lvl w:ilvl="4" w:tplc="48B0ED8E">
      <w:numFmt w:val="bullet"/>
      <w:lvlText w:val="•"/>
      <w:lvlJc w:val="left"/>
      <w:pPr>
        <w:ind w:left="1701" w:hanging="141"/>
      </w:pPr>
      <w:rPr>
        <w:rFonts w:hint="default"/>
      </w:rPr>
    </w:lvl>
    <w:lvl w:ilvl="5" w:tplc="0F269652">
      <w:numFmt w:val="bullet"/>
      <w:lvlText w:val="•"/>
      <w:lvlJc w:val="left"/>
      <w:pPr>
        <w:ind w:left="2101" w:hanging="141"/>
      </w:pPr>
      <w:rPr>
        <w:rFonts w:hint="default"/>
      </w:rPr>
    </w:lvl>
    <w:lvl w:ilvl="6" w:tplc="302087DA">
      <w:numFmt w:val="bullet"/>
      <w:lvlText w:val="•"/>
      <w:lvlJc w:val="left"/>
      <w:pPr>
        <w:ind w:left="2501" w:hanging="141"/>
      </w:pPr>
      <w:rPr>
        <w:rFonts w:hint="default"/>
      </w:rPr>
    </w:lvl>
    <w:lvl w:ilvl="7" w:tplc="199491D4">
      <w:numFmt w:val="bullet"/>
      <w:lvlText w:val="•"/>
      <w:lvlJc w:val="left"/>
      <w:pPr>
        <w:ind w:left="2902" w:hanging="141"/>
      </w:pPr>
      <w:rPr>
        <w:rFonts w:hint="default"/>
      </w:rPr>
    </w:lvl>
    <w:lvl w:ilvl="8" w:tplc="1F988312">
      <w:numFmt w:val="bullet"/>
      <w:lvlText w:val="•"/>
      <w:lvlJc w:val="left"/>
      <w:pPr>
        <w:ind w:left="3302" w:hanging="141"/>
      </w:pPr>
      <w:rPr>
        <w:rFonts w:hint="default"/>
      </w:rPr>
    </w:lvl>
  </w:abstractNum>
  <w:abstractNum w:abstractNumId="1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2">
    <w:nsid w:val="152028A5"/>
    <w:multiLevelType w:val="hybridMultilevel"/>
    <w:tmpl w:val="E9DE98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C416A"/>
    <w:multiLevelType w:val="hybridMultilevel"/>
    <w:tmpl w:val="960604AE"/>
    <w:lvl w:ilvl="0" w:tplc="CE72A976">
      <w:numFmt w:val="bullet"/>
      <w:lvlText w:val="•"/>
      <w:lvlJc w:val="left"/>
      <w:pPr>
        <w:ind w:left="108" w:hanging="148"/>
      </w:pPr>
      <w:rPr>
        <w:rFonts w:ascii="Times New Roman" w:eastAsia="Times New Roman" w:hAnsi="Times New Roman" w:cs="Times New Roman" w:hint="default"/>
        <w:w w:val="100"/>
        <w:sz w:val="23"/>
        <w:szCs w:val="23"/>
      </w:rPr>
    </w:lvl>
    <w:lvl w:ilvl="1" w:tplc="B8F87482">
      <w:numFmt w:val="bullet"/>
      <w:lvlText w:val="•"/>
      <w:lvlJc w:val="left"/>
      <w:pPr>
        <w:ind w:left="500" w:hanging="148"/>
      </w:pPr>
      <w:rPr>
        <w:rFonts w:hint="default"/>
      </w:rPr>
    </w:lvl>
    <w:lvl w:ilvl="2" w:tplc="0A3CE836">
      <w:numFmt w:val="bullet"/>
      <w:lvlText w:val="•"/>
      <w:lvlJc w:val="left"/>
      <w:pPr>
        <w:ind w:left="900" w:hanging="148"/>
      </w:pPr>
      <w:rPr>
        <w:rFonts w:hint="default"/>
      </w:rPr>
    </w:lvl>
    <w:lvl w:ilvl="3" w:tplc="265E5D70">
      <w:numFmt w:val="bullet"/>
      <w:lvlText w:val="•"/>
      <w:lvlJc w:val="left"/>
      <w:pPr>
        <w:ind w:left="1300" w:hanging="148"/>
      </w:pPr>
      <w:rPr>
        <w:rFonts w:hint="default"/>
      </w:rPr>
    </w:lvl>
    <w:lvl w:ilvl="4" w:tplc="21C87AAC">
      <w:numFmt w:val="bullet"/>
      <w:lvlText w:val="•"/>
      <w:lvlJc w:val="left"/>
      <w:pPr>
        <w:ind w:left="1701" w:hanging="148"/>
      </w:pPr>
      <w:rPr>
        <w:rFonts w:hint="default"/>
      </w:rPr>
    </w:lvl>
    <w:lvl w:ilvl="5" w:tplc="8604BDC6">
      <w:numFmt w:val="bullet"/>
      <w:lvlText w:val="•"/>
      <w:lvlJc w:val="left"/>
      <w:pPr>
        <w:ind w:left="2101" w:hanging="148"/>
      </w:pPr>
      <w:rPr>
        <w:rFonts w:hint="default"/>
      </w:rPr>
    </w:lvl>
    <w:lvl w:ilvl="6" w:tplc="0644C75C">
      <w:numFmt w:val="bullet"/>
      <w:lvlText w:val="•"/>
      <w:lvlJc w:val="left"/>
      <w:pPr>
        <w:ind w:left="2501" w:hanging="148"/>
      </w:pPr>
      <w:rPr>
        <w:rFonts w:hint="default"/>
      </w:rPr>
    </w:lvl>
    <w:lvl w:ilvl="7" w:tplc="D0CEEC00">
      <w:numFmt w:val="bullet"/>
      <w:lvlText w:val="•"/>
      <w:lvlJc w:val="left"/>
      <w:pPr>
        <w:ind w:left="2902" w:hanging="148"/>
      </w:pPr>
      <w:rPr>
        <w:rFonts w:hint="default"/>
      </w:rPr>
    </w:lvl>
    <w:lvl w:ilvl="8" w:tplc="6AAA74C6">
      <w:numFmt w:val="bullet"/>
      <w:lvlText w:val="•"/>
      <w:lvlJc w:val="left"/>
      <w:pPr>
        <w:ind w:left="3302" w:hanging="148"/>
      </w:pPr>
      <w:rPr>
        <w:rFonts w:hint="default"/>
      </w:rPr>
    </w:lvl>
  </w:abstractNum>
  <w:abstractNum w:abstractNumId="4">
    <w:nsid w:val="1A0E37FD"/>
    <w:multiLevelType w:val="hybridMultilevel"/>
    <w:tmpl w:val="2D92BFB6"/>
    <w:lvl w:ilvl="0" w:tplc="6230208E">
      <w:numFmt w:val="bullet"/>
      <w:lvlText w:val="◦"/>
      <w:lvlJc w:val="left"/>
      <w:pPr>
        <w:ind w:left="108" w:hanging="231"/>
      </w:pPr>
      <w:rPr>
        <w:rFonts w:ascii="Times New Roman" w:eastAsia="Times New Roman" w:hAnsi="Times New Roman" w:cs="Times New Roman" w:hint="default"/>
        <w:w w:val="141"/>
        <w:sz w:val="23"/>
        <w:szCs w:val="23"/>
      </w:rPr>
    </w:lvl>
    <w:lvl w:ilvl="1" w:tplc="66ECC942">
      <w:numFmt w:val="bullet"/>
      <w:lvlText w:val="•"/>
      <w:lvlJc w:val="left"/>
      <w:pPr>
        <w:ind w:left="500" w:hanging="231"/>
      </w:pPr>
      <w:rPr>
        <w:rFonts w:hint="default"/>
      </w:rPr>
    </w:lvl>
    <w:lvl w:ilvl="2" w:tplc="9B6CFCB2">
      <w:numFmt w:val="bullet"/>
      <w:lvlText w:val="•"/>
      <w:lvlJc w:val="left"/>
      <w:pPr>
        <w:ind w:left="900" w:hanging="231"/>
      </w:pPr>
      <w:rPr>
        <w:rFonts w:hint="default"/>
      </w:rPr>
    </w:lvl>
    <w:lvl w:ilvl="3" w:tplc="C868F494">
      <w:numFmt w:val="bullet"/>
      <w:lvlText w:val="•"/>
      <w:lvlJc w:val="left"/>
      <w:pPr>
        <w:ind w:left="1300" w:hanging="231"/>
      </w:pPr>
      <w:rPr>
        <w:rFonts w:hint="default"/>
      </w:rPr>
    </w:lvl>
    <w:lvl w:ilvl="4" w:tplc="7CAAEED6">
      <w:numFmt w:val="bullet"/>
      <w:lvlText w:val="•"/>
      <w:lvlJc w:val="left"/>
      <w:pPr>
        <w:ind w:left="1701" w:hanging="231"/>
      </w:pPr>
      <w:rPr>
        <w:rFonts w:hint="default"/>
      </w:rPr>
    </w:lvl>
    <w:lvl w:ilvl="5" w:tplc="2DFA2A0C">
      <w:numFmt w:val="bullet"/>
      <w:lvlText w:val="•"/>
      <w:lvlJc w:val="left"/>
      <w:pPr>
        <w:ind w:left="2101" w:hanging="231"/>
      </w:pPr>
      <w:rPr>
        <w:rFonts w:hint="default"/>
      </w:rPr>
    </w:lvl>
    <w:lvl w:ilvl="6" w:tplc="7B4EFF0C">
      <w:numFmt w:val="bullet"/>
      <w:lvlText w:val="•"/>
      <w:lvlJc w:val="left"/>
      <w:pPr>
        <w:ind w:left="2501" w:hanging="231"/>
      </w:pPr>
      <w:rPr>
        <w:rFonts w:hint="default"/>
      </w:rPr>
    </w:lvl>
    <w:lvl w:ilvl="7" w:tplc="0EF08EE2">
      <w:numFmt w:val="bullet"/>
      <w:lvlText w:val="•"/>
      <w:lvlJc w:val="left"/>
      <w:pPr>
        <w:ind w:left="2902" w:hanging="231"/>
      </w:pPr>
      <w:rPr>
        <w:rFonts w:hint="default"/>
      </w:rPr>
    </w:lvl>
    <w:lvl w:ilvl="8" w:tplc="DA1CFE56">
      <w:numFmt w:val="bullet"/>
      <w:lvlText w:val="•"/>
      <w:lvlJc w:val="left"/>
      <w:pPr>
        <w:ind w:left="3302" w:hanging="231"/>
      </w:pPr>
      <w:rPr>
        <w:rFonts w:hint="default"/>
      </w:rPr>
    </w:lvl>
  </w:abstractNum>
  <w:abstractNum w:abstractNumId="5">
    <w:nsid w:val="2C5202D2"/>
    <w:multiLevelType w:val="hybridMultilevel"/>
    <w:tmpl w:val="AC76C320"/>
    <w:lvl w:ilvl="0" w:tplc="320EA276">
      <w:numFmt w:val="bullet"/>
      <w:lvlText w:val="•"/>
      <w:lvlJc w:val="left"/>
      <w:pPr>
        <w:ind w:left="432" w:hanging="148"/>
      </w:pPr>
      <w:rPr>
        <w:rFonts w:ascii="Times New Roman" w:eastAsia="Times New Roman" w:hAnsi="Times New Roman" w:cs="Times New Roman" w:hint="default"/>
        <w:w w:val="100"/>
        <w:sz w:val="23"/>
        <w:szCs w:val="23"/>
      </w:rPr>
    </w:lvl>
    <w:lvl w:ilvl="1" w:tplc="177E8AE6">
      <w:numFmt w:val="bullet"/>
      <w:lvlText w:val="•"/>
      <w:lvlJc w:val="left"/>
      <w:pPr>
        <w:ind w:left="824" w:hanging="148"/>
      </w:pPr>
      <w:rPr>
        <w:rFonts w:hint="default"/>
      </w:rPr>
    </w:lvl>
    <w:lvl w:ilvl="2" w:tplc="21B43C56">
      <w:numFmt w:val="bullet"/>
      <w:lvlText w:val="•"/>
      <w:lvlJc w:val="left"/>
      <w:pPr>
        <w:ind w:left="1224" w:hanging="148"/>
      </w:pPr>
      <w:rPr>
        <w:rFonts w:hint="default"/>
      </w:rPr>
    </w:lvl>
    <w:lvl w:ilvl="3" w:tplc="26D4EB58">
      <w:numFmt w:val="bullet"/>
      <w:lvlText w:val="•"/>
      <w:lvlJc w:val="left"/>
      <w:pPr>
        <w:ind w:left="1624" w:hanging="148"/>
      </w:pPr>
      <w:rPr>
        <w:rFonts w:hint="default"/>
      </w:rPr>
    </w:lvl>
    <w:lvl w:ilvl="4" w:tplc="28CEF5D4">
      <w:numFmt w:val="bullet"/>
      <w:lvlText w:val="•"/>
      <w:lvlJc w:val="left"/>
      <w:pPr>
        <w:ind w:left="2025" w:hanging="148"/>
      </w:pPr>
      <w:rPr>
        <w:rFonts w:hint="default"/>
      </w:rPr>
    </w:lvl>
    <w:lvl w:ilvl="5" w:tplc="4D3AFFE4">
      <w:numFmt w:val="bullet"/>
      <w:lvlText w:val="•"/>
      <w:lvlJc w:val="left"/>
      <w:pPr>
        <w:ind w:left="2425" w:hanging="148"/>
      </w:pPr>
      <w:rPr>
        <w:rFonts w:hint="default"/>
      </w:rPr>
    </w:lvl>
    <w:lvl w:ilvl="6" w:tplc="632CE604">
      <w:numFmt w:val="bullet"/>
      <w:lvlText w:val="•"/>
      <w:lvlJc w:val="left"/>
      <w:pPr>
        <w:ind w:left="2825" w:hanging="148"/>
      </w:pPr>
      <w:rPr>
        <w:rFonts w:hint="default"/>
      </w:rPr>
    </w:lvl>
    <w:lvl w:ilvl="7" w:tplc="C8168204">
      <w:numFmt w:val="bullet"/>
      <w:lvlText w:val="•"/>
      <w:lvlJc w:val="left"/>
      <w:pPr>
        <w:ind w:left="3226" w:hanging="148"/>
      </w:pPr>
      <w:rPr>
        <w:rFonts w:hint="default"/>
      </w:rPr>
    </w:lvl>
    <w:lvl w:ilvl="8" w:tplc="36B2B9FE">
      <w:numFmt w:val="bullet"/>
      <w:lvlText w:val="•"/>
      <w:lvlJc w:val="left"/>
      <w:pPr>
        <w:ind w:left="3626" w:hanging="148"/>
      </w:pPr>
      <w:rPr>
        <w:rFonts w:hint="default"/>
      </w:rPr>
    </w:lvl>
  </w:abstractNum>
  <w:abstractNum w:abstractNumId="6">
    <w:nsid w:val="34CF1662"/>
    <w:multiLevelType w:val="hybridMultilevel"/>
    <w:tmpl w:val="B0BC927E"/>
    <w:lvl w:ilvl="0" w:tplc="778CD50E">
      <w:numFmt w:val="bullet"/>
      <w:lvlText w:val="•"/>
      <w:lvlJc w:val="left"/>
      <w:pPr>
        <w:ind w:left="108" w:hanging="148"/>
      </w:pPr>
      <w:rPr>
        <w:rFonts w:ascii="Times New Roman" w:eastAsia="Times New Roman" w:hAnsi="Times New Roman" w:cs="Times New Roman" w:hint="default"/>
        <w:w w:val="100"/>
        <w:sz w:val="23"/>
        <w:szCs w:val="23"/>
      </w:rPr>
    </w:lvl>
    <w:lvl w:ilvl="1" w:tplc="18723790">
      <w:numFmt w:val="bullet"/>
      <w:lvlText w:val="•"/>
      <w:lvlJc w:val="left"/>
      <w:pPr>
        <w:ind w:left="500" w:hanging="148"/>
      </w:pPr>
      <w:rPr>
        <w:rFonts w:hint="default"/>
      </w:rPr>
    </w:lvl>
    <w:lvl w:ilvl="2" w:tplc="1E5E47CE">
      <w:numFmt w:val="bullet"/>
      <w:lvlText w:val="•"/>
      <w:lvlJc w:val="left"/>
      <w:pPr>
        <w:ind w:left="900" w:hanging="148"/>
      </w:pPr>
      <w:rPr>
        <w:rFonts w:hint="default"/>
      </w:rPr>
    </w:lvl>
    <w:lvl w:ilvl="3" w:tplc="1EDE6E42">
      <w:numFmt w:val="bullet"/>
      <w:lvlText w:val="•"/>
      <w:lvlJc w:val="left"/>
      <w:pPr>
        <w:ind w:left="1300" w:hanging="148"/>
      </w:pPr>
      <w:rPr>
        <w:rFonts w:hint="default"/>
      </w:rPr>
    </w:lvl>
    <w:lvl w:ilvl="4" w:tplc="5FFCE1DC">
      <w:numFmt w:val="bullet"/>
      <w:lvlText w:val="•"/>
      <w:lvlJc w:val="left"/>
      <w:pPr>
        <w:ind w:left="1701" w:hanging="148"/>
      </w:pPr>
      <w:rPr>
        <w:rFonts w:hint="default"/>
      </w:rPr>
    </w:lvl>
    <w:lvl w:ilvl="5" w:tplc="4974546C">
      <w:numFmt w:val="bullet"/>
      <w:lvlText w:val="•"/>
      <w:lvlJc w:val="left"/>
      <w:pPr>
        <w:ind w:left="2101" w:hanging="148"/>
      </w:pPr>
      <w:rPr>
        <w:rFonts w:hint="default"/>
      </w:rPr>
    </w:lvl>
    <w:lvl w:ilvl="6" w:tplc="0764CF36">
      <w:numFmt w:val="bullet"/>
      <w:lvlText w:val="•"/>
      <w:lvlJc w:val="left"/>
      <w:pPr>
        <w:ind w:left="2501" w:hanging="148"/>
      </w:pPr>
      <w:rPr>
        <w:rFonts w:hint="default"/>
      </w:rPr>
    </w:lvl>
    <w:lvl w:ilvl="7" w:tplc="C85AC520">
      <w:numFmt w:val="bullet"/>
      <w:lvlText w:val="•"/>
      <w:lvlJc w:val="left"/>
      <w:pPr>
        <w:ind w:left="2902" w:hanging="148"/>
      </w:pPr>
      <w:rPr>
        <w:rFonts w:hint="default"/>
      </w:rPr>
    </w:lvl>
    <w:lvl w:ilvl="8" w:tplc="DB341158">
      <w:numFmt w:val="bullet"/>
      <w:lvlText w:val="•"/>
      <w:lvlJc w:val="left"/>
      <w:pPr>
        <w:ind w:left="3302" w:hanging="148"/>
      </w:pPr>
      <w:rPr>
        <w:rFonts w:hint="default"/>
      </w:rPr>
    </w:lvl>
  </w:abstractNum>
  <w:abstractNum w:abstractNumId="7">
    <w:nsid w:val="351B7CC8"/>
    <w:multiLevelType w:val="multilevel"/>
    <w:tmpl w:val="8DC8DE32"/>
    <w:lvl w:ilvl="0">
      <w:start w:val="8"/>
      <w:numFmt w:val="decimal"/>
      <w:lvlText w:val="%1.0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64" w:hanging="1440"/>
      </w:pPr>
      <w:rPr>
        <w:rFonts w:hint="default"/>
      </w:rPr>
    </w:lvl>
  </w:abstractNum>
  <w:abstractNum w:abstractNumId="8">
    <w:nsid w:val="3D3A275B"/>
    <w:multiLevelType w:val="multilevel"/>
    <w:tmpl w:val="F9666B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42A9037C"/>
    <w:multiLevelType w:val="hybridMultilevel"/>
    <w:tmpl w:val="D17875C2"/>
    <w:lvl w:ilvl="0" w:tplc="F844DA88">
      <w:numFmt w:val="bullet"/>
      <w:lvlText w:val="•"/>
      <w:lvlJc w:val="left"/>
      <w:pPr>
        <w:ind w:left="108" w:hanging="148"/>
      </w:pPr>
      <w:rPr>
        <w:rFonts w:ascii="Times New Roman" w:eastAsia="Times New Roman" w:hAnsi="Times New Roman" w:cs="Times New Roman" w:hint="default"/>
        <w:w w:val="100"/>
        <w:sz w:val="23"/>
        <w:szCs w:val="23"/>
      </w:rPr>
    </w:lvl>
    <w:lvl w:ilvl="1" w:tplc="2982B656">
      <w:numFmt w:val="bullet"/>
      <w:lvlText w:val="•"/>
      <w:lvlJc w:val="left"/>
      <w:pPr>
        <w:ind w:left="500" w:hanging="148"/>
      </w:pPr>
      <w:rPr>
        <w:rFonts w:hint="default"/>
      </w:rPr>
    </w:lvl>
    <w:lvl w:ilvl="2" w:tplc="798450C2">
      <w:numFmt w:val="bullet"/>
      <w:lvlText w:val="•"/>
      <w:lvlJc w:val="left"/>
      <w:pPr>
        <w:ind w:left="900" w:hanging="148"/>
      </w:pPr>
      <w:rPr>
        <w:rFonts w:hint="default"/>
      </w:rPr>
    </w:lvl>
    <w:lvl w:ilvl="3" w:tplc="7B12BDEC">
      <w:numFmt w:val="bullet"/>
      <w:lvlText w:val="•"/>
      <w:lvlJc w:val="left"/>
      <w:pPr>
        <w:ind w:left="1300" w:hanging="148"/>
      </w:pPr>
      <w:rPr>
        <w:rFonts w:hint="default"/>
      </w:rPr>
    </w:lvl>
    <w:lvl w:ilvl="4" w:tplc="A4F6EC00">
      <w:numFmt w:val="bullet"/>
      <w:lvlText w:val="•"/>
      <w:lvlJc w:val="left"/>
      <w:pPr>
        <w:ind w:left="1701" w:hanging="148"/>
      </w:pPr>
      <w:rPr>
        <w:rFonts w:hint="default"/>
      </w:rPr>
    </w:lvl>
    <w:lvl w:ilvl="5" w:tplc="6F301050">
      <w:numFmt w:val="bullet"/>
      <w:lvlText w:val="•"/>
      <w:lvlJc w:val="left"/>
      <w:pPr>
        <w:ind w:left="2101" w:hanging="148"/>
      </w:pPr>
      <w:rPr>
        <w:rFonts w:hint="default"/>
      </w:rPr>
    </w:lvl>
    <w:lvl w:ilvl="6" w:tplc="0E7853A8">
      <w:numFmt w:val="bullet"/>
      <w:lvlText w:val="•"/>
      <w:lvlJc w:val="left"/>
      <w:pPr>
        <w:ind w:left="2501" w:hanging="148"/>
      </w:pPr>
      <w:rPr>
        <w:rFonts w:hint="default"/>
      </w:rPr>
    </w:lvl>
    <w:lvl w:ilvl="7" w:tplc="D346DE5E">
      <w:numFmt w:val="bullet"/>
      <w:lvlText w:val="•"/>
      <w:lvlJc w:val="left"/>
      <w:pPr>
        <w:ind w:left="2902" w:hanging="148"/>
      </w:pPr>
      <w:rPr>
        <w:rFonts w:hint="default"/>
      </w:rPr>
    </w:lvl>
    <w:lvl w:ilvl="8" w:tplc="78CCCCC4">
      <w:numFmt w:val="bullet"/>
      <w:lvlText w:val="•"/>
      <w:lvlJc w:val="left"/>
      <w:pPr>
        <w:ind w:left="3302" w:hanging="148"/>
      </w:pPr>
      <w:rPr>
        <w:rFonts w:hint="default"/>
      </w:rPr>
    </w:lvl>
  </w:abstractNum>
  <w:abstractNum w:abstractNumId="10">
    <w:nsid w:val="47F006A9"/>
    <w:multiLevelType w:val="multilevel"/>
    <w:tmpl w:val="71BCBC7A"/>
    <w:lvl w:ilvl="0">
      <w:start w:val="1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tabs>
          <w:tab w:val="num" w:pos="2372"/>
        </w:tabs>
        <w:ind w:left="2372" w:hanging="600"/>
      </w:pPr>
      <w:rPr>
        <w:rFonts w:hint="default"/>
        <w:b w:val="0"/>
        <w:color w:val="auto"/>
      </w:rPr>
    </w:lvl>
    <w:lvl w:ilvl="2">
      <w:start w:val="2"/>
      <w:numFmt w:val="decimal"/>
      <w:lvlText w:val="%1.%2.%3"/>
      <w:lvlJc w:val="left"/>
      <w:pPr>
        <w:tabs>
          <w:tab w:val="num" w:pos="4264"/>
        </w:tabs>
        <w:ind w:left="426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6036"/>
        </w:tabs>
        <w:ind w:left="6036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8168"/>
        </w:tabs>
        <w:ind w:left="8168" w:hanging="1080"/>
      </w:pPr>
      <w:rPr>
        <w:rFonts w:hint="default"/>
        <w:b w:val="0"/>
        <w:color w:val="auto"/>
      </w:rPr>
    </w:lvl>
    <w:lvl w:ilvl="5">
      <w:start w:val="1"/>
      <w:numFmt w:val="decimalZero"/>
      <w:lvlText w:val="%1.%2.%3.%4.%5.%6"/>
      <w:lvlJc w:val="left"/>
      <w:pPr>
        <w:tabs>
          <w:tab w:val="num" w:pos="9940"/>
        </w:tabs>
        <w:ind w:left="994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072"/>
        </w:tabs>
        <w:ind w:left="12072" w:hanging="1440"/>
      </w:pPr>
      <w:rPr>
        <w:rFonts w:hint="default"/>
        <w:b w:val="0"/>
        <w:color w:val="auto"/>
      </w:rPr>
    </w:lvl>
    <w:lvl w:ilvl="7">
      <w:start w:val="1"/>
      <w:numFmt w:val="decimalZero"/>
      <w:lvlText w:val="%1.%2.%3.%4.%5.%6.%7.%8"/>
      <w:lvlJc w:val="left"/>
      <w:pPr>
        <w:tabs>
          <w:tab w:val="num" w:pos="13844"/>
        </w:tabs>
        <w:ind w:left="13844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5976"/>
        </w:tabs>
        <w:ind w:left="15976" w:hanging="1800"/>
      </w:pPr>
      <w:rPr>
        <w:rFonts w:hint="default"/>
        <w:b w:val="0"/>
        <w:color w:val="auto"/>
      </w:rPr>
    </w:lvl>
  </w:abstractNum>
  <w:abstractNum w:abstractNumId="11">
    <w:nsid w:val="5672128E"/>
    <w:multiLevelType w:val="hybridMultilevel"/>
    <w:tmpl w:val="1E422D5C"/>
    <w:lvl w:ilvl="0" w:tplc="8CBA56E8">
      <w:numFmt w:val="bullet"/>
      <w:lvlText w:val="•"/>
      <w:lvlJc w:val="left"/>
      <w:pPr>
        <w:ind w:left="108" w:hanging="148"/>
      </w:pPr>
      <w:rPr>
        <w:rFonts w:ascii="Times New Roman" w:eastAsia="Times New Roman" w:hAnsi="Times New Roman" w:cs="Times New Roman" w:hint="default"/>
        <w:w w:val="100"/>
        <w:sz w:val="23"/>
        <w:szCs w:val="23"/>
      </w:rPr>
    </w:lvl>
    <w:lvl w:ilvl="1" w:tplc="672A1B66">
      <w:numFmt w:val="bullet"/>
      <w:lvlText w:val="•"/>
      <w:lvlJc w:val="left"/>
      <w:pPr>
        <w:ind w:left="500" w:hanging="148"/>
      </w:pPr>
      <w:rPr>
        <w:rFonts w:hint="default"/>
      </w:rPr>
    </w:lvl>
    <w:lvl w:ilvl="2" w:tplc="6E5AEF6E">
      <w:numFmt w:val="bullet"/>
      <w:lvlText w:val="•"/>
      <w:lvlJc w:val="left"/>
      <w:pPr>
        <w:ind w:left="900" w:hanging="148"/>
      </w:pPr>
      <w:rPr>
        <w:rFonts w:hint="default"/>
      </w:rPr>
    </w:lvl>
    <w:lvl w:ilvl="3" w:tplc="D7509DDC">
      <w:numFmt w:val="bullet"/>
      <w:lvlText w:val="•"/>
      <w:lvlJc w:val="left"/>
      <w:pPr>
        <w:ind w:left="1300" w:hanging="148"/>
      </w:pPr>
      <w:rPr>
        <w:rFonts w:hint="default"/>
      </w:rPr>
    </w:lvl>
    <w:lvl w:ilvl="4" w:tplc="908A91EA">
      <w:numFmt w:val="bullet"/>
      <w:lvlText w:val="•"/>
      <w:lvlJc w:val="left"/>
      <w:pPr>
        <w:ind w:left="1701" w:hanging="148"/>
      </w:pPr>
      <w:rPr>
        <w:rFonts w:hint="default"/>
      </w:rPr>
    </w:lvl>
    <w:lvl w:ilvl="5" w:tplc="44BEB0EA">
      <w:numFmt w:val="bullet"/>
      <w:lvlText w:val="•"/>
      <w:lvlJc w:val="left"/>
      <w:pPr>
        <w:ind w:left="2101" w:hanging="148"/>
      </w:pPr>
      <w:rPr>
        <w:rFonts w:hint="default"/>
      </w:rPr>
    </w:lvl>
    <w:lvl w:ilvl="6" w:tplc="B30446F4">
      <w:numFmt w:val="bullet"/>
      <w:lvlText w:val="•"/>
      <w:lvlJc w:val="left"/>
      <w:pPr>
        <w:ind w:left="2501" w:hanging="148"/>
      </w:pPr>
      <w:rPr>
        <w:rFonts w:hint="default"/>
      </w:rPr>
    </w:lvl>
    <w:lvl w:ilvl="7" w:tplc="4BA8BB46">
      <w:numFmt w:val="bullet"/>
      <w:lvlText w:val="•"/>
      <w:lvlJc w:val="left"/>
      <w:pPr>
        <w:ind w:left="2902" w:hanging="148"/>
      </w:pPr>
      <w:rPr>
        <w:rFonts w:hint="default"/>
      </w:rPr>
    </w:lvl>
    <w:lvl w:ilvl="8" w:tplc="EBA255F6">
      <w:numFmt w:val="bullet"/>
      <w:lvlText w:val="•"/>
      <w:lvlJc w:val="left"/>
      <w:pPr>
        <w:ind w:left="3302" w:hanging="148"/>
      </w:pPr>
      <w:rPr>
        <w:rFonts w:hint="default"/>
      </w:rPr>
    </w:lvl>
  </w:abstractNum>
  <w:abstractNum w:abstractNumId="12">
    <w:nsid w:val="670C01A0"/>
    <w:multiLevelType w:val="hybridMultilevel"/>
    <w:tmpl w:val="FEBC0B48"/>
    <w:lvl w:ilvl="0" w:tplc="0EC61F3E">
      <w:numFmt w:val="bullet"/>
      <w:lvlText w:val="•"/>
      <w:lvlJc w:val="left"/>
      <w:pPr>
        <w:ind w:left="108" w:hanging="148"/>
      </w:pPr>
      <w:rPr>
        <w:rFonts w:ascii="Times New Roman" w:eastAsia="Times New Roman" w:hAnsi="Times New Roman" w:cs="Times New Roman" w:hint="default"/>
        <w:w w:val="100"/>
        <w:sz w:val="23"/>
        <w:szCs w:val="23"/>
      </w:rPr>
    </w:lvl>
    <w:lvl w:ilvl="1" w:tplc="08FADA84">
      <w:numFmt w:val="bullet"/>
      <w:lvlText w:val="•"/>
      <w:lvlJc w:val="left"/>
      <w:pPr>
        <w:ind w:left="500" w:hanging="148"/>
      </w:pPr>
      <w:rPr>
        <w:rFonts w:hint="default"/>
      </w:rPr>
    </w:lvl>
    <w:lvl w:ilvl="2" w:tplc="8744B3C0">
      <w:numFmt w:val="bullet"/>
      <w:lvlText w:val="•"/>
      <w:lvlJc w:val="left"/>
      <w:pPr>
        <w:ind w:left="900" w:hanging="148"/>
      </w:pPr>
      <w:rPr>
        <w:rFonts w:hint="default"/>
      </w:rPr>
    </w:lvl>
    <w:lvl w:ilvl="3" w:tplc="69F2F88E">
      <w:numFmt w:val="bullet"/>
      <w:lvlText w:val="•"/>
      <w:lvlJc w:val="left"/>
      <w:pPr>
        <w:ind w:left="1300" w:hanging="148"/>
      </w:pPr>
      <w:rPr>
        <w:rFonts w:hint="default"/>
      </w:rPr>
    </w:lvl>
    <w:lvl w:ilvl="4" w:tplc="E196BC14">
      <w:numFmt w:val="bullet"/>
      <w:lvlText w:val="•"/>
      <w:lvlJc w:val="left"/>
      <w:pPr>
        <w:ind w:left="1701" w:hanging="148"/>
      </w:pPr>
      <w:rPr>
        <w:rFonts w:hint="default"/>
      </w:rPr>
    </w:lvl>
    <w:lvl w:ilvl="5" w:tplc="DBB69012">
      <w:numFmt w:val="bullet"/>
      <w:lvlText w:val="•"/>
      <w:lvlJc w:val="left"/>
      <w:pPr>
        <w:ind w:left="2101" w:hanging="148"/>
      </w:pPr>
      <w:rPr>
        <w:rFonts w:hint="default"/>
      </w:rPr>
    </w:lvl>
    <w:lvl w:ilvl="6" w:tplc="95CE6360">
      <w:numFmt w:val="bullet"/>
      <w:lvlText w:val="•"/>
      <w:lvlJc w:val="left"/>
      <w:pPr>
        <w:ind w:left="2501" w:hanging="148"/>
      </w:pPr>
      <w:rPr>
        <w:rFonts w:hint="default"/>
      </w:rPr>
    </w:lvl>
    <w:lvl w:ilvl="7" w:tplc="BDBC70A2">
      <w:numFmt w:val="bullet"/>
      <w:lvlText w:val="•"/>
      <w:lvlJc w:val="left"/>
      <w:pPr>
        <w:ind w:left="2902" w:hanging="148"/>
      </w:pPr>
      <w:rPr>
        <w:rFonts w:hint="default"/>
      </w:rPr>
    </w:lvl>
    <w:lvl w:ilvl="8" w:tplc="9AB8337C">
      <w:numFmt w:val="bullet"/>
      <w:lvlText w:val="•"/>
      <w:lvlJc w:val="left"/>
      <w:pPr>
        <w:ind w:left="3302" w:hanging="148"/>
      </w:pPr>
      <w:rPr>
        <w:rFonts w:hint="default"/>
      </w:rPr>
    </w:lvl>
  </w:abstractNum>
  <w:abstractNum w:abstractNumId="13">
    <w:nsid w:val="6C704CA8"/>
    <w:multiLevelType w:val="multilevel"/>
    <w:tmpl w:val="391AF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6CFC5949"/>
    <w:multiLevelType w:val="hybridMultilevel"/>
    <w:tmpl w:val="B776C3F0"/>
    <w:lvl w:ilvl="0" w:tplc="6EFC389A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</w:rPr>
    </w:lvl>
    <w:lvl w:ilvl="1" w:tplc="3BC8D1B8">
      <w:start w:val="1"/>
      <w:numFmt w:val="upperRoman"/>
      <w:lvlText w:val="%2."/>
      <w:lvlJc w:val="left"/>
      <w:pPr>
        <w:tabs>
          <w:tab w:val="num" w:pos="720"/>
        </w:tabs>
        <w:ind w:left="510" w:hanging="510"/>
      </w:pPr>
      <w:rPr>
        <w:rFonts w:ascii="Arial" w:hAnsi="Arial" w:hint="default"/>
        <w:b w:val="0"/>
        <w:i w:val="0"/>
        <w:sz w:val="20"/>
      </w:rPr>
    </w:lvl>
    <w:lvl w:ilvl="2" w:tplc="FB1E5DBC">
      <w:start w:val="1"/>
      <w:numFmt w:val="upperRoman"/>
      <w:lvlText w:val="%3."/>
      <w:lvlJc w:val="left"/>
      <w:pPr>
        <w:tabs>
          <w:tab w:val="num" w:pos="2303"/>
        </w:tabs>
        <w:ind w:left="2093" w:hanging="510"/>
      </w:pPr>
      <w:rPr>
        <w:rFonts w:ascii="Arial" w:hAnsi="Arial" w:hint="default"/>
        <w:b w:val="0"/>
        <w:i w:val="0"/>
        <w:sz w:val="20"/>
      </w:rPr>
    </w:lvl>
    <w:lvl w:ilvl="3" w:tplc="50844C58">
      <w:start w:val="1"/>
      <w:numFmt w:val="lowerLetter"/>
      <w:lvlText w:val="%4)"/>
      <w:lvlJc w:val="left"/>
      <w:pPr>
        <w:tabs>
          <w:tab w:val="num" w:pos="2483"/>
        </w:tabs>
        <w:ind w:left="2483" w:hanging="360"/>
      </w:pPr>
      <w:rPr>
        <w:rFonts w:hint="default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203"/>
        </w:tabs>
        <w:ind w:left="320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23"/>
        </w:tabs>
        <w:ind w:left="392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63"/>
        </w:tabs>
        <w:ind w:left="536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83"/>
        </w:tabs>
        <w:ind w:left="6083" w:hanging="180"/>
      </w:pPr>
    </w:lvl>
  </w:abstractNum>
  <w:abstractNum w:abstractNumId="15">
    <w:nsid w:val="703F7203"/>
    <w:multiLevelType w:val="hybridMultilevel"/>
    <w:tmpl w:val="637ADA92"/>
    <w:lvl w:ilvl="0" w:tplc="ABDA5AE4">
      <w:numFmt w:val="bullet"/>
      <w:lvlText w:val="•"/>
      <w:lvlJc w:val="left"/>
      <w:pPr>
        <w:ind w:left="108" w:hanging="148"/>
      </w:pPr>
      <w:rPr>
        <w:rFonts w:ascii="Times New Roman" w:eastAsia="Times New Roman" w:hAnsi="Times New Roman" w:cs="Times New Roman" w:hint="default"/>
        <w:w w:val="100"/>
        <w:sz w:val="23"/>
        <w:szCs w:val="23"/>
      </w:rPr>
    </w:lvl>
    <w:lvl w:ilvl="1" w:tplc="393657DE">
      <w:numFmt w:val="bullet"/>
      <w:lvlText w:val="•"/>
      <w:lvlJc w:val="left"/>
      <w:pPr>
        <w:ind w:left="500" w:hanging="148"/>
      </w:pPr>
      <w:rPr>
        <w:rFonts w:hint="default"/>
      </w:rPr>
    </w:lvl>
    <w:lvl w:ilvl="2" w:tplc="5E44E1D8">
      <w:numFmt w:val="bullet"/>
      <w:lvlText w:val="•"/>
      <w:lvlJc w:val="left"/>
      <w:pPr>
        <w:ind w:left="900" w:hanging="148"/>
      </w:pPr>
      <w:rPr>
        <w:rFonts w:hint="default"/>
      </w:rPr>
    </w:lvl>
    <w:lvl w:ilvl="3" w:tplc="BBEA96E2">
      <w:numFmt w:val="bullet"/>
      <w:lvlText w:val="•"/>
      <w:lvlJc w:val="left"/>
      <w:pPr>
        <w:ind w:left="1300" w:hanging="148"/>
      </w:pPr>
      <w:rPr>
        <w:rFonts w:hint="default"/>
      </w:rPr>
    </w:lvl>
    <w:lvl w:ilvl="4" w:tplc="F6F0F9F6">
      <w:numFmt w:val="bullet"/>
      <w:lvlText w:val="•"/>
      <w:lvlJc w:val="left"/>
      <w:pPr>
        <w:ind w:left="1701" w:hanging="148"/>
      </w:pPr>
      <w:rPr>
        <w:rFonts w:hint="default"/>
      </w:rPr>
    </w:lvl>
    <w:lvl w:ilvl="5" w:tplc="0FD6FD74">
      <w:numFmt w:val="bullet"/>
      <w:lvlText w:val="•"/>
      <w:lvlJc w:val="left"/>
      <w:pPr>
        <w:ind w:left="2101" w:hanging="148"/>
      </w:pPr>
      <w:rPr>
        <w:rFonts w:hint="default"/>
      </w:rPr>
    </w:lvl>
    <w:lvl w:ilvl="6" w:tplc="D150A488">
      <w:numFmt w:val="bullet"/>
      <w:lvlText w:val="•"/>
      <w:lvlJc w:val="left"/>
      <w:pPr>
        <w:ind w:left="2501" w:hanging="148"/>
      </w:pPr>
      <w:rPr>
        <w:rFonts w:hint="default"/>
      </w:rPr>
    </w:lvl>
    <w:lvl w:ilvl="7" w:tplc="8E04CDBE">
      <w:numFmt w:val="bullet"/>
      <w:lvlText w:val="•"/>
      <w:lvlJc w:val="left"/>
      <w:pPr>
        <w:ind w:left="2902" w:hanging="148"/>
      </w:pPr>
      <w:rPr>
        <w:rFonts w:hint="default"/>
      </w:rPr>
    </w:lvl>
    <w:lvl w:ilvl="8" w:tplc="8D52EF92">
      <w:numFmt w:val="bullet"/>
      <w:lvlText w:val="•"/>
      <w:lvlJc w:val="left"/>
      <w:pPr>
        <w:ind w:left="3302" w:hanging="148"/>
      </w:pPr>
      <w:rPr>
        <w:rFonts w:hint="default"/>
      </w:rPr>
    </w:lvl>
  </w:abstractNum>
  <w:abstractNum w:abstractNumId="16">
    <w:nsid w:val="7B676722"/>
    <w:multiLevelType w:val="hybridMultilevel"/>
    <w:tmpl w:val="E9DE98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0"/>
  </w:num>
  <w:num w:numId="4">
    <w:abstractNumId w:val="2"/>
  </w:num>
  <w:num w:numId="5">
    <w:abstractNumId w:val="16"/>
  </w:num>
  <w:num w:numId="6">
    <w:abstractNumId w:val="7"/>
  </w:num>
  <w:num w:numId="7">
    <w:abstractNumId w:val="8"/>
  </w:num>
  <w:num w:numId="8">
    <w:abstractNumId w:val="13"/>
  </w:num>
  <w:num w:numId="9">
    <w:abstractNumId w:val="5"/>
  </w:num>
  <w:num w:numId="10">
    <w:abstractNumId w:val="4"/>
  </w:num>
  <w:num w:numId="11">
    <w:abstractNumId w:val="15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1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4F1"/>
    <w:rsid w:val="00000738"/>
    <w:rsid w:val="000207E6"/>
    <w:rsid w:val="00025A88"/>
    <w:rsid w:val="00073050"/>
    <w:rsid w:val="00075875"/>
    <w:rsid w:val="00086D28"/>
    <w:rsid w:val="00097C85"/>
    <w:rsid w:val="000A3E54"/>
    <w:rsid w:val="000E355E"/>
    <w:rsid w:val="000E6D41"/>
    <w:rsid w:val="001134F1"/>
    <w:rsid w:val="00116609"/>
    <w:rsid w:val="00117CE8"/>
    <w:rsid w:val="0014077B"/>
    <w:rsid w:val="00161227"/>
    <w:rsid w:val="001A1090"/>
    <w:rsid w:val="001A59D2"/>
    <w:rsid w:val="001A6AA9"/>
    <w:rsid w:val="001A71F6"/>
    <w:rsid w:val="001B607E"/>
    <w:rsid w:val="001D07AB"/>
    <w:rsid w:val="00200F07"/>
    <w:rsid w:val="00256C12"/>
    <w:rsid w:val="00282324"/>
    <w:rsid w:val="00291270"/>
    <w:rsid w:val="002B3235"/>
    <w:rsid w:val="002B5E90"/>
    <w:rsid w:val="002B7D40"/>
    <w:rsid w:val="002C2F63"/>
    <w:rsid w:val="002D1298"/>
    <w:rsid w:val="002D603A"/>
    <w:rsid w:val="002E6B2F"/>
    <w:rsid w:val="002F4859"/>
    <w:rsid w:val="00304250"/>
    <w:rsid w:val="003106C1"/>
    <w:rsid w:val="00310F74"/>
    <w:rsid w:val="00324115"/>
    <w:rsid w:val="00335AB7"/>
    <w:rsid w:val="00350DEE"/>
    <w:rsid w:val="00353FF7"/>
    <w:rsid w:val="003A4C65"/>
    <w:rsid w:val="003A60BA"/>
    <w:rsid w:val="003B793D"/>
    <w:rsid w:val="003E0CB6"/>
    <w:rsid w:val="003F2B55"/>
    <w:rsid w:val="00415409"/>
    <w:rsid w:val="00420A6F"/>
    <w:rsid w:val="00424C40"/>
    <w:rsid w:val="004310C5"/>
    <w:rsid w:val="00441EF8"/>
    <w:rsid w:val="00447A78"/>
    <w:rsid w:val="00450EB0"/>
    <w:rsid w:val="00470298"/>
    <w:rsid w:val="004B1637"/>
    <w:rsid w:val="004D138C"/>
    <w:rsid w:val="005017E9"/>
    <w:rsid w:val="0050627B"/>
    <w:rsid w:val="005439E2"/>
    <w:rsid w:val="00567DE2"/>
    <w:rsid w:val="00574F66"/>
    <w:rsid w:val="00580435"/>
    <w:rsid w:val="005F3A84"/>
    <w:rsid w:val="005F7DFD"/>
    <w:rsid w:val="00603963"/>
    <w:rsid w:val="006044CF"/>
    <w:rsid w:val="006207F0"/>
    <w:rsid w:val="006225D6"/>
    <w:rsid w:val="00626825"/>
    <w:rsid w:val="006353D3"/>
    <w:rsid w:val="00641DB9"/>
    <w:rsid w:val="0064437E"/>
    <w:rsid w:val="00686A13"/>
    <w:rsid w:val="00691126"/>
    <w:rsid w:val="006A6482"/>
    <w:rsid w:val="00702F96"/>
    <w:rsid w:val="0072049E"/>
    <w:rsid w:val="00741B9D"/>
    <w:rsid w:val="00760ECE"/>
    <w:rsid w:val="00765B50"/>
    <w:rsid w:val="007A607D"/>
    <w:rsid w:val="007D033B"/>
    <w:rsid w:val="007D195A"/>
    <w:rsid w:val="0080106A"/>
    <w:rsid w:val="0082169F"/>
    <w:rsid w:val="00830D99"/>
    <w:rsid w:val="008701AF"/>
    <w:rsid w:val="00884849"/>
    <w:rsid w:val="008876E1"/>
    <w:rsid w:val="00890CC0"/>
    <w:rsid w:val="008A62F2"/>
    <w:rsid w:val="008C61F5"/>
    <w:rsid w:val="008D592A"/>
    <w:rsid w:val="008D7674"/>
    <w:rsid w:val="00901E5C"/>
    <w:rsid w:val="00926D8D"/>
    <w:rsid w:val="009277CC"/>
    <w:rsid w:val="00952EBF"/>
    <w:rsid w:val="00955208"/>
    <w:rsid w:val="009567F5"/>
    <w:rsid w:val="00976E3B"/>
    <w:rsid w:val="0098767A"/>
    <w:rsid w:val="00987C26"/>
    <w:rsid w:val="00992517"/>
    <w:rsid w:val="00993579"/>
    <w:rsid w:val="009955CF"/>
    <w:rsid w:val="009A1D18"/>
    <w:rsid w:val="009B2223"/>
    <w:rsid w:val="009B2995"/>
    <w:rsid w:val="009E2EEB"/>
    <w:rsid w:val="009F5A09"/>
    <w:rsid w:val="00A01263"/>
    <w:rsid w:val="00A1429D"/>
    <w:rsid w:val="00A23978"/>
    <w:rsid w:val="00A32549"/>
    <w:rsid w:val="00A342DF"/>
    <w:rsid w:val="00A37767"/>
    <w:rsid w:val="00A445EB"/>
    <w:rsid w:val="00A44E04"/>
    <w:rsid w:val="00A453CB"/>
    <w:rsid w:val="00A50049"/>
    <w:rsid w:val="00A6489E"/>
    <w:rsid w:val="00A86986"/>
    <w:rsid w:val="00A928F5"/>
    <w:rsid w:val="00A9760B"/>
    <w:rsid w:val="00AA18CB"/>
    <w:rsid w:val="00AB3D9E"/>
    <w:rsid w:val="00AD186E"/>
    <w:rsid w:val="00AD410F"/>
    <w:rsid w:val="00AE204B"/>
    <w:rsid w:val="00AF3A65"/>
    <w:rsid w:val="00AF42F7"/>
    <w:rsid w:val="00AF74D3"/>
    <w:rsid w:val="00B13D76"/>
    <w:rsid w:val="00B160C3"/>
    <w:rsid w:val="00B173FC"/>
    <w:rsid w:val="00B22C7F"/>
    <w:rsid w:val="00B27DBD"/>
    <w:rsid w:val="00B30DB2"/>
    <w:rsid w:val="00B327E2"/>
    <w:rsid w:val="00B339A5"/>
    <w:rsid w:val="00B5048E"/>
    <w:rsid w:val="00B95749"/>
    <w:rsid w:val="00BB353C"/>
    <w:rsid w:val="00BB37CA"/>
    <w:rsid w:val="00C01913"/>
    <w:rsid w:val="00C42EF6"/>
    <w:rsid w:val="00C55290"/>
    <w:rsid w:val="00C7137B"/>
    <w:rsid w:val="00C776C8"/>
    <w:rsid w:val="00CA6273"/>
    <w:rsid w:val="00CB04B0"/>
    <w:rsid w:val="00CB2D24"/>
    <w:rsid w:val="00CC2550"/>
    <w:rsid w:val="00D01C61"/>
    <w:rsid w:val="00D175CE"/>
    <w:rsid w:val="00D66B85"/>
    <w:rsid w:val="00D7649A"/>
    <w:rsid w:val="00D824D4"/>
    <w:rsid w:val="00D904AD"/>
    <w:rsid w:val="00DA047E"/>
    <w:rsid w:val="00DB42EF"/>
    <w:rsid w:val="00DB67B3"/>
    <w:rsid w:val="00DC2809"/>
    <w:rsid w:val="00DE13AF"/>
    <w:rsid w:val="00DE4645"/>
    <w:rsid w:val="00E0744D"/>
    <w:rsid w:val="00E15599"/>
    <w:rsid w:val="00E15C74"/>
    <w:rsid w:val="00E20006"/>
    <w:rsid w:val="00E2590E"/>
    <w:rsid w:val="00E27F2E"/>
    <w:rsid w:val="00E45B01"/>
    <w:rsid w:val="00E50956"/>
    <w:rsid w:val="00E54FE8"/>
    <w:rsid w:val="00E6574E"/>
    <w:rsid w:val="00E657D2"/>
    <w:rsid w:val="00E75338"/>
    <w:rsid w:val="00E90603"/>
    <w:rsid w:val="00E934FB"/>
    <w:rsid w:val="00E9390B"/>
    <w:rsid w:val="00E9457C"/>
    <w:rsid w:val="00E9735E"/>
    <w:rsid w:val="00EB13DD"/>
    <w:rsid w:val="00EB28EF"/>
    <w:rsid w:val="00EC12A0"/>
    <w:rsid w:val="00EC1B8D"/>
    <w:rsid w:val="00EC3EAC"/>
    <w:rsid w:val="00EE5DAC"/>
    <w:rsid w:val="00F22ED7"/>
    <w:rsid w:val="00F42A93"/>
    <w:rsid w:val="00F45CE6"/>
    <w:rsid w:val="00F46A65"/>
    <w:rsid w:val="00F60CC7"/>
    <w:rsid w:val="00F63E70"/>
    <w:rsid w:val="00F834A7"/>
    <w:rsid w:val="00F87BC5"/>
    <w:rsid w:val="00FA2080"/>
    <w:rsid w:val="00FB0817"/>
    <w:rsid w:val="00FB7F3C"/>
    <w:rsid w:val="00FE2EE6"/>
    <w:rsid w:val="00FF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D76A6D7-3076-40D6-8C0B-167F1F21C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4F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207F0"/>
    <w:pPr>
      <w:keepNext/>
      <w:widowControl/>
      <w:jc w:val="center"/>
      <w:outlineLvl w:val="0"/>
    </w:pPr>
    <w:rPr>
      <w:rFonts w:ascii="Times New Roman" w:hAnsi="Times New Roman"/>
      <w:b/>
      <w:snapToGrid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1134F1"/>
    <w:pPr>
      <w:jc w:val="both"/>
    </w:pPr>
    <w:rPr>
      <w:sz w:val="24"/>
    </w:rPr>
  </w:style>
  <w:style w:type="character" w:customStyle="1" w:styleId="Corpodetexto2Char">
    <w:name w:val="Corpo de texto 2 Char"/>
    <w:basedOn w:val="Fontepargpadro"/>
    <w:link w:val="Corpodetexto2"/>
    <w:rsid w:val="001134F1"/>
    <w:rPr>
      <w:rFonts w:ascii="Arial" w:eastAsia="Times New Roman" w:hAnsi="Arial" w:cs="Times New Roman"/>
      <w:snapToGrid w:val="0"/>
      <w:sz w:val="24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8216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2169F"/>
    <w:rPr>
      <w:rFonts w:ascii="Arial" w:eastAsia="Times New Roman" w:hAnsi="Arial" w:cs="Times New Roman"/>
      <w:snapToGrid w:val="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216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169F"/>
    <w:rPr>
      <w:rFonts w:ascii="Arial" w:eastAsia="Times New Roman" w:hAnsi="Arial" w:cs="Times New Roman"/>
      <w:snapToGrid w:val="0"/>
      <w:szCs w:val="20"/>
      <w:lang w:eastAsia="pt-BR"/>
    </w:rPr>
  </w:style>
  <w:style w:type="character" w:styleId="Hyperlink">
    <w:name w:val="Hyperlink"/>
    <w:rsid w:val="0082169F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6207F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207F0"/>
    <w:rPr>
      <w:rFonts w:ascii="Arial" w:eastAsia="Times New Roman" w:hAnsi="Arial" w:cs="Times New Roman"/>
      <w:snapToGrid w:val="0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6207F0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SemEspaamento">
    <w:name w:val="No Spacing"/>
    <w:uiPriority w:val="1"/>
    <w:qFormat/>
    <w:rsid w:val="006207F0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207F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07F0"/>
    <w:rPr>
      <w:rFonts w:ascii="Tahoma" w:eastAsia="Times New Roman" w:hAnsi="Tahoma" w:cs="Tahoma"/>
      <w:snapToGrid w:val="0"/>
      <w:sz w:val="16"/>
      <w:szCs w:val="16"/>
      <w:lang w:eastAsia="pt-BR"/>
    </w:rPr>
  </w:style>
  <w:style w:type="character" w:styleId="Forte">
    <w:name w:val="Strong"/>
    <w:qFormat/>
    <w:rsid w:val="00EC1B8D"/>
    <w:rPr>
      <w:b/>
      <w:bCs/>
    </w:rPr>
  </w:style>
  <w:style w:type="character" w:styleId="nfase">
    <w:name w:val="Emphasis"/>
    <w:qFormat/>
    <w:rsid w:val="00EC1B8D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EC1B8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EC1B8D"/>
    <w:rPr>
      <w:rFonts w:ascii="Arial" w:eastAsia="Times New Roman" w:hAnsi="Arial" w:cs="Times New Roman"/>
      <w:snapToGrid w:val="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FA2080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776C8"/>
    <w:pPr>
      <w:autoSpaceDE w:val="0"/>
      <w:autoSpaceDN w:val="0"/>
      <w:ind w:left="108"/>
    </w:pPr>
    <w:rPr>
      <w:rFonts w:ascii="Times New Roman" w:hAnsi="Times New Roman"/>
      <w:snapToGrid/>
      <w:szCs w:val="22"/>
      <w:lang w:val="en-US" w:eastAsia="en-US"/>
    </w:rPr>
  </w:style>
  <w:style w:type="paragraph" w:customStyle="1" w:styleId="parag2">
    <w:name w:val="parag2"/>
    <w:basedOn w:val="Normal"/>
    <w:rsid w:val="003E0CB6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2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2602</Words>
  <Characters>14056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Sena Andrade</dc:creator>
  <cp:lastModifiedBy>Admin</cp:lastModifiedBy>
  <cp:revision>2</cp:revision>
  <dcterms:created xsi:type="dcterms:W3CDTF">2019-04-23T19:00:00Z</dcterms:created>
  <dcterms:modified xsi:type="dcterms:W3CDTF">2019-04-23T19:00:00Z</dcterms:modified>
</cp:coreProperties>
</file>