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1D2" w:rsidRDefault="003A11D2" w:rsidP="003A11D2">
      <w:pPr>
        <w:pStyle w:val="Ttulo"/>
        <w:tabs>
          <w:tab w:val="left" w:pos="2977"/>
        </w:tabs>
        <w:rPr>
          <w:sz w:val="24"/>
          <w:szCs w:val="24"/>
        </w:rPr>
      </w:pPr>
    </w:p>
    <w:p w:rsidR="003A11D2" w:rsidRPr="003A11D2" w:rsidRDefault="003A11D2" w:rsidP="003A11D2">
      <w:pPr>
        <w:pStyle w:val="Ttulo"/>
        <w:tabs>
          <w:tab w:val="left" w:pos="2977"/>
        </w:tabs>
        <w:rPr>
          <w:sz w:val="24"/>
          <w:szCs w:val="24"/>
          <w:lang w:val="pt-BR"/>
        </w:rPr>
      </w:pPr>
      <w:r w:rsidRPr="009B0D7F">
        <w:rPr>
          <w:sz w:val="24"/>
          <w:szCs w:val="24"/>
        </w:rPr>
        <w:t>ATA DE REGISTRO DE PREÇOS</w:t>
      </w:r>
      <w:r>
        <w:rPr>
          <w:sz w:val="24"/>
          <w:szCs w:val="24"/>
          <w:lang w:val="pt-BR"/>
        </w:rPr>
        <w:t xml:space="preserve"> Nº </w:t>
      </w:r>
      <w:r w:rsidR="0042131C">
        <w:rPr>
          <w:sz w:val="24"/>
          <w:szCs w:val="24"/>
          <w:lang w:val="pt-BR"/>
        </w:rPr>
        <w:t xml:space="preserve"> 0</w:t>
      </w:r>
      <w:r w:rsidR="00FB12B9">
        <w:rPr>
          <w:sz w:val="24"/>
          <w:szCs w:val="24"/>
          <w:lang w:val="pt-BR"/>
        </w:rPr>
        <w:t>77</w:t>
      </w:r>
      <w:r w:rsidR="0042131C">
        <w:rPr>
          <w:sz w:val="24"/>
          <w:szCs w:val="24"/>
          <w:lang w:val="pt-BR"/>
        </w:rPr>
        <w:t>/2019</w:t>
      </w:r>
    </w:p>
    <w:p w:rsidR="003A11D2" w:rsidRPr="009B0D7F" w:rsidRDefault="003A11D2" w:rsidP="003A11D2">
      <w:pPr>
        <w:pStyle w:val="Ttulo"/>
        <w:rPr>
          <w:sz w:val="24"/>
          <w:szCs w:val="24"/>
        </w:rPr>
      </w:pPr>
    </w:p>
    <w:p w:rsidR="003A11D2" w:rsidRPr="009B0D7F" w:rsidRDefault="003A11D2" w:rsidP="003A11D2">
      <w:pPr>
        <w:jc w:val="both"/>
        <w:rPr>
          <w:b/>
          <w:sz w:val="24"/>
          <w:szCs w:val="24"/>
        </w:rPr>
      </w:pP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b/>
          <w:sz w:val="24"/>
          <w:szCs w:val="24"/>
        </w:rPr>
        <w:t>.</w:t>
      </w:r>
    </w:p>
    <w:p w:rsidR="003A11D2" w:rsidRPr="009B0D7F" w:rsidRDefault="003A11D2" w:rsidP="003A11D2">
      <w:pPr>
        <w:rPr>
          <w:sz w:val="24"/>
          <w:szCs w:val="24"/>
        </w:rPr>
      </w:pPr>
    </w:p>
    <w:p w:rsidR="003A11D2" w:rsidRPr="009B0D7F" w:rsidRDefault="00652AB7" w:rsidP="003A11D2">
      <w:pPr>
        <w:pStyle w:val="Corpodetexto"/>
        <w:tabs>
          <w:tab w:val="left" w:pos="4156"/>
          <w:tab w:val="left" w:pos="5426"/>
        </w:tabs>
        <w:jc w:val="both"/>
      </w:pPr>
      <w:r>
        <w:t>Aos dezenove</w:t>
      </w:r>
      <w:r w:rsidR="003A11D2" w:rsidRPr="009B0D7F">
        <w:t xml:space="preserve"> dias do mês de </w:t>
      </w:r>
      <w:r>
        <w:t>novembro</w:t>
      </w:r>
      <w:r w:rsidR="003A11D2" w:rsidRPr="009B0D7F">
        <w:t xml:space="preserve"> de 2019,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w:t>
      </w:r>
      <w:r w:rsidR="003A11D2" w:rsidRPr="00565DDB">
        <w:t>PREÇOS Nº 0</w:t>
      </w:r>
      <w:r w:rsidR="003A11D2">
        <w:t>35</w:t>
      </w:r>
      <w:r w:rsidR="003A11D2" w:rsidRPr="00565DDB">
        <w:t>/2019, por deliberação</w:t>
      </w:r>
      <w:r w:rsidR="003A11D2" w:rsidRPr="009B0D7F">
        <w:t xml:space="preserve"> da pregoeira do município, resolve registrar os preços para</w:t>
      </w:r>
      <w:r w:rsidR="003A11D2" w:rsidRPr="009B0D7F">
        <w:rPr>
          <w:b/>
          <w:color w:val="000000"/>
        </w:rPr>
        <w:t xml:space="preserve"> Registro de Preços Para Eventual e Futura Contratação de Empresa para a Aquisição de Medicamentos em atendimento ao Setor de Saúde do Município de Conceição dos Ouros</w:t>
      </w:r>
      <w:r w:rsidR="003A11D2" w:rsidRPr="009B0D7F">
        <w:t xml:space="preserve">, tendo sido os referidos Preços oferecidos pela empresa </w:t>
      </w:r>
      <w:r w:rsidR="00FB12B9">
        <w:t>ACÁCIA COMÉRCIO DE MEDICAMENTOS EIRELI</w:t>
      </w:r>
      <w:r w:rsidR="00FB12B9" w:rsidRPr="009B0D7F">
        <w:t xml:space="preserve"> </w:t>
      </w:r>
      <w:r w:rsidR="003A11D2" w:rsidRPr="009B0D7F">
        <w:t xml:space="preserve">estabelecida à </w:t>
      </w:r>
      <w:r>
        <w:t>Avenida Princesa do Sul</w:t>
      </w:r>
      <w:r w:rsidR="003A11D2" w:rsidRPr="009B0D7F">
        <w:t xml:space="preserve"> n.º </w:t>
      </w:r>
      <w:r>
        <w:t>3.303,</w:t>
      </w:r>
      <w:r w:rsidR="003A11D2" w:rsidRPr="009B0D7F">
        <w:t xml:space="preserve"> bairro </w:t>
      </w:r>
      <w:r>
        <w:t xml:space="preserve">Jardim </w:t>
      </w:r>
      <w:proofErr w:type="spellStart"/>
      <w:r>
        <w:t>Andere</w:t>
      </w:r>
      <w:proofErr w:type="spellEnd"/>
      <w:r w:rsidR="003A11D2" w:rsidRPr="009B0D7F">
        <w:t xml:space="preserve">  na cidade de </w:t>
      </w:r>
      <w:r>
        <w:t>Varginha,</w:t>
      </w:r>
      <w:r w:rsidR="003A11D2" w:rsidRPr="009B0D7F">
        <w:t xml:space="preserve"> inscrita no CGC sob o n.º </w:t>
      </w:r>
      <w:r>
        <w:t xml:space="preserve">03.945.035/0001-91, </w:t>
      </w:r>
      <w:r w:rsidR="003A11D2" w:rsidRPr="009B0D7F">
        <w:t xml:space="preserve">I.E. </w:t>
      </w:r>
      <w:r>
        <w:t>707.088.401-0016,</w:t>
      </w:r>
      <w:r w:rsidR="003A11D2" w:rsidRPr="009B0D7F">
        <w:t xml:space="preserve"> representada neste ato, pelo Sr. (a) </w:t>
      </w:r>
      <w:r>
        <w:t>José Maria Nogueira,</w:t>
      </w:r>
      <w:r w:rsidR="003A11D2" w:rsidRPr="009B0D7F">
        <w:t xml:space="preserve"> portador de R.G. n.º </w:t>
      </w:r>
      <w:r>
        <w:t>M-940.349</w:t>
      </w:r>
      <w:r w:rsidR="003A11D2" w:rsidRPr="009B0D7F">
        <w:t xml:space="preserve"> e CPF n.º </w:t>
      </w:r>
      <w:r>
        <w:t>171.445.586-68</w:t>
      </w:r>
      <w:r w:rsidR="003A11D2" w:rsidRPr="009B0D7F">
        <w:t xml:space="preserve"> e cuja proposta foi classificada em primeiro lugar, observadas as condições enunciadas nas Cláusulas que se seguem.</w:t>
      </w:r>
    </w:p>
    <w:p w:rsidR="003A11D2" w:rsidRPr="009B0D7F" w:rsidRDefault="003A11D2" w:rsidP="003A11D2">
      <w:pPr>
        <w:tabs>
          <w:tab w:val="right" w:pos="9117"/>
        </w:tabs>
        <w:jc w:val="both"/>
        <w:rPr>
          <w:snapToGrid w:val="0"/>
          <w:sz w:val="24"/>
          <w:szCs w:val="24"/>
        </w:rPr>
      </w:pPr>
    </w:p>
    <w:p w:rsidR="003A11D2" w:rsidRPr="009B0D7F" w:rsidRDefault="003A11D2" w:rsidP="003A11D2">
      <w:pPr>
        <w:jc w:val="both"/>
        <w:rPr>
          <w:b/>
          <w:snapToGrid w:val="0"/>
          <w:sz w:val="24"/>
          <w:szCs w:val="24"/>
        </w:rPr>
      </w:pPr>
      <w:r w:rsidRPr="009B0D7F">
        <w:rPr>
          <w:b/>
          <w:snapToGrid w:val="0"/>
          <w:sz w:val="24"/>
          <w:szCs w:val="24"/>
        </w:rPr>
        <w:t>CLÁUSULA PRIMEIRA - DO OBJETO:</w:t>
      </w:r>
    </w:p>
    <w:p w:rsidR="003A11D2" w:rsidRPr="009B0D7F" w:rsidRDefault="003A11D2" w:rsidP="003A11D2">
      <w:pPr>
        <w:jc w:val="both"/>
        <w:rPr>
          <w:b/>
          <w:snapToGrid w:val="0"/>
          <w:sz w:val="24"/>
          <w:szCs w:val="24"/>
        </w:rPr>
      </w:pPr>
    </w:p>
    <w:p w:rsidR="003A11D2" w:rsidRPr="009B0D7F" w:rsidRDefault="003A11D2" w:rsidP="003A11D2">
      <w:pPr>
        <w:jc w:val="both"/>
        <w:rPr>
          <w:snapToGrid w:val="0"/>
          <w:sz w:val="24"/>
          <w:szCs w:val="24"/>
        </w:rPr>
      </w:pPr>
      <w:r w:rsidRPr="009B0D7F">
        <w:rPr>
          <w:snapToGrid w:val="0"/>
          <w:sz w:val="24"/>
          <w:szCs w:val="24"/>
        </w:rPr>
        <w:t xml:space="preserve">Constitui objeto principal do presente instrumento, o Registro de Preços para </w:t>
      </w: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snapToGrid w:val="0"/>
          <w:sz w:val="24"/>
          <w:szCs w:val="24"/>
        </w:rPr>
        <w:t xml:space="preserve">.  </w:t>
      </w:r>
    </w:p>
    <w:p w:rsidR="003A11D2" w:rsidRPr="009B0D7F" w:rsidRDefault="003A11D2" w:rsidP="003A11D2">
      <w:pPr>
        <w:tabs>
          <w:tab w:val="left" w:pos="717"/>
        </w:tabs>
        <w:jc w:val="both"/>
        <w:rPr>
          <w:snapToGrid w:val="0"/>
          <w:sz w:val="24"/>
          <w:szCs w:val="24"/>
        </w:rPr>
      </w:pPr>
    </w:p>
    <w:p w:rsidR="003A11D2" w:rsidRPr="009B0D7F" w:rsidRDefault="003A11D2" w:rsidP="003A11D2">
      <w:pPr>
        <w:tabs>
          <w:tab w:val="right" w:pos="6589"/>
        </w:tabs>
        <w:jc w:val="both"/>
        <w:rPr>
          <w:b/>
          <w:snapToGrid w:val="0"/>
          <w:sz w:val="24"/>
          <w:szCs w:val="24"/>
        </w:rPr>
      </w:pPr>
      <w:r w:rsidRPr="009B0D7F">
        <w:rPr>
          <w:b/>
          <w:snapToGrid w:val="0"/>
          <w:sz w:val="24"/>
          <w:szCs w:val="24"/>
        </w:rPr>
        <w:t>CLÁUSULA SEGUNDA - DA VALIDADE DO REGISTRO DE PREÇOS</w:t>
      </w:r>
    </w:p>
    <w:p w:rsidR="003A11D2" w:rsidRPr="009B0D7F" w:rsidRDefault="003A11D2" w:rsidP="003A11D2">
      <w:pPr>
        <w:tabs>
          <w:tab w:val="right" w:pos="6589"/>
        </w:tabs>
        <w:jc w:val="both"/>
        <w:rPr>
          <w:b/>
          <w:snapToGrid w:val="0"/>
          <w:sz w:val="24"/>
          <w:szCs w:val="24"/>
        </w:rPr>
      </w:pPr>
    </w:p>
    <w:p w:rsidR="003A11D2" w:rsidRPr="009B0D7F" w:rsidRDefault="003A11D2" w:rsidP="003A11D2">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presente Ata de Registro de Preços terá a validade de 12 (doze) meses a partir da sua assinatura.</w:t>
      </w:r>
    </w:p>
    <w:p w:rsidR="003A11D2" w:rsidRPr="009B0D7F" w:rsidRDefault="003A11D2" w:rsidP="003A11D2">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A11D2" w:rsidRPr="009B0D7F" w:rsidRDefault="003A11D2" w:rsidP="003A11D2">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A11D2" w:rsidRPr="009B0D7F" w:rsidRDefault="003A11D2" w:rsidP="003A11D2">
      <w:pPr>
        <w:jc w:val="both"/>
        <w:rPr>
          <w:snapToGrid w:val="0"/>
          <w:sz w:val="24"/>
          <w:szCs w:val="24"/>
        </w:rPr>
      </w:pPr>
    </w:p>
    <w:p w:rsidR="003A11D2" w:rsidRPr="009B0D7F" w:rsidRDefault="003A11D2" w:rsidP="003A11D2">
      <w:pPr>
        <w:tabs>
          <w:tab w:val="right" w:pos="2401"/>
        </w:tabs>
        <w:jc w:val="both"/>
        <w:rPr>
          <w:b/>
          <w:snapToGrid w:val="0"/>
          <w:sz w:val="24"/>
          <w:szCs w:val="24"/>
        </w:rPr>
      </w:pPr>
      <w:r w:rsidRPr="009B0D7F">
        <w:rPr>
          <w:b/>
          <w:snapToGrid w:val="0"/>
          <w:sz w:val="24"/>
          <w:szCs w:val="24"/>
        </w:rPr>
        <w:t xml:space="preserve"> CLÁUSULA TERCEIRA </w:t>
      </w:r>
      <w:r w:rsidRPr="009B0D7F">
        <w:rPr>
          <w:b/>
          <w:snapToGrid w:val="0"/>
          <w:sz w:val="24"/>
          <w:szCs w:val="24"/>
        </w:rPr>
        <w:noBreakHyphen/>
        <w:t xml:space="preserve"> DO PREÇO</w:t>
      </w:r>
    </w:p>
    <w:p w:rsidR="003A11D2" w:rsidRPr="009B0D7F" w:rsidRDefault="003A11D2" w:rsidP="003A11D2">
      <w:pPr>
        <w:tabs>
          <w:tab w:val="right" w:pos="2401"/>
        </w:tabs>
        <w:jc w:val="both"/>
        <w:rPr>
          <w:b/>
          <w:snapToGrid w:val="0"/>
          <w:sz w:val="24"/>
          <w:szCs w:val="24"/>
        </w:rPr>
      </w:pPr>
    </w:p>
    <w:p w:rsidR="003A11D2" w:rsidRPr="009B0D7F" w:rsidRDefault="003A11D2" w:rsidP="003A11D2">
      <w:pPr>
        <w:jc w:val="both"/>
        <w:rPr>
          <w:snapToGrid w:val="0"/>
          <w:sz w:val="24"/>
          <w:szCs w:val="24"/>
        </w:rPr>
      </w:pPr>
      <w:r w:rsidRPr="009B0D7F">
        <w:rPr>
          <w:b/>
          <w:snapToGrid w:val="0"/>
          <w:sz w:val="24"/>
          <w:szCs w:val="24"/>
        </w:rPr>
        <w:t>I –</w:t>
      </w:r>
      <w:r w:rsidRPr="009B0D7F">
        <w:rPr>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9B0D7F">
        <w:rPr>
          <w:b/>
          <w:snapToGrid w:val="0"/>
          <w:sz w:val="24"/>
          <w:szCs w:val="24"/>
        </w:rPr>
        <w:t>0</w:t>
      </w:r>
      <w:r>
        <w:rPr>
          <w:b/>
          <w:snapToGrid w:val="0"/>
          <w:sz w:val="24"/>
          <w:szCs w:val="24"/>
        </w:rPr>
        <w:t>35</w:t>
      </w:r>
      <w:r w:rsidRPr="009B0D7F">
        <w:rPr>
          <w:b/>
          <w:snapToGrid w:val="0"/>
          <w:sz w:val="24"/>
          <w:szCs w:val="24"/>
        </w:rPr>
        <w:t>/2019</w:t>
      </w:r>
      <w:r w:rsidRPr="009B0D7F">
        <w:rPr>
          <w:snapToGrid w:val="0"/>
          <w:sz w:val="24"/>
          <w:szCs w:val="24"/>
        </w:rPr>
        <w:t>.</w:t>
      </w:r>
    </w:p>
    <w:p w:rsidR="003A11D2" w:rsidRPr="009B0D7F" w:rsidRDefault="003A11D2" w:rsidP="003A11D2">
      <w:pPr>
        <w:tabs>
          <w:tab w:val="right" w:pos="9122"/>
        </w:tabs>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Em cada fornecimento decorrente desta Ata, serão observadas as disposições do Decreto nº </w:t>
      </w:r>
      <w:r w:rsidRPr="009B0D7F">
        <w:rPr>
          <w:sz w:val="24"/>
          <w:szCs w:val="24"/>
        </w:rPr>
        <w:t>991 de 2.014</w:t>
      </w:r>
      <w:r w:rsidRPr="009B0D7F">
        <w:rPr>
          <w:snapToGrid w:val="0"/>
          <w:sz w:val="24"/>
          <w:szCs w:val="24"/>
        </w:rPr>
        <w:t xml:space="preserve">, </w:t>
      </w:r>
      <w:r w:rsidRPr="009B0D7F">
        <w:rPr>
          <w:sz w:val="24"/>
          <w:szCs w:val="24"/>
        </w:rPr>
        <w:t>que regulamenta o SRP na modalidade pregão</w:t>
      </w:r>
      <w:r w:rsidRPr="009B0D7F">
        <w:rPr>
          <w:snapToGrid w:val="0"/>
          <w:sz w:val="24"/>
          <w:szCs w:val="24"/>
        </w:rPr>
        <w:t xml:space="preserve">, assim como as cláusulas e condições constantes do Edital de Pregão Presencial com </w:t>
      </w:r>
      <w:r w:rsidRPr="00565DDB">
        <w:rPr>
          <w:snapToGrid w:val="0"/>
          <w:sz w:val="24"/>
          <w:szCs w:val="24"/>
        </w:rPr>
        <w:t xml:space="preserve">Registro de Preços nº </w:t>
      </w:r>
      <w:r>
        <w:rPr>
          <w:b/>
          <w:snapToGrid w:val="0"/>
          <w:sz w:val="24"/>
          <w:szCs w:val="24"/>
        </w:rPr>
        <w:t>035</w:t>
      </w:r>
      <w:r w:rsidRPr="00565DDB">
        <w:rPr>
          <w:b/>
          <w:snapToGrid w:val="0"/>
          <w:sz w:val="24"/>
          <w:szCs w:val="24"/>
        </w:rPr>
        <w:t>/2019</w:t>
      </w:r>
      <w:r w:rsidRPr="009B0D7F">
        <w:rPr>
          <w:snapToGrid w:val="0"/>
          <w:sz w:val="24"/>
          <w:szCs w:val="24"/>
        </w:rPr>
        <w:t xml:space="preserve"> que a precedeu e integra o presente instrumento de compromisso independentemente de transcrição.</w:t>
      </w:r>
    </w:p>
    <w:p w:rsidR="003A11D2" w:rsidRPr="009B0D7F" w:rsidRDefault="003A11D2" w:rsidP="003A11D2">
      <w:pPr>
        <w:tabs>
          <w:tab w:val="right" w:pos="9106"/>
        </w:tabs>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Em cada fornecimento, o preço unitário a ser pago será o constante das propostas apresentadas, no Pregão Presencial com Registro de Preços de nº </w:t>
      </w:r>
      <w:r w:rsidRPr="00565DDB">
        <w:rPr>
          <w:b/>
          <w:snapToGrid w:val="0"/>
          <w:sz w:val="24"/>
          <w:szCs w:val="24"/>
        </w:rPr>
        <w:t>0</w:t>
      </w:r>
      <w:r>
        <w:rPr>
          <w:b/>
          <w:snapToGrid w:val="0"/>
          <w:sz w:val="24"/>
          <w:szCs w:val="24"/>
        </w:rPr>
        <w:t>35</w:t>
      </w:r>
      <w:r w:rsidRPr="00565DDB">
        <w:rPr>
          <w:b/>
          <w:snapToGrid w:val="0"/>
          <w:sz w:val="24"/>
          <w:szCs w:val="24"/>
        </w:rPr>
        <w:t>/2019</w:t>
      </w:r>
      <w:r w:rsidRPr="009B0D7F">
        <w:rPr>
          <w:snapToGrid w:val="0"/>
          <w:sz w:val="24"/>
          <w:szCs w:val="24"/>
        </w:rPr>
        <w:t xml:space="preserve"> pelas empresas detentoras da Presente ATA, as quais também a integram.</w:t>
      </w:r>
    </w:p>
    <w:p w:rsidR="003A11D2" w:rsidRPr="009B0D7F" w:rsidRDefault="003A11D2" w:rsidP="003A11D2">
      <w:pPr>
        <w:tabs>
          <w:tab w:val="right" w:pos="9106"/>
        </w:tabs>
        <w:jc w:val="both"/>
        <w:rPr>
          <w:snapToGrid w:val="0"/>
          <w:sz w:val="24"/>
          <w:szCs w:val="24"/>
        </w:rPr>
      </w:pPr>
    </w:p>
    <w:p w:rsidR="003A11D2" w:rsidRPr="009B0D7F" w:rsidRDefault="003A11D2" w:rsidP="003A11D2">
      <w:pPr>
        <w:tabs>
          <w:tab w:val="right" w:pos="9106"/>
        </w:tabs>
        <w:jc w:val="both"/>
        <w:rPr>
          <w:snapToGrid w:val="0"/>
          <w:sz w:val="24"/>
          <w:szCs w:val="24"/>
        </w:rPr>
      </w:pPr>
    </w:p>
    <w:p w:rsidR="003A11D2" w:rsidRPr="009B0D7F" w:rsidRDefault="003A11D2" w:rsidP="003A11D2">
      <w:pPr>
        <w:tabs>
          <w:tab w:val="left" w:pos="50"/>
          <w:tab w:val="left" w:leader="dot" w:pos="5971"/>
          <w:tab w:val="right" w:pos="9106"/>
        </w:tabs>
        <w:jc w:val="both"/>
        <w:rPr>
          <w:b/>
          <w:snapToGrid w:val="0"/>
          <w:sz w:val="24"/>
          <w:szCs w:val="24"/>
        </w:rPr>
      </w:pPr>
      <w:r w:rsidRPr="009B0D7F">
        <w:rPr>
          <w:b/>
          <w:snapToGrid w:val="0"/>
          <w:sz w:val="24"/>
          <w:szCs w:val="24"/>
        </w:rPr>
        <w:lastRenderedPageBreak/>
        <w:t>CLÁUSULA QUARTA - DO LOCAL E PRAZO DE ENTREGA</w:t>
      </w:r>
    </w:p>
    <w:p w:rsidR="003A11D2" w:rsidRPr="009B0D7F" w:rsidRDefault="003A11D2" w:rsidP="003A11D2">
      <w:pPr>
        <w:tabs>
          <w:tab w:val="left" w:pos="50"/>
          <w:tab w:val="left" w:leader="dot" w:pos="5971"/>
          <w:tab w:val="right" w:pos="6021"/>
        </w:tabs>
        <w:jc w:val="both"/>
        <w:rPr>
          <w:b/>
          <w:snapToGrid w:val="0"/>
          <w:sz w:val="24"/>
          <w:szCs w:val="24"/>
        </w:rPr>
      </w:pPr>
    </w:p>
    <w:p w:rsidR="003A11D2" w:rsidRPr="009B0D7F" w:rsidRDefault="003A11D2" w:rsidP="003A11D2">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color w:val="000000"/>
          <w:sz w:val="24"/>
          <w:szCs w:val="24"/>
        </w:rPr>
        <w:t xml:space="preserve">O fornecimento dos produtos deverá ser executada </w:t>
      </w:r>
      <w:r w:rsidRPr="009B0D7F">
        <w:rPr>
          <w:b/>
          <w:color w:val="000000"/>
          <w:sz w:val="24"/>
          <w:szCs w:val="24"/>
        </w:rPr>
        <w:t>de forma parcelada,</w:t>
      </w:r>
      <w:r w:rsidRPr="009B0D7F">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w:t>
      </w:r>
      <w:r w:rsidRPr="009B0D7F">
        <w:rPr>
          <w:snapToGrid w:val="0"/>
          <w:sz w:val="24"/>
          <w:szCs w:val="24"/>
        </w:rPr>
        <w:t xml:space="preserve">05 (cinco) dias e será contado a partir da Ordem de Fornecimento. </w:t>
      </w:r>
    </w:p>
    <w:p w:rsidR="003A11D2" w:rsidRPr="009B0D7F" w:rsidRDefault="003A11D2" w:rsidP="003A11D2">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O local da entrega, em cada fornecimento, será em locais pré-determinados pela administração.</w:t>
      </w:r>
    </w:p>
    <w:p w:rsidR="003A11D2" w:rsidRPr="009B0D7F" w:rsidRDefault="003A11D2" w:rsidP="003A11D2">
      <w:pPr>
        <w:tabs>
          <w:tab w:val="right" w:pos="5427"/>
        </w:tabs>
        <w:jc w:val="both"/>
        <w:rPr>
          <w:i/>
          <w:snapToGrid w:val="0"/>
          <w:sz w:val="24"/>
          <w:szCs w:val="24"/>
        </w:rPr>
      </w:pPr>
    </w:p>
    <w:p w:rsidR="003A11D2" w:rsidRPr="009B0D7F" w:rsidRDefault="003A11D2" w:rsidP="003A11D2">
      <w:pPr>
        <w:tabs>
          <w:tab w:val="right" w:pos="3229"/>
        </w:tabs>
        <w:jc w:val="both"/>
        <w:rPr>
          <w:b/>
          <w:snapToGrid w:val="0"/>
          <w:sz w:val="24"/>
          <w:szCs w:val="24"/>
        </w:rPr>
      </w:pPr>
      <w:r w:rsidRPr="009B0D7F">
        <w:rPr>
          <w:b/>
          <w:snapToGrid w:val="0"/>
          <w:sz w:val="24"/>
          <w:szCs w:val="24"/>
        </w:rPr>
        <w:t xml:space="preserve">CLÁUSULA QUINTA </w:t>
      </w:r>
      <w:r w:rsidRPr="009B0D7F">
        <w:rPr>
          <w:b/>
          <w:snapToGrid w:val="0"/>
          <w:sz w:val="24"/>
          <w:szCs w:val="24"/>
        </w:rPr>
        <w:noBreakHyphen/>
        <w:t xml:space="preserve"> DO PAGAMENTO</w:t>
      </w:r>
    </w:p>
    <w:p w:rsidR="003A11D2" w:rsidRPr="009B0D7F" w:rsidRDefault="003A11D2" w:rsidP="003A11D2">
      <w:pPr>
        <w:tabs>
          <w:tab w:val="right" w:pos="254"/>
        </w:tabs>
        <w:jc w:val="both"/>
        <w:rPr>
          <w:snapToGrid w:val="0"/>
          <w:sz w:val="24"/>
          <w:szCs w:val="24"/>
        </w:rPr>
      </w:pPr>
    </w:p>
    <w:p w:rsidR="003A11D2" w:rsidRPr="009B0D7F" w:rsidRDefault="003A11D2" w:rsidP="003A11D2">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sz w:val="24"/>
          <w:szCs w:val="24"/>
        </w:rPr>
        <w:t xml:space="preserve">O pagamento será efetuado pelo Setor de Fazenda da Prefeitura, por processo legal, até o </w:t>
      </w:r>
      <w:r>
        <w:rPr>
          <w:sz w:val="24"/>
          <w:szCs w:val="24"/>
        </w:rPr>
        <w:t>30º (trigésimo</w:t>
      </w:r>
      <w:r w:rsidRPr="009B0D7F">
        <w:rPr>
          <w:sz w:val="24"/>
          <w:szCs w:val="24"/>
        </w:rPr>
        <w:t>)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B0D7F">
        <w:rPr>
          <w:snapToGrid w:val="0"/>
          <w:sz w:val="24"/>
          <w:szCs w:val="24"/>
        </w:rPr>
        <w:t>.</w:t>
      </w:r>
    </w:p>
    <w:p w:rsidR="003A11D2" w:rsidRPr="009B0D7F" w:rsidRDefault="003A11D2" w:rsidP="003A11D2">
      <w:pPr>
        <w:jc w:val="both"/>
        <w:rPr>
          <w:snapToGrid w:val="0"/>
          <w:sz w:val="24"/>
          <w:szCs w:val="24"/>
        </w:rPr>
      </w:pPr>
      <w:r w:rsidRPr="00565DDB">
        <w:rPr>
          <w:b/>
          <w:snapToGrid w:val="0"/>
          <w:sz w:val="24"/>
          <w:szCs w:val="24"/>
        </w:rPr>
        <w:t>II -</w:t>
      </w:r>
      <w:r w:rsidRPr="00565DDB">
        <w:rPr>
          <w:snapToGrid w:val="0"/>
          <w:sz w:val="24"/>
          <w:szCs w:val="24"/>
        </w:rPr>
        <w:t xml:space="preserve"> </w:t>
      </w:r>
      <w:proofErr w:type="gramStart"/>
      <w:r w:rsidRPr="00565DDB">
        <w:rPr>
          <w:snapToGrid w:val="0"/>
          <w:sz w:val="24"/>
          <w:szCs w:val="24"/>
        </w:rPr>
        <w:t>A  CONTRATADA</w:t>
      </w:r>
      <w:proofErr w:type="gramEnd"/>
      <w:r w:rsidRPr="00565DDB">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3A11D2" w:rsidRPr="009B0D7F" w:rsidRDefault="003A11D2" w:rsidP="003A11D2">
      <w:pPr>
        <w:jc w:val="both"/>
        <w:rPr>
          <w:snapToGrid w:val="0"/>
          <w:sz w:val="24"/>
          <w:szCs w:val="24"/>
        </w:rPr>
      </w:pPr>
    </w:p>
    <w:p w:rsidR="003A11D2" w:rsidRPr="009B0D7F" w:rsidRDefault="003A11D2" w:rsidP="003A11D2">
      <w:pPr>
        <w:tabs>
          <w:tab w:val="right" w:pos="6375"/>
        </w:tabs>
        <w:jc w:val="both"/>
        <w:rPr>
          <w:b/>
          <w:snapToGrid w:val="0"/>
          <w:sz w:val="24"/>
          <w:szCs w:val="24"/>
        </w:rPr>
      </w:pPr>
      <w:r w:rsidRPr="009B0D7F">
        <w:rPr>
          <w:b/>
          <w:snapToGrid w:val="0"/>
          <w:sz w:val="24"/>
          <w:szCs w:val="24"/>
        </w:rPr>
        <w:t xml:space="preserve">CLÁUSULA SEXTA </w:t>
      </w:r>
      <w:r w:rsidRPr="009B0D7F">
        <w:rPr>
          <w:b/>
          <w:snapToGrid w:val="0"/>
          <w:sz w:val="24"/>
          <w:szCs w:val="24"/>
        </w:rPr>
        <w:noBreakHyphen/>
        <w:t xml:space="preserve"> DAS CONDIÇÕES DE FORNECIMENTO</w:t>
      </w:r>
    </w:p>
    <w:p w:rsidR="003A11D2" w:rsidRPr="009B0D7F" w:rsidRDefault="003A11D2" w:rsidP="003A11D2">
      <w:pPr>
        <w:tabs>
          <w:tab w:val="right" w:pos="6375"/>
        </w:tabs>
        <w:jc w:val="both"/>
        <w:rPr>
          <w:b/>
          <w:snapToGrid w:val="0"/>
          <w:sz w:val="24"/>
          <w:szCs w:val="24"/>
        </w:rPr>
      </w:pPr>
    </w:p>
    <w:p w:rsidR="003A11D2" w:rsidRPr="009B0D7F" w:rsidRDefault="003A11D2" w:rsidP="003A11D2">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A11D2" w:rsidRPr="009B0D7F" w:rsidRDefault="003A11D2" w:rsidP="003A11D2">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3A11D2" w:rsidRPr="009B0D7F" w:rsidRDefault="003A11D2" w:rsidP="003A11D2">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A11D2" w:rsidRPr="009B0D7F" w:rsidRDefault="003A11D2" w:rsidP="003A11D2">
      <w:pPr>
        <w:jc w:val="both"/>
        <w:rPr>
          <w:snapToGrid w:val="0"/>
          <w:sz w:val="24"/>
          <w:szCs w:val="24"/>
        </w:rPr>
      </w:pPr>
      <w:r w:rsidRPr="009B0D7F">
        <w:rPr>
          <w:b/>
          <w:snapToGrid w:val="0"/>
          <w:sz w:val="24"/>
          <w:szCs w:val="24"/>
        </w:rPr>
        <w:t xml:space="preserve">IV </w:t>
      </w:r>
      <w:r w:rsidRPr="009B0D7F">
        <w:rPr>
          <w:b/>
          <w:snapToGrid w:val="0"/>
          <w:sz w:val="24"/>
          <w:szCs w:val="24"/>
        </w:rPr>
        <w:noBreakHyphen/>
        <w:t xml:space="preserve"> </w:t>
      </w:r>
      <w:r w:rsidRPr="009B0D7F">
        <w:rPr>
          <w:snapToGrid w:val="0"/>
          <w:sz w:val="24"/>
          <w:szCs w:val="24"/>
        </w:rPr>
        <w:t>Os produtos deverão ser entregues acompanhados das respectivas notas fiscais.</w:t>
      </w:r>
    </w:p>
    <w:p w:rsidR="003A11D2" w:rsidRPr="009B0D7F" w:rsidRDefault="003A11D2" w:rsidP="003A11D2">
      <w:pPr>
        <w:jc w:val="both"/>
        <w:rPr>
          <w:noProof/>
          <w:color w:val="000000"/>
          <w:sz w:val="24"/>
          <w:szCs w:val="24"/>
        </w:rPr>
      </w:pPr>
      <w:r w:rsidRPr="009B0D7F">
        <w:rPr>
          <w:snapToGrid w:val="0"/>
          <w:sz w:val="24"/>
          <w:szCs w:val="24"/>
        </w:rPr>
        <w:t xml:space="preserve">V - </w:t>
      </w:r>
      <w:r w:rsidRPr="009B0D7F">
        <w:rPr>
          <w:noProof/>
          <w:color w:val="000000"/>
          <w:sz w:val="24"/>
          <w:szCs w:val="24"/>
        </w:rPr>
        <w:t>Na emissão da Nota Fiscal, os medicamentos discriminados deverão conferir com o número da Nota.</w:t>
      </w:r>
    </w:p>
    <w:p w:rsidR="003A11D2" w:rsidRPr="009B0D7F" w:rsidRDefault="003A11D2" w:rsidP="003A11D2">
      <w:pPr>
        <w:jc w:val="both"/>
        <w:rPr>
          <w:noProof/>
          <w:color w:val="000000"/>
          <w:sz w:val="24"/>
          <w:szCs w:val="24"/>
        </w:rPr>
      </w:pPr>
      <w:r w:rsidRPr="009B0D7F">
        <w:rPr>
          <w:noProof/>
          <w:color w:val="000000"/>
          <w:sz w:val="24"/>
          <w:szCs w:val="24"/>
        </w:rPr>
        <w:t xml:space="preserve">VI - </w:t>
      </w:r>
      <w:r w:rsidRPr="00565DDB">
        <w:rPr>
          <w:noProof/>
          <w:color w:val="000000"/>
          <w:sz w:val="24"/>
          <w:szCs w:val="24"/>
        </w:rPr>
        <w:t>A data de validade dos medicamentos a serem fornecidos deverá ser de no mínimo 01 (um) ano.</w:t>
      </w:r>
    </w:p>
    <w:p w:rsidR="003A11D2" w:rsidRPr="009B0D7F" w:rsidRDefault="003A11D2" w:rsidP="003A11D2">
      <w:pPr>
        <w:jc w:val="both"/>
        <w:rPr>
          <w:snapToGrid w:val="0"/>
          <w:sz w:val="24"/>
          <w:szCs w:val="24"/>
        </w:rPr>
      </w:pPr>
      <w:r w:rsidRPr="009B0D7F">
        <w:rPr>
          <w:b/>
          <w:snapToGrid w:val="0"/>
          <w:sz w:val="24"/>
          <w:szCs w:val="24"/>
        </w:rPr>
        <w:t xml:space="preserve">VII </w:t>
      </w:r>
      <w:r w:rsidRPr="009B0D7F">
        <w:rPr>
          <w:b/>
          <w:snapToGrid w:val="0"/>
          <w:sz w:val="24"/>
          <w:szCs w:val="24"/>
        </w:rPr>
        <w:noBreakHyphen/>
      </w:r>
      <w:r w:rsidRPr="009B0D7F">
        <w:rPr>
          <w:snapToGrid w:val="0"/>
          <w:sz w:val="24"/>
          <w:szCs w:val="24"/>
        </w:rPr>
        <w:t xml:space="preserve"> As empresas detentoras da presente ata poderão, facultativamente, aceitar acréscimos superiores a vinte e cinco por cento, dentro do prazo de validade do registro.</w:t>
      </w:r>
    </w:p>
    <w:p w:rsidR="003A11D2" w:rsidRPr="0042131C" w:rsidRDefault="003A11D2" w:rsidP="003A11D2">
      <w:pPr>
        <w:pStyle w:val="Recuodecorpodetexto"/>
        <w:tabs>
          <w:tab w:val="left" w:pos="1134"/>
          <w:tab w:val="left" w:pos="1418"/>
          <w:tab w:val="num" w:pos="1528"/>
        </w:tabs>
        <w:ind w:firstLine="0"/>
        <w:rPr>
          <w:szCs w:val="24"/>
        </w:rPr>
      </w:pPr>
      <w:r w:rsidRPr="0042131C">
        <w:rPr>
          <w:szCs w:val="24"/>
        </w:rPr>
        <w:t>VII</w:t>
      </w:r>
      <w:r w:rsidRPr="0042131C">
        <w:rPr>
          <w:szCs w:val="24"/>
          <w:lang w:val="pt-BR"/>
        </w:rPr>
        <w:t>I</w:t>
      </w:r>
      <w:r w:rsidRPr="0042131C">
        <w:rPr>
          <w:szCs w:val="24"/>
        </w:rPr>
        <w:t xml:space="preserve"> - As embalagens e rótulos dos produtos entregues deverão ser lacrados e estar em conformidade com a legislação em vigor, bem como estar de acordo com as características requeridas na ordem de compra, conforme marca declarada vencedora.</w:t>
      </w:r>
    </w:p>
    <w:p w:rsidR="003A11D2" w:rsidRPr="0042131C" w:rsidRDefault="003A11D2" w:rsidP="003A11D2">
      <w:pPr>
        <w:pStyle w:val="Recuodecorpodetexto"/>
        <w:tabs>
          <w:tab w:val="left" w:pos="1134"/>
          <w:tab w:val="left" w:pos="1418"/>
          <w:tab w:val="num" w:pos="1528"/>
        </w:tabs>
        <w:ind w:firstLine="0"/>
        <w:rPr>
          <w:szCs w:val="24"/>
        </w:rPr>
      </w:pPr>
      <w:r w:rsidRPr="0042131C">
        <w:rPr>
          <w:szCs w:val="24"/>
          <w:lang w:val="pt-BR"/>
        </w:rPr>
        <w:t>IX</w:t>
      </w:r>
      <w:r w:rsidRPr="0042131C">
        <w:rPr>
          <w:szCs w:val="24"/>
        </w:rPr>
        <w:t xml:space="preserve"> -A empresa vencedora se responsabilizará pelo carregamento, transporte, bem como pelo descarregamento, sem ônus adicional a proposta, no Setor Indicado no Município de </w:t>
      </w:r>
      <w:r w:rsidRPr="0042131C">
        <w:rPr>
          <w:szCs w:val="24"/>
          <w:lang w:val="pt-BR"/>
        </w:rPr>
        <w:t xml:space="preserve">Conceição dos </w:t>
      </w:r>
      <w:proofErr w:type="gramStart"/>
      <w:r w:rsidRPr="0042131C">
        <w:rPr>
          <w:szCs w:val="24"/>
          <w:lang w:val="pt-BR"/>
        </w:rPr>
        <w:t xml:space="preserve">Ouros </w:t>
      </w:r>
      <w:r w:rsidRPr="0042131C">
        <w:rPr>
          <w:szCs w:val="24"/>
        </w:rPr>
        <w:t>,</w:t>
      </w:r>
      <w:proofErr w:type="gramEnd"/>
      <w:r w:rsidRPr="0042131C">
        <w:rPr>
          <w:szCs w:val="24"/>
        </w:rPr>
        <w:t xml:space="preserve"> de segunda-feira à sexta-feira das </w:t>
      </w:r>
      <w:r w:rsidRPr="0042131C">
        <w:rPr>
          <w:szCs w:val="24"/>
          <w:lang w:val="pt-BR"/>
        </w:rPr>
        <w:t>7</w:t>
      </w:r>
      <w:r w:rsidRPr="0042131C">
        <w:rPr>
          <w:szCs w:val="24"/>
        </w:rPr>
        <w:t>h às 12h</w:t>
      </w:r>
      <w:r w:rsidRPr="0042131C">
        <w:rPr>
          <w:szCs w:val="24"/>
          <w:lang w:val="pt-BR"/>
        </w:rPr>
        <w:t>0</w:t>
      </w:r>
      <w:r w:rsidRPr="0042131C">
        <w:rPr>
          <w:szCs w:val="24"/>
        </w:rPr>
        <w:t>0min e das 13h</w:t>
      </w:r>
      <w:r w:rsidRPr="0042131C">
        <w:rPr>
          <w:szCs w:val="24"/>
          <w:lang w:val="pt-BR"/>
        </w:rPr>
        <w:t>0</w:t>
      </w:r>
      <w:r w:rsidRPr="0042131C">
        <w:rPr>
          <w:szCs w:val="24"/>
        </w:rPr>
        <w:t>0min às 16:00 horas.</w:t>
      </w:r>
    </w:p>
    <w:p w:rsidR="003A11D2" w:rsidRPr="009B0D7F" w:rsidRDefault="003A11D2" w:rsidP="003A11D2">
      <w:pPr>
        <w:jc w:val="both"/>
        <w:rPr>
          <w:snapToGrid w:val="0"/>
          <w:sz w:val="24"/>
          <w:szCs w:val="24"/>
        </w:rPr>
      </w:pPr>
      <w:r w:rsidRPr="0042131C">
        <w:rPr>
          <w:sz w:val="24"/>
          <w:szCs w:val="24"/>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3A11D2" w:rsidRPr="009B0D7F" w:rsidRDefault="003A11D2" w:rsidP="003A11D2">
      <w:pPr>
        <w:tabs>
          <w:tab w:val="left" w:pos="92"/>
          <w:tab w:val="right" w:pos="4024"/>
        </w:tabs>
        <w:jc w:val="both"/>
        <w:rPr>
          <w:b/>
          <w:snapToGrid w:val="0"/>
          <w:sz w:val="24"/>
          <w:szCs w:val="24"/>
        </w:rPr>
      </w:pPr>
    </w:p>
    <w:p w:rsidR="00FB12B9" w:rsidRDefault="00FB12B9" w:rsidP="003A11D2">
      <w:pPr>
        <w:tabs>
          <w:tab w:val="left" w:pos="92"/>
          <w:tab w:val="right" w:pos="4024"/>
        </w:tabs>
        <w:jc w:val="both"/>
        <w:rPr>
          <w:b/>
          <w:snapToGrid w:val="0"/>
          <w:sz w:val="24"/>
          <w:szCs w:val="24"/>
        </w:rPr>
      </w:pPr>
    </w:p>
    <w:p w:rsidR="00FB12B9" w:rsidRDefault="00FB12B9" w:rsidP="003A11D2">
      <w:pPr>
        <w:tabs>
          <w:tab w:val="left" w:pos="92"/>
          <w:tab w:val="right" w:pos="4024"/>
        </w:tabs>
        <w:jc w:val="both"/>
        <w:rPr>
          <w:b/>
          <w:snapToGrid w:val="0"/>
          <w:sz w:val="24"/>
          <w:szCs w:val="24"/>
        </w:rPr>
      </w:pPr>
    </w:p>
    <w:p w:rsidR="00FB12B9" w:rsidRDefault="00FB12B9" w:rsidP="003A11D2">
      <w:pPr>
        <w:tabs>
          <w:tab w:val="left" w:pos="92"/>
          <w:tab w:val="right" w:pos="4024"/>
        </w:tabs>
        <w:jc w:val="both"/>
        <w:rPr>
          <w:b/>
          <w:snapToGrid w:val="0"/>
          <w:sz w:val="24"/>
          <w:szCs w:val="24"/>
        </w:rPr>
      </w:pPr>
    </w:p>
    <w:p w:rsidR="00FB12B9" w:rsidRDefault="00FB12B9" w:rsidP="003A11D2">
      <w:pPr>
        <w:tabs>
          <w:tab w:val="left" w:pos="92"/>
          <w:tab w:val="right" w:pos="4024"/>
        </w:tabs>
        <w:jc w:val="both"/>
        <w:rPr>
          <w:b/>
          <w:snapToGrid w:val="0"/>
          <w:sz w:val="24"/>
          <w:szCs w:val="24"/>
        </w:rPr>
      </w:pPr>
    </w:p>
    <w:p w:rsidR="00FB12B9" w:rsidRDefault="00FB12B9" w:rsidP="003A11D2">
      <w:pPr>
        <w:tabs>
          <w:tab w:val="left" w:pos="92"/>
          <w:tab w:val="right" w:pos="4024"/>
        </w:tabs>
        <w:jc w:val="both"/>
        <w:rPr>
          <w:b/>
          <w:snapToGrid w:val="0"/>
          <w:sz w:val="24"/>
          <w:szCs w:val="24"/>
        </w:rPr>
      </w:pPr>
    </w:p>
    <w:p w:rsidR="003A11D2" w:rsidRPr="009B0D7F" w:rsidRDefault="003A11D2" w:rsidP="003A11D2">
      <w:pPr>
        <w:tabs>
          <w:tab w:val="left" w:pos="92"/>
          <w:tab w:val="right" w:pos="4024"/>
        </w:tabs>
        <w:jc w:val="both"/>
        <w:rPr>
          <w:b/>
          <w:snapToGrid w:val="0"/>
          <w:sz w:val="24"/>
          <w:szCs w:val="24"/>
        </w:rPr>
      </w:pPr>
      <w:r w:rsidRPr="009B0D7F">
        <w:rPr>
          <w:b/>
          <w:snapToGrid w:val="0"/>
          <w:sz w:val="24"/>
          <w:szCs w:val="24"/>
        </w:rPr>
        <w:lastRenderedPageBreak/>
        <w:t xml:space="preserve">CLÁUSULA SÉTIMA </w:t>
      </w:r>
      <w:r w:rsidRPr="009B0D7F">
        <w:rPr>
          <w:b/>
          <w:snapToGrid w:val="0"/>
          <w:sz w:val="24"/>
          <w:szCs w:val="24"/>
        </w:rPr>
        <w:noBreakHyphen/>
        <w:t xml:space="preserve"> DAS PENALIDADES</w:t>
      </w:r>
    </w:p>
    <w:p w:rsidR="003A11D2" w:rsidRPr="009B0D7F" w:rsidRDefault="003A11D2" w:rsidP="003A11D2">
      <w:pPr>
        <w:tabs>
          <w:tab w:val="left" w:pos="92"/>
          <w:tab w:val="right" w:pos="4024"/>
        </w:tabs>
        <w:jc w:val="both"/>
        <w:rPr>
          <w:b/>
          <w:snapToGrid w:val="0"/>
          <w:sz w:val="24"/>
          <w:szCs w:val="24"/>
        </w:rPr>
      </w:pPr>
    </w:p>
    <w:p w:rsidR="003A11D2" w:rsidRPr="009B0D7F" w:rsidRDefault="003A11D2" w:rsidP="003A11D2">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A não entrega do(s) produto(s) no prazo assinalado, importará na aplicação de multa diária na ordem de 0.3% (três décimos por cento) até o 30º (trigésimo) dia de atraso, sobre o valor do Fornecimento não Realizado.</w:t>
      </w:r>
    </w:p>
    <w:p w:rsidR="003A11D2" w:rsidRPr="009B0D7F" w:rsidRDefault="003A11D2" w:rsidP="003A11D2">
      <w:pPr>
        <w:jc w:val="both"/>
        <w:rPr>
          <w:sz w:val="24"/>
          <w:szCs w:val="24"/>
        </w:rPr>
      </w:pPr>
      <w:r w:rsidRPr="009B0D7F">
        <w:rPr>
          <w:b/>
          <w:sz w:val="24"/>
          <w:szCs w:val="24"/>
        </w:rPr>
        <w:t>II</w:t>
      </w:r>
      <w:r w:rsidRPr="009B0D7F">
        <w:rPr>
          <w:sz w:val="24"/>
          <w:szCs w:val="24"/>
        </w:rPr>
        <w:t xml:space="preserve"> - 10% (dez por cento) sobre o valor do objeto, não executado, no caso de atraso superior a 30 (trinta) dias com o </w:t>
      </w:r>
      <w:proofErr w:type="spellStart"/>
      <w:r w:rsidRPr="009B0D7F">
        <w:rPr>
          <w:sz w:val="24"/>
          <w:szCs w:val="24"/>
        </w:rPr>
        <w:t>conseqüente</w:t>
      </w:r>
      <w:proofErr w:type="spellEnd"/>
      <w:r w:rsidRPr="009B0D7F">
        <w:rPr>
          <w:sz w:val="24"/>
          <w:szCs w:val="24"/>
        </w:rPr>
        <w:t xml:space="preserve"> cancelamento da nota de empenho Ata de Registro de Preços, contrato ou documento correspondente.</w:t>
      </w:r>
    </w:p>
    <w:p w:rsidR="003A11D2" w:rsidRPr="009B0D7F" w:rsidRDefault="003A11D2" w:rsidP="003A11D2">
      <w:pPr>
        <w:jc w:val="both"/>
        <w:rPr>
          <w:sz w:val="24"/>
          <w:szCs w:val="24"/>
        </w:rPr>
      </w:pPr>
      <w:r w:rsidRPr="009B0D7F">
        <w:rPr>
          <w:b/>
          <w:sz w:val="24"/>
          <w:szCs w:val="24"/>
        </w:rPr>
        <w:t>III</w:t>
      </w:r>
      <w:r w:rsidRPr="009B0D7F">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A11D2" w:rsidRPr="009B0D7F" w:rsidRDefault="003A11D2" w:rsidP="003A11D2">
      <w:pPr>
        <w:jc w:val="both"/>
        <w:rPr>
          <w:sz w:val="24"/>
          <w:szCs w:val="24"/>
        </w:rPr>
      </w:pPr>
      <w:r w:rsidRPr="009B0D7F">
        <w:rPr>
          <w:b/>
          <w:sz w:val="24"/>
          <w:szCs w:val="24"/>
        </w:rPr>
        <w:t>IV -</w:t>
      </w:r>
      <w:r w:rsidRPr="009B0D7F">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A11D2" w:rsidRPr="009B0D7F" w:rsidRDefault="003A11D2" w:rsidP="003A11D2">
      <w:pPr>
        <w:jc w:val="both"/>
        <w:rPr>
          <w:sz w:val="24"/>
          <w:szCs w:val="24"/>
        </w:rPr>
      </w:pPr>
      <w:r w:rsidRPr="009B0D7F">
        <w:rPr>
          <w:b/>
          <w:sz w:val="24"/>
          <w:szCs w:val="24"/>
        </w:rPr>
        <w:t xml:space="preserve">V </w:t>
      </w:r>
      <w:r w:rsidRPr="009B0D7F">
        <w:rPr>
          <w:sz w:val="24"/>
          <w:szCs w:val="24"/>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A11D2" w:rsidRPr="009B0D7F" w:rsidRDefault="003A11D2" w:rsidP="003A11D2">
      <w:pPr>
        <w:jc w:val="both"/>
        <w:rPr>
          <w:sz w:val="24"/>
          <w:szCs w:val="24"/>
        </w:rPr>
      </w:pPr>
      <w:r w:rsidRPr="009B0D7F">
        <w:rPr>
          <w:b/>
          <w:sz w:val="24"/>
          <w:szCs w:val="24"/>
        </w:rPr>
        <w:t>VI</w:t>
      </w:r>
      <w:r w:rsidRPr="009B0D7F">
        <w:rPr>
          <w:sz w:val="24"/>
          <w:szCs w:val="24"/>
        </w:rPr>
        <w:t xml:space="preserve"> - Será propiciada Ampla Defesa à CONTRATADA, antes da imposição das penalidades elencadas nos itens precedentes.</w:t>
      </w:r>
    </w:p>
    <w:p w:rsidR="003A11D2" w:rsidRPr="009B0D7F" w:rsidRDefault="003A11D2" w:rsidP="003A11D2">
      <w:pPr>
        <w:jc w:val="both"/>
        <w:rPr>
          <w:sz w:val="24"/>
          <w:szCs w:val="24"/>
        </w:rPr>
      </w:pPr>
    </w:p>
    <w:p w:rsidR="003A11D2" w:rsidRPr="009B0D7F" w:rsidRDefault="003A11D2" w:rsidP="003A11D2">
      <w:pPr>
        <w:tabs>
          <w:tab w:val="right" w:pos="6019"/>
        </w:tabs>
        <w:jc w:val="both"/>
        <w:rPr>
          <w:b/>
          <w:snapToGrid w:val="0"/>
          <w:sz w:val="24"/>
          <w:szCs w:val="24"/>
        </w:rPr>
      </w:pPr>
      <w:r w:rsidRPr="009B0D7F">
        <w:rPr>
          <w:b/>
          <w:snapToGrid w:val="0"/>
          <w:sz w:val="24"/>
          <w:szCs w:val="24"/>
        </w:rPr>
        <w:t xml:space="preserve">CLÁUSULA OITAVA </w:t>
      </w:r>
      <w:r w:rsidRPr="009B0D7F">
        <w:rPr>
          <w:b/>
          <w:snapToGrid w:val="0"/>
          <w:sz w:val="24"/>
          <w:szCs w:val="24"/>
        </w:rPr>
        <w:noBreakHyphen/>
        <w:t xml:space="preserve"> DO REEQUILÍBRIO ECONÔMICO-FINANCEIRO</w:t>
      </w:r>
    </w:p>
    <w:p w:rsidR="003A11D2" w:rsidRPr="009B0D7F" w:rsidRDefault="003A11D2" w:rsidP="003A11D2">
      <w:pPr>
        <w:tabs>
          <w:tab w:val="right" w:pos="6019"/>
        </w:tabs>
        <w:jc w:val="both"/>
        <w:rPr>
          <w:b/>
          <w:snapToGrid w:val="0"/>
          <w:sz w:val="24"/>
          <w:szCs w:val="24"/>
        </w:rPr>
      </w:pPr>
    </w:p>
    <w:p w:rsidR="003A11D2" w:rsidRPr="009B0D7F" w:rsidRDefault="003A11D2" w:rsidP="003A11D2">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O valor pactuado poderá ser revisto mediante solicitação da contratada com vistas à manutenção do equilíbrio econômico-financeiro do contrato, na forma do art. 65, II “d” da Lei n.º 8.666/93.</w:t>
      </w:r>
    </w:p>
    <w:p w:rsidR="003A11D2" w:rsidRPr="009B0D7F" w:rsidRDefault="003A11D2" w:rsidP="003A11D2">
      <w:pPr>
        <w:jc w:val="both"/>
        <w:rPr>
          <w:sz w:val="24"/>
          <w:szCs w:val="24"/>
        </w:rPr>
      </w:pPr>
      <w:r w:rsidRPr="009B0D7F">
        <w:rPr>
          <w:sz w:val="24"/>
          <w:szCs w:val="24"/>
        </w:rPr>
        <w:t xml:space="preserve"> </w:t>
      </w:r>
      <w:r w:rsidRPr="009B0D7F">
        <w:rPr>
          <w:b/>
          <w:bCs/>
          <w:sz w:val="24"/>
          <w:szCs w:val="24"/>
        </w:rPr>
        <w:t>II</w:t>
      </w:r>
      <w:r w:rsidRPr="009B0D7F">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3A11D2" w:rsidRPr="009B0D7F" w:rsidRDefault="003A11D2" w:rsidP="003A11D2">
      <w:pPr>
        <w:jc w:val="both"/>
        <w:rPr>
          <w:sz w:val="24"/>
          <w:szCs w:val="24"/>
        </w:rPr>
      </w:pPr>
      <w:r w:rsidRPr="009B0D7F">
        <w:rPr>
          <w:b/>
          <w:bCs/>
          <w:sz w:val="24"/>
          <w:szCs w:val="24"/>
        </w:rPr>
        <w:t xml:space="preserve">III </w:t>
      </w:r>
      <w:r w:rsidRPr="009B0D7F">
        <w:rPr>
          <w:sz w:val="24"/>
          <w:szCs w:val="24"/>
        </w:rPr>
        <w:t>– Para fins de manutenção do equilíbrio econômico-financeiro, a comprovação do percentual se dará mediante a apresentação das notas fiscais de compra do produto, antes e depois da redução ou reajuste.</w:t>
      </w:r>
    </w:p>
    <w:p w:rsidR="003A11D2" w:rsidRPr="009B0D7F" w:rsidRDefault="003A11D2" w:rsidP="003A11D2">
      <w:pPr>
        <w:jc w:val="both"/>
        <w:rPr>
          <w:sz w:val="24"/>
          <w:szCs w:val="24"/>
        </w:rPr>
      </w:pPr>
      <w:r w:rsidRPr="009B0D7F">
        <w:rPr>
          <w:sz w:val="24"/>
          <w:szCs w:val="24"/>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3A11D2" w:rsidRPr="009B0D7F" w:rsidRDefault="003A11D2" w:rsidP="003A11D2">
      <w:pPr>
        <w:jc w:val="both"/>
        <w:rPr>
          <w:sz w:val="24"/>
          <w:szCs w:val="24"/>
        </w:rPr>
      </w:pPr>
      <w:r w:rsidRPr="009B0D7F">
        <w:rPr>
          <w:sz w:val="24"/>
          <w:szCs w:val="24"/>
        </w:rPr>
        <w:t xml:space="preserve"> Sendo obrigatório o cumprimento conforme segue:</w:t>
      </w:r>
    </w:p>
    <w:p w:rsidR="003A11D2" w:rsidRPr="009B0D7F" w:rsidRDefault="003A11D2" w:rsidP="003A11D2">
      <w:pPr>
        <w:jc w:val="both"/>
        <w:rPr>
          <w:sz w:val="24"/>
          <w:szCs w:val="24"/>
        </w:rPr>
      </w:pPr>
      <w:r w:rsidRPr="009B0D7F">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3A11D2" w:rsidRPr="009B0D7F" w:rsidRDefault="003A11D2" w:rsidP="003A11D2">
      <w:pPr>
        <w:jc w:val="both"/>
        <w:rPr>
          <w:sz w:val="24"/>
          <w:szCs w:val="24"/>
        </w:rPr>
      </w:pPr>
      <w:r w:rsidRPr="009B0D7F">
        <w:rPr>
          <w:sz w:val="24"/>
          <w:szCs w:val="24"/>
        </w:rPr>
        <w:t>b) A empresa somente poderá alterar os preços após o deferimento do pedido do Reequilíbrio por parte da Prefeitura.</w:t>
      </w:r>
    </w:p>
    <w:p w:rsidR="003A11D2" w:rsidRPr="009B0D7F" w:rsidRDefault="003A11D2" w:rsidP="003A11D2">
      <w:pPr>
        <w:jc w:val="both"/>
        <w:rPr>
          <w:sz w:val="24"/>
          <w:szCs w:val="24"/>
        </w:rPr>
      </w:pPr>
      <w:r w:rsidRPr="009B0D7F">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3A11D2" w:rsidRPr="009B0D7F" w:rsidRDefault="003A11D2" w:rsidP="003A11D2">
      <w:pPr>
        <w:jc w:val="both"/>
        <w:rPr>
          <w:sz w:val="24"/>
          <w:szCs w:val="24"/>
        </w:rPr>
      </w:pPr>
      <w:r w:rsidRPr="009B0D7F">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A11D2" w:rsidRPr="009B0D7F" w:rsidRDefault="003A11D2" w:rsidP="003A11D2">
      <w:pPr>
        <w:jc w:val="both"/>
        <w:rPr>
          <w:sz w:val="24"/>
          <w:szCs w:val="24"/>
        </w:rPr>
      </w:pPr>
      <w:r w:rsidRPr="009B0D7F">
        <w:rPr>
          <w:sz w:val="24"/>
          <w:szCs w:val="24"/>
        </w:rPr>
        <w:t xml:space="preserve">e) As ordens de fornecimento já emitidas, sem que tenham sido protocolados os pedidos de reequilíbrio econômico e financeiro deverão ser entregues no preço original. </w:t>
      </w:r>
    </w:p>
    <w:p w:rsidR="003A11D2" w:rsidRPr="009B0D7F" w:rsidRDefault="003A11D2" w:rsidP="003A11D2">
      <w:pPr>
        <w:jc w:val="both"/>
        <w:rPr>
          <w:sz w:val="24"/>
          <w:szCs w:val="24"/>
        </w:rPr>
      </w:pPr>
      <w:r w:rsidRPr="009B0D7F">
        <w:rPr>
          <w:sz w:val="24"/>
          <w:szCs w:val="24"/>
        </w:rPr>
        <w:t>f) O pedido de reequilíbrio econômico e financeiro deverão ser protocolados na Secretaria Geral da Prefeitura Municipal de CONCEIÇÃO DOS OUROS (MG).</w:t>
      </w:r>
    </w:p>
    <w:p w:rsidR="003A11D2" w:rsidRPr="009B0D7F" w:rsidRDefault="003A11D2" w:rsidP="003A11D2">
      <w:pPr>
        <w:jc w:val="both"/>
        <w:rPr>
          <w:snapToGrid w:val="0"/>
          <w:sz w:val="24"/>
          <w:szCs w:val="24"/>
        </w:rPr>
      </w:pPr>
    </w:p>
    <w:p w:rsidR="00FB12B9" w:rsidRDefault="00FB12B9" w:rsidP="003A11D2">
      <w:pPr>
        <w:jc w:val="both"/>
        <w:rPr>
          <w:b/>
          <w:snapToGrid w:val="0"/>
          <w:sz w:val="24"/>
          <w:szCs w:val="24"/>
        </w:rPr>
      </w:pPr>
    </w:p>
    <w:p w:rsidR="003A11D2" w:rsidRPr="009B0D7F" w:rsidRDefault="003A11D2" w:rsidP="003A11D2">
      <w:pPr>
        <w:jc w:val="both"/>
        <w:rPr>
          <w:b/>
          <w:snapToGrid w:val="0"/>
          <w:sz w:val="24"/>
          <w:szCs w:val="24"/>
        </w:rPr>
      </w:pPr>
      <w:r w:rsidRPr="009B0D7F">
        <w:rPr>
          <w:b/>
          <w:snapToGrid w:val="0"/>
          <w:sz w:val="24"/>
          <w:szCs w:val="24"/>
        </w:rPr>
        <w:t>CLÁUSULA NONA – DOTAÇÃO ORÇAMENTÁRIA</w:t>
      </w:r>
    </w:p>
    <w:p w:rsidR="003A11D2" w:rsidRPr="009B0D7F" w:rsidRDefault="003A11D2" w:rsidP="003A11D2">
      <w:pPr>
        <w:jc w:val="both"/>
        <w:rPr>
          <w:sz w:val="24"/>
          <w:szCs w:val="24"/>
        </w:rPr>
      </w:pPr>
    </w:p>
    <w:p w:rsidR="003A11D2" w:rsidRDefault="003A11D2" w:rsidP="003A11D2">
      <w:pPr>
        <w:pStyle w:val="Recuodecorpodetexto"/>
        <w:ind w:firstLine="0"/>
        <w:rPr>
          <w:szCs w:val="24"/>
        </w:rPr>
      </w:pPr>
      <w:r w:rsidRPr="009B0D7F">
        <w:rPr>
          <w:b/>
          <w:szCs w:val="24"/>
        </w:rPr>
        <w:t xml:space="preserve"> I - </w:t>
      </w:r>
      <w:r w:rsidRPr="009B0D7F">
        <w:rPr>
          <w:szCs w:val="24"/>
        </w:rPr>
        <w:t>Os recursos necessários ao atendimento das despesas correrão à conta das seguintes dotações orçamentárias:</w:t>
      </w:r>
    </w:p>
    <w:p w:rsidR="003A11D2" w:rsidRDefault="003A11D2" w:rsidP="003A11D2">
      <w:pPr>
        <w:pStyle w:val="Recuodecorpodetexto"/>
        <w:ind w:firstLine="0"/>
        <w:rPr>
          <w:szCs w:val="24"/>
        </w:rPr>
      </w:pPr>
    </w:p>
    <w:p w:rsidR="003A11D2" w:rsidRDefault="003A11D2" w:rsidP="003A11D2">
      <w:pPr>
        <w:pStyle w:val="Recuodecorpodetexto"/>
        <w:rPr>
          <w:szCs w:val="24"/>
          <w:lang w:val="pt-BR"/>
        </w:rPr>
      </w:pPr>
      <w:r>
        <w:rPr>
          <w:szCs w:val="24"/>
          <w:lang w:val="pt-BR"/>
        </w:rPr>
        <w:t>Secretaria de Saúde</w:t>
      </w:r>
    </w:p>
    <w:p w:rsidR="003A11D2" w:rsidRDefault="003A11D2" w:rsidP="003A11D2">
      <w:pPr>
        <w:pStyle w:val="Recuodecorpodetexto"/>
        <w:rPr>
          <w:szCs w:val="24"/>
          <w:lang w:val="pt-BR"/>
        </w:rPr>
      </w:pPr>
      <w:r>
        <w:rPr>
          <w:szCs w:val="24"/>
          <w:lang w:val="pt-BR"/>
        </w:rPr>
        <w:t>02.007.001.2.065.3.3.90.30.00 – 210</w:t>
      </w:r>
    </w:p>
    <w:p w:rsidR="003A11D2" w:rsidRDefault="003A11D2" w:rsidP="003A11D2">
      <w:pPr>
        <w:pStyle w:val="Recuodecorpodetexto"/>
        <w:rPr>
          <w:szCs w:val="24"/>
          <w:lang w:val="pt-BR"/>
        </w:rPr>
      </w:pPr>
      <w:r>
        <w:rPr>
          <w:szCs w:val="24"/>
          <w:lang w:val="pt-BR"/>
        </w:rPr>
        <w:t>02.007.001.2.067.3.3.90.30.00 – 217</w:t>
      </w:r>
    </w:p>
    <w:p w:rsidR="003A11D2" w:rsidRDefault="003A11D2" w:rsidP="003A11D2">
      <w:pPr>
        <w:pStyle w:val="Recuodecorpodetexto"/>
        <w:rPr>
          <w:szCs w:val="24"/>
          <w:lang w:val="pt-BR"/>
        </w:rPr>
      </w:pPr>
      <w:r>
        <w:rPr>
          <w:szCs w:val="24"/>
          <w:lang w:val="pt-BR"/>
        </w:rPr>
        <w:t>02.007.001.2.225.3.3.90.30.00 – 223</w:t>
      </w:r>
    </w:p>
    <w:p w:rsidR="003A11D2" w:rsidRDefault="003A11D2" w:rsidP="003A11D2">
      <w:pPr>
        <w:pStyle w:val="Recuodecorpodetexto"/>
        <w:rPr>
          <w:szCs w:val="24"/>
          <w:lang w:val="pt-BR"/>
        </w:rPr>
      </w:pPr>
      <w:r>
        <w:rPr>
          <w:szCs w:val="24"/>
          <w:lang w:val="pt-BR"/>
        </w:rPr>
        <w:t>02.007.001.2.072.3.3.90.30.00 – 237</w:t>
      </w:r>
    </w:p>
    <w:p w:rsidR="003A11D2" w:rsidRDefault="003A11D2" w:rsidP="003A11D2">
      <w:pPr>
        <w:pStyle w:val="Recuodecorpodetexto"/>
        <w:rPr>
          <w:szCs w:val="24"/>
          <w:lang w:val="pt-BR"/>
        </w:rPr>
      </w:pPr>
      <w:r>
        <w:rPr>
          <w:szCs w:val="24"/>
          <w:lang w:val="pt-BR"/>
        </w:rPr>
        <w:t>02.007.001.2.074.3.3.90.32.00 – 242</w:t>
      </w:r>
    </w:p>
    <w:p w:rsidR="003A11D2" w:rsidRDefault="003A11D2" w:rsidP="003A11D2">
      <w:pPr>
        <w:pStyle w:val="Recuodecorpodetexto"/>
        <w:rPr>
          <w:szCs w:val="24"/>
          <w:lang w:val="pt-BR"/>
        </w:rPr>
      </w:pPr>
      <w:r>
        <w:rPr>
          <w:szCs w:val="24"/>
          <w:lang w:val="pt-BR"/>
        </w:rPr>
        <w:t>02.007.001.2.106.3.3.90.30.00 – 245</w:t>
      </w:r>
    </w:p>
    <w:p w:rsidR="003A11D2" w:rsidRDefault="003A11D2" w:rsidP="003A11D2">
      <w:pPr>
        <w:pStyle w:val="Recuodecorpodetexto"/>
        <w:rPr>
          <w:szCs w:val="24"/>
          <w:lang w:val="pt-BR"/>
        </w:rPr>
      </w:pPr>
      <w:r>
        <w:rPr>
          <w:szCs w:val="24"/>
          <w:lang w:val="pt-BR"/>
        </w:rPr>
        <w:t>02.007.001.2.111.3.3.90.30.00 – 248</w:t>
      </w:r>
    </w:p>
    <w:p w:rsidR="003A11D2" w:rsidRDefault="003A11D2" w:rsidP="003A11D2">
      <w:pPr>
        <w:pStyle w:val="Recuodecorpodetexto"/>
        <w:rPr>
          <w:szCs w:val="24"/>
          <w:lang w:val="pt-BR"/>
        </w:rPr>
      </w:pPr>
      <w:r>
        <w:rPr>
          <w:szCs w:val="24"/>
          <w:lang w:val="pt-BR"/>
        </w:rPr>
        <w:t>02.007.001.2.112.3.3.90.30.00 – 256</w:t>
      </w:r>
    </w:p>
    <w:p w:rsidR="003A11D2" w:rsidRDefault="003A11D2" w:rsidP="003A11D2">
      <w:pPr>
        <w:pStyle w:val="Recuodecorpodetexto"/>
        <w:rPr>
          <w:szCs w:val="24"/>
          <w:lang w:val="pt-BR"/>
        </w:rPr>
      </w:pPr>
      <w:r>
        <w:rPr>
          <w:szCs w:val="24"/>
          <w:lang w:val="pt-BR"/>
        </w:rPr>
        <w:t>02.007.001.2.229.3.3.90.30.00 – 261</w:t>
      </w:r>
    </w:p>
    <w:p w:rsidR="003A11D2" w:rsidRPr="009B0D7F" w:rsidRDefault="003A11D2" w:rsidP="003A11D2">
      <w:pPr>
        <w:pStyle w:val="Recuodecorpodetexto"/>
        <w:ind w:firstLine="0"/>
        <w:rPr>
          <w:szCs w:val="24"/>
        </w:rPr>
      </w:pPr>
    </w:p>
    <w:p w:rsidR="003A11D2" w:rsidRPr="009B0D7F" w:rsidRDefault="003A11D2" w:rsidP="003A11D2">
      <w:pPr>
        <w:pStyle w:val="Recuodecorpodetexto"/>
        <w:ind w:firstLine="0"/>
        <w:rPr>
          <w:szCs w:val="24"/>
        </w:rPr>
      </w:pPr>
    </w:p>
    <w:p w:rsidR="003A11D2" w:rsidRPr="009B0D7F" w:rsidRDefault="003A11D2" w:rsidP="003A11D2">
      <w:pPr>
        <w:pStyle w:val="Corpodetexto3"/>
        <w:jc w:val="both"/>
        <w:rPr>
          <w:b/>
          <w:snapToGrid w:val="0"/>
          <w:sz w:val="24"/>
          <w:szCs w:val="24"/>
        </w:rPr>
      </w:pPr>
      <w:r w:rsidRPr="009B0D7F">
        <w:rPr>
          <w:b/>
          <w:sz w:val="24"/>
          <w:szCs w:val="24"/>
        </w:rPr>
        <w:t xml:space="preserve">CLÁUSULA DÉCIMA </w:t>
      </w:r>
      <w:r w:rsidRPr="009B0D7F">
        <w:rPr>
          <w:b/>
          <w:sz w:val="24"/>
          <w:szCs w:val="24"/>
        </w:rPr>
        <w:noBreakHyphen/>
        <w:t xml:space="preserve"> DAS CONDIÇÕES DE RECEBIMENTO DO OBJETO DA ATA DE REGISTRO DE PREÇOS</w:t>
      </w:r>
    </w:p>
    <w:p w:rsidR="003A11D2" w:rsidRPr="009B0D7F" w:rsidRDefault="003A11D2" w:rsidP="003A11D2">
      <w:pPr>
        <w:jc w:val="both"/>
        <w:rPr>
          <w:snapToGrid w:val="0"/>
          <w:sz w:val="24"/>
          <w:szCs w:val="24"/>
        </w:rPr>
      </w:pPr>
      <w:r w:rsidRPr="009B0D7F">
        <w:rPr>
          <w:b/>
          <w:snapToGrid w:val="0"/>
          <w:sz w:val="24"/>
          <w:szCs w:val="24"/>
        </w:rPr>
        <w:t xml:space="preserve">I </w:t>
      </w:r>
      <w:r w:rsidRPr="009B0D7F">
        <w:rPr>
          <w:b/>
          <w:snapToGrid w:val="0"/>
          <w:sz w:val="24"/>
          <w:szCs w:val="24"/>
        </w:rPr>
        <w:noBreakHyphen/>
        <w:t xml:space="preserve"> </w:t>
      </w:r>
      <w:r w:rsidRPr="009B0D7F">
        <w:rPr>
          <w:snapToGrid w:val="0"/>
          <w:sz w:val="24"/>
          <w:szCs w:val="24"/>
        </w:rPr>
        <w:t>O objeto desta Ata de Registro de preços será recebido pela unidade requisitante consoante o disposto no art. 73, II “a” e “b”, da Lei Federal 8.666/93 e demais normas pertinentes.</w:t>
      </w:r>
    </w:p>
    <w:p w:rsidR="003A11D2" w:rsidRPr="009B0D7F" w:rsidRDefault="003A11D2" w:rsidP="003A11D2">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A cada fornecimento serão emitidos recibos, nos termos do art. 73, II, “a” e “b”, da Lei Federal 8.666/93.</w:t>
      </w:r>
    </w:p>
    <w:p w:rsidR="003A11D2" w:rsidRPr="009B0D7F" w:rsidRDefault="003A11D2" w:rsidP="003A11D2">
      <w:pPr>
        <w:jc w:val="both"/>
        <w:rPr>
          <w:snapToGrid w:val="0"/>
          <w:sz w:val="24"/>
          <w:szCs w:val="24"/>
        </w:rPr>
      </w:pPr>
    </w:p>
    <w:p w:rsidR="003A11D2" w:rsidRPr="009B0D7F" w:rsidRDefault="003A11D2" w:rsidP="003A11D2">
      <w:pPr>
        <w:tabs>
          <w:tab w:val="right" w:pos="8512"/>
        </w:tabs>
        <w:jc w:val="both"/>
        <w:rPr>
          <w:b/>
          <w:snapToGrid w:val="0"/>
          <w:sz w:val="24"/>
          <w:szCs w:val="24"/>
        </w:rPr>
      </w:pPr>
      <w:r w:rsidRPr="009B0D7F">
        <w:rPr>
          <w:b/>
          <w:snapToGrid w:val="0"/>
          <w:sz w:val="24"/>
          <w:szCs w:val="24"/>
        </w:rPr>
        <w:t xml:space="preserve">CLÁUSULA DÉCIMA PRIMEIRA </w:t>
      </w:r>
      <w:r w:rsidRPr="009B0D7F">
        <w:rPr>
          <w:b/>
          <w:snapToGrid w:val="0"/>
          <w:sz w:val="24"/>
          <w:szCs w:val="24"/>
        </w:rPr>
        <w:noBreakHyphen/>
        <w:t xml:space="preserve"> DO CANCELAMENTO DA ATA DE REGISTRO DE PREÇOS</w:t>
      </w:r>
    </w:p>
    <w:p w:rsidR="003A11D2" w:rsidRPr="009B0D7F" w:rsidRDefault="003A11D2" w:rsidP="003A11D2">
      <w:pPr>
        <w:tabs>
          <w:tab w:val="right" w:pos="8512"/>
        </w:tabs>
        <w:jc w:val="both"/>
        <w:rPr>
          <w:snapToGrid w:val="0"/>
          <w:sz w:val="24"/>
          <w:szCs w:val="24"/>
        </w:rPr>
      </w:pPr>
    </w:p>
    <w:p w:rsidR="003A11D2" w:rsidRPr="009B0D7F" w:rsidRDefault="003A11D2" w:rsidP="003A11D2">
      <w:pPr>
        <w:jc w:val="both"/>
        <w:rPr>
          <w:snapToGrid w:val="0"/>
          <w:sz w:val="24"/>
          <w:szCs w:val="24"/>
        </w:rPr>
      </w:pPr>
      <w:r w:rsidRPr="009B0D7F">
        <w:rPr>
          <w:b/>
          <w:snapToGrid w:val="0"/>
          <w:sz w:val="24"/>
          <w:szCs w:val="24"/>
        </w:rPr>
        <w:t>I</w:t>
      </w:r>
      <w:r w:rsidRPr="009B0D7F">
        <w:rPr>
          <w:snapToGrid w:val="0"/>
          <w:sz w:val="24"/>
          <w:szCs w:val="24"/>
        </w:rPr>
        <w:t xml:space="preserve"> </w:t>
      </w:r>
      <w:r w:rsidRPr="009B0D7F">
        <w:rPr>
          <w:snapToGrid w:val="0"/>
          <w:sz w:val="24"/>
          <w:szCs w:val="24"/>
        </w:rPr>
        <w:noBreakHyphen/>
        <w:t xml:space="preserve"> A presente Ata de Registro de Preços poderá ser cancelada, de pleno direito:</w:t>
      </w:r>
    </w:p>
    <w:p w:rsidR="003A11D2" w:rsidRPr="009B0D7F" w:rsidRDefault="003A11D2" w:rsidP="003A11D2">
      <w:pPr>
        <w:jc w:val="both"/>
        <w:rPr>
          <w:snapToGrid w:val="0"/>
          <w:sz w:val="24"/>
          <w:szCs w:val="24"/>
        </w:rPr>
      </w:pPr>
      <w:r w:rsidRPr="009B0D7F">
        <w:rPr>
          <w:snapToGrid w:val="0"/>
          <w:sz w:val="24"/>
          <w:szCs w:val="24"/>
        </w:rPr>
        <w:t>1 - Pela Administração, quando:</w:t>
      </w:r>
    </w:p>
    <w:p w:rsidR="003A11D2" w:rsidRPr="009B0D7F" w:rsidRDefault="003A11D2" w:rsidP="003A11D2">
      <w:pPr>
        <w:jc w:val="both"/>
        <w:rPr>
          <w:snapToGrid w:val="0"/>
          <w:sz w:val="24"/>
          <w:szCs w:val="24"/>
        </w:rPr>
      </w:pPr>
      <w:r w:rsidRPr="009B0D7F">
        <w:rPr>
          <w:snapToGrid w:val="0"/>
          <w:sz w:val="24"/>
          <w:szCs w:val="24"/>
        </w:rPr>
        <w:t xml:space="preserve">A </w:t>
      </w:r>
      <w:r w:rsidRPr="009B0D7F">
        <w:rPr>
          <w:snapToGrid w:val="0"/>
          <w:sz w:val="24"/>
          <w:szCs w:val="24"/>
        </w:rPr>
        <w:noBreakHyphen/>
        <w:t xml:space="preserve"> </w:t>
      </w:r>
      <w:proofErr w:type="spellStart"/>
      <w:r w:rsidRPr="009B0D7F">
        <w:rPr>
          <w:snapToGrid w:val="0"/>
          <w:sz w:val="24"/>
          <w:szCs w:val="24"/>
        </w:rPr>
        <w:t>a</w:t>
      </w:r>
      <w:proofErr w:type="spellEnd"/>
      <w:r w:rsidRPr="009B0D7F">
        <w:rPr>
          <w:snapToGrid w:val="0"/>
          <w:sz w:val="24"/>
          <w:szCs w:val="24"/>
        </w:rPr>
        <w:t xml:space="preserve"> detentora não cumprir as obrigações constantes desta Ata de Registro de Preços;</w:t>
      </w:r>
    </w:p>
    <w:p w:rsidR="003A11D2" w:rsidRPr="009B0D7F" w:rsidRDefault="003A11D2" w:rsidP="003A11D2">
      <w:pPr>
        <w:jc w:val="both"/>
        <w:rPr>
          <w:snapToGrid w:val="0"/>
          <w:sz w:val="24"/>
          <w:szCs w:val="24"/>
        </w:rPr>
      </w:pPr>
      <w:r w:rsidRPr="009B0D7F">
        <w:rPr>
          <w:snapToGrid w:val="0"/>
          <w:sz w:val="24"/>
          <w:szCs w:val="24"/>
        </w:rPr>
        <w:t>B – a detentora der causa a rescisão administrativa de contrato decorrente de registro de preços, a critério da Administração;</w:t>
      </w:r>
    </w:p>
    <w:p w:rsidR="003A11D2" w:rsidRPr="009B0D7F" w:rsidRDefault="003A11D2" w:rsidP="003A11D2">
      <w:pPr>
        <w:jc w:val="both"/>
        <w:rPr>
          <w:snapToGrid w:val="0"/>
          <w:sz w:val="24"/>
          <w:szCs w:val="24"/>
        </w:rPr>
      </w:pPr>
      <w:r w:rsidRPr="009B0D7F">
        <w:rPr>
          <w:snapToGrid w:val="0"/>
          <w:sz w:val="24"/>
          <w:szCs w:val="24"/>
        </w:rPr>
        <w:t xml:space="preserve">C </w:t>
      </w:r>
      <w:r w:rsidRPr="009B0D7F">
        <w:rPr>
          <w:snapToGrid w:val="0"/>
          <w:sz w:val="24"/>
          <w:szCs w:val="24"/>
        </w:rPr>
        <w:noBreakHyphen/>
        <w:t xml:space="preserve"> em qualquer das hipóteses de inexecução total ou parcial de contrato decorrente de registro de preços, se assim for decidido pela Administração;</w:t>
      </w:r>
    </w:p>
    <w:p w:rsidR="003A11D2" w:rsidRPr="009B0D7F" w:rsidRDefault="003A11D2" w:rsidP="003A11D2">
      <w:pPr>
        <w:jc w:val="both"/>
        <w:rPr>
          <w:snapToGrid w:val="0"/>
          <w:sz w:val="24"/>
          <w:szCs w:val="24"/>
        </w:rPr>
      </w:pPr>
      <w:r w:rsidRPr="009B0D7F">
        <w:rPr>
          <w:snapToGrid w:val="0"/>
          <w:sz w:val="24"/>
          <w:szCs w:val="24"/>
        </w:rPr>
        <w:t xml:space="preserve">D </w:t>
      </w:r>
      <w:r w:rsidRPr="009B0D7F">
        <w:rPr>
          <w:snapToGrid w:val="0"/>
          <w:sz w:val="24"/>
          <w:szCs w:val="24"/>
        </w:rPr>
        <w:noBreakHyphen/>
        <w:t xml:space="preserve"> os preços registrados se apresentarem superiores aos praticados no mercado;</w:t>
      </w:r>
    </w:p>
    <w:p w:rsidR="003A11D2" w:rsidRPr="009B0D7F" w:rsidRDefault="003A11D2" w:rsidP="003A11D2">
      <w:pPr>
        <w:jc w:val="both"/>
        <w:rPr>
          <w:snapToGrid w:val="0"/>
          <w:sz w:val="24"/>
          <w:szCs w:val="24"/>
        </w:rPr>
      </w:pPr>
      <w:r w:rsidRPr="009B0D7F">
        <w:rPr>
          <w:snapToGrid w:val="0"/>
          <w:sz w:val="24"/>
          <w:szCs w:val="24"/>
        </w:rPr>
        <w:t xml:space="preserve">E </w:t>
      </w:r>
      <w:r w:rsidRPr="009B0D7F">
        <w:rPr>
          <w:snapToGrid w:val="0"/>
          <w:sz w:val="24"/>
          <w:szCs w:val="24"/>
        </w:rPr>
        <w:noBreakHyphen/>
        <w:t xml:space="preserve"> por razões de interesse público devidamente demonstrada e justificada pela Administração;</w:t>
      </w:r>
    </w:p>
    <w:p w:rsidR="003A11D2" w:rsidRPr="009B0D7F" w:rsidRDefault="003A11D2" w:rsidP="003A11D2">
      <w:pPr>
        <w:jc w:val="both"/>
        <w:rPr>
          <w:snapToGrid w:val="0"/>
          <w:sz w:val="24"/>
          <w:szCs w:val="24"/>
        </w:rPr>
      </w:pPr>
      <w:r w:rsidRPr="009B0D7F">
        <w:rPr>
          <w:snapToGrid w:val="0"/>
          <w:sz w:val="24"/>
          <w:szCs w:val="24"/>
        </w:rPr>
        <w:t xml:space="preserve">F </w:t>
      </w:r>
      <w:r w:rsidRPr="009B0D7F">
        <w:rPr>
          <w:snapToGrid w:val="0"/>
          <w:sz w:val="24"/>
          <w:szCs w:val="24"/>
        </w:rPr>
        <w:noBreakHyphen/>
        <w:t xml:space="preserve"> a comunicação do cancelamento do preço registrado, nos casos previstos neste item, será feita pessoalmente ou por correspondência com aviso de recebimento, juntando</w:t>
      </w:r>
      <w:r w:rsidRPr="009B0D7F">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A11D2" w:rsidRPr="009B0D7F" w:rsidRDefault="003A11D2" w:rsidP="003A11D2">
      <w:pPr>
        <w:jc w:val="both"/>
        <w:rPr>
          <w:snapToGrid w:val="0"/>
          <w:sz w:val="24"/>
          <w:szCs w:val="24"/>
        </w:rPr>
      </w:pPr>
      <w:r w:rsidRPr="009B0D7F">
        <w:rPr>
          <w:snapToGrid w:val="0"/>
          <w:sz w:val="24"/>
          <w:szCs w:val="24"/>
        </w:rPr>
        <w:t xml:space="preserve"> 2 - Pela detentora, quando:</w:t>
      </w:r>
    </w:p>
    <w:p w:rsidR="003A11D2" w:rsidRPr="009B0D7F" w:rsidRDefault="003A11D2" w:rsidP="003A11D2">
      <w:pPr>
        <w:jc w:val="both"/>
        <w:rPr>
          <w:snapToGrid w:val="0"/>
          <w:sz w:val="24"/>
          <w:szCs w:val="24"/>
        </w:rPr>
      </w:pPr>
      <w:r w:rsidRPr="009B0D7F">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B0D7F">
        <w:rPr>
          <w:sz w:val="24"/>
          <w:szCs w:val="24"/>
        </w:rPr>
        <w:t>revistas no art. 78, incisos XII</w:t>
      </w:r>
      <w:r w:rsidRPr="009B0D7F">
        <w:rPr>
          <w:snapToGrid w:val="0"/>
          <w:sz w:val="24"/>
          <w:szCs w:val="24"/>
        </w:rPr>
        <w:t>I a XVI, da Lei Federal 8.666/93, alterada pela Lei Federal 8.883/94.</w:t>
      </w:r>
    </w:p>
    <w:p w:rsidR="003A11D2" w:rsidRPr="009B0D7F" w:rsidRDefault="003A11D2" w:rsidP="003A11D2">
      <w:pPr>
        <w:jc w:val="both"/>
        <w:rPr>
          <w:snapToGrid w:val="0"/>
          <w:sz w:val="24"/>
          <w:szCs w:val="24"/>
        </w:rPr>
      </w:pPr>
      <w:r w:rsidRPr="009B0D7F">
        <w:rPr>
          <w:snapToGrid w:val="0"/>
          <w:sz w:val="24"/>
          <w:szCs w:val="24"/>
        </w:rPr>
        <w:t xml:space="preserve">B </w:t>
      </w:r>
      <w:r w:rsidRPr="009B0D7F">
        <w:rPr>
          <w:snapToGrid w:val="0"/>
          <w:sz w:val="24"/>
          <w:szCs w:val="24"/>
        </w:rPr>
        <w:noBreakHyphen/>
        <w:t xml:space="preserve"> a solicitação das detentoras para cancelamento dos preços registrados devera ser formulada com a antecedência de 30(trinta) dias, facultada a Administração a aplicação das penalidades previstas, caso não aceitas as razões do pedido.</w:t>
      </w:r>
    </w:p>
    <w:p w:rsidR="003A11D2" w:rsidRPr="009B0D7F" w:rsidRDefault="003A11D2" w:rsidP="003A11D2">
      <w:pPr>
        <w:tabs>
          <w:tab w:val="left" w:pos="717"/>
        </w:tabs>
        <w:jc w:val="both"/>
        <w:rPr>
          <w:snapToGrid w:val="0"/>
          <w:sz w:val="24"/>
          <w:szCs w:val="24"/>
        </w:rPr>
      </w:pPr>
    </w:p>
    <w:p w:rsidR="003A11D2" w:rsidRPr="009B0D7F" w:rsidRDefault="003A11D2" w:rsidP="003A11D2">
      <w:pPr>
        <w:tabs>
          <w:tab w:val="right" w:pos="3704"/>
        </w:tabs>
        <w:jc w:val="both"/>
        <w:rPr>
          <w:b/>
          <w:snapToGrid w:val="0"/>
          <w:sz w:val="24"/>
          <w:szCs w:val="24"/>
        </w:rPr>
      </w:pPr>
      <w:r w:rsidRPr="009B0D7F">
        <w:rPr>
          <w:b/>
          <w:snapToGrid w:val="0"/>
          <w:sz w:val="24"/>
          <w:szCs w:val="24"/>
        </w:rPr>
        <w:t>CLÁUSULA DÉCIMA SEGUNDA - DAS DISPOSIÇÕES FINAIS</w:t>
      </w:r>
    </w:p>
    <w:p w:rsidR="003A11D2" w:rsidRPr="009B0D7F" w:rsidRDefault="003A11D2" w:rsidP="003A11D2">
      <w:pPr>
        <w:tabs>
          <w:tab w:val="right" w:pos="3704"/>
        </w:tabs>
        <w:jc w:val="both"/>
        <w:rPr>
          <w:b/>
          <w:snapToGrid w:val="0"/>
          <w:sz w:val="24"/>
          <w:szCs w:val="24"/>
        </w:rPr>
      </w:pPr>
    </w:p>
    <w:p w:rsidR="003A11D2" w:rsidRPr="009B0D7F" w:rsidRDefault="003A11D2" w:rsidP="003A11D2">
      <w:pPr>
        <w:jc w:val="both"/>
        <w:rPr>
          <w:sz w:val="24"/>
          <w:szCs w:val="24"/>
        </w:rPr>
      </w:pPr>
      <w:r w:rsidRPr="009B0D7F">
        <w:rPr>
          <w:b/>
          <w:bCs/>
          <w:snapToGrid w:val="0"/>
          <w:sz w:val="24"/>
          <w:szCs w:val="24"/>
        </w:rPr>
        <w:t xml:space="preserve">I </w:t>
      </w:r>
      <w:r w:rsidRPr="009B0D7F">
        <w:rPr>
          <w:snapToGrid w:val="0"/>
          <w:sz w:val="24"/>
          <w:szCs w:val="24"/>
        </w:rPr>
        <w:t xml:space="preserve">- Integram esta Ata, o edital do Processo de Licitação n. º </w:t>
      </w:r>
      <w:r w:rsidRPr="00565DDB">
        <w:rPr>
          <w:snapToGrid w:val="0"/>
          <w:sz w:val="24"/>
          <w:szCs w:val="24"/>
        </w:rPr>
        <w:t>0</w:t>
      </w:r>
      <w:r>
        <w:rPr>
          <w:snapToGrid w:val="0"/>
          <w:sz w:val="24"/>
          <w:szCs w:val="24"/>
        </w:rPr>
        <w:t>82</w:t>
      </w:r>
      <w:r w:rsidRPr="00565DDB">
        <w:rPr>
          <w:snapToGrid w:val="0"/>
          <w:sz w:val="24"/>
          <w:szCs w:val="24"/>
        </w:rPr>
        <w:t xml:space="preserve">/2019 modalidade Pregão Presencial n. </w:t>
      </w:r>
      <w:r w:rsidRPr="00565DDB">
        <w:rPr>
          <w:sz w:val="24"/>
          <w:szCs w:val="24"/>
        </w:rPr>
        <w:t>º 0</w:t>
      </w:r>
      <w:r>
        <w:rPr>
          <w:sz w:val="24"/>
          <w:szCs w:val="24"/>
        </w:rPr>
        <w:t>35</w:t>
      </w:r>
      <w:r w:rsidRPr="00565DDB">
        <w:rPr>
          <w:sz w:val="24"/>
          <w:szCs w:val="24"/>
        </w:rPr>
        <w:t>/2019</w:t>
      </w:r>
      <w:r w:rsidRPr="009B0D7F">
        <w:rPr>
          <w:sz w:val="24"/>
          <w:szCs w:val="24"/>
        </w:rPr>
        <w:t>, seus anexos e as propostas das empresas classificadas no certame.</w:t>
      </w:r>
    </w:p>
    <w:p w:rsidR="003A11D2" w:rsidRPr="009B0D7F" w:rsidRDefault="003A11D2" w:rsidP="003A11D2">
      <w:pPr>
        <w:jc w:val="both"/>
        <w:rPr>
          <w:snapToGrid w:val="0"/>
          <w:sz w:val="24"/>
          <w:szCs w:val="24"/>
        </w:rPr>
      </w:pPr>
      <w:r w:rsidRPr="009B0D7F">
        <w:rPr>
          <w:b/>
          <w:sz w:val="24"/>
          <w:szCs w:val="24"/>
        </w:rPr>
        <w:lastRenderedPageBreak/>
        <w:t>II-</w:t>
      </w:r>
      <w:r w:rsidRPr="009B0D7F">
        <w:rPr>
          <w:sz w:val="24"/>
          <w:szCs w:val="24"/>
        </w:rPr>
        <w:t xml:space="preserve"> Fica eleito o foro da Comarca de </w:t>
      </w:r>
      <w:r>
        <w:rPr>
          <w:sz w:val="24"/>
          <w:szCs w:val="24"/>
        </w:rPr>
        <w:t>Cachoeira de Minas</w:t>
      </w:r>
      <w:r w:rsidRPr="009B0D7F">
        <w:rPr>
          <w:sz w:val="24"/>
          <w:szCs w:val="24"/>
        </w:rPr>
        <w:t>, Estado de Minas Gerais para dirimir quaisquer questões decorrentes da utilização da presente Ata.</w:t>
      </w:r>
    </w:p>
    <w:p w:rsidR="003A11D2" w:rsidRPr="009B0D7F" w:rsidRDefault="003A11D2" w:rsidP="003A11D2">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Os casos omissos serão resolvidos de acordo com o Decreto Municipal n.º </w:t>
      </w:r>
      <w:r w:rsidRPr="009B0D7F">
        <w:rPr>
          <w:sz w:val="24"/>
          <w:szCs w:val="24"/>
        </w:rPr>
        <w:t>991 de 2.014</w:t>
      </w:r>
      <w:r w:rsidRPr="009B0D7F">
        <w:rPr>
          <w:snapToGrid w:val="0"/>
          <w:sz w:val="24"/>
          <w:szCs w:val="24"/>
        </w:rPr>
        <w:t>, a Lei Federal 10.520/02, subsidiariamente a Lei Federal n.º 8.666/93, e sua alterações, e demais normas aplicáveis. Subsidiariamente, aplicar</w:t>
      </w:r>
      <w:r w:rsidRPr="009B0D7F">
        <w:rPr>
          <w:snapToGrid w:val="0"/>
          <w:sz w:val="24"/>
          <w:szCs w:val="24"/>
        </w:rPr>
        <w:noBreakHyphen/>
        <w:t>se</w:t>
      </w:r>
      <w:r w:rsidRPr="009B0D7F">
        <w:rPr>
          <w:snapToGrid w:val="0"/>
          <w:sz w:val="24"/>
          <w:szCs w:val="24"/>
        </w:rPr>
        <w:noBreakHyphen/>
        <w:t>ão os princípios gerais de Direito.</w:t>
      </w:r>
    </w:p>
    <w:p w:rsidR="003A11D2" w:rsidRPr="009B0D7F" w:rsidRDefault="003A11D2" w:rsidP="003A11D2">
      <w:pPr>
        <w:jc w:val="both"/>
        <w:rPr>
          <w:snapToGrid w:val="0"/>
          <w:sz w:val="24"/>
          <w:szCs w:val="24"/>
        </w:rPr>
      </w:pPr>
    </w:p>
    <w:p w:rsidR="003A11D2" w:rsidRPr="009B0D7F" w:rsidRDefault="003A11D2" w:rsidP="003A11D2">
      <w:pPr>
        <w:jc w:val="both"/>
        <w:rPr>
          <w:snapToGrid w:val="0"/>
          <w:sz w:val="24"/>
          <w:szCs w:val="24"/>
        </w:rPr>
      </w:pPr>
    </w:p>
    <w:p w:rsidR="003A11D2" w:rsidRPr="00FB12B9" w:rsidRDefault="00FB12B9" w:rsidP="003A11D2">
      <w:pPr>
        <w:jc w:val="center"/>
        <w:rPr>
          <w:sz w:val="24"/>
          <w:szCs w:val="24"/>
        </w:rPr>
      </w:pPr>
      <w:r>
        <w:rPr>
          <w:sz w:val="24"/>
          <w:szCs w:val="24"/>
        </w:rPr>
        <w:t>Conceição dos Ouros</w:t>
      </w:r>
      <w:r w:rsidR="003A11D2" w:rsidRPr="00FB12B9">
        <w:rPr>
          <w:sz w:val="24"/>
          <w:szCs w:val="24"/>
        </w:rPr>
        <w:t xml:space="preserve"> (MG), </w:t>
      </w:r>
      <w:r w:rsidRPr="00FB12B9">
        <w:rPr>
          <w:sz w:val="24"/>
          <w:szCs w:val="24"/>
        </w:rPr>
        <w:t>19</w:t>
      </w:r>
      <w:r w:rsidR="003A11D2" w:rsidRPr="00FB12B9">
        <w:rPr>
          <w:sz w:val="24"/>
          <w:szCs w:val="24"/>
        </w:rPr>
        <w:t xml:space="preserve"> de </w:t>
      </w:r>
      <w:r w:rsidRPr="00FB12B9">
        <w:rPr>
          <w:sz w:val="24"/>
          <w:szCs w:val="24"/>
        </w:rPr>
        <w:t xml:space="preserve">novembro </w:t>
      </w:r>
      <w:r w:rsidR="003A11D2" w:rsidRPr="00FB12B9">
        <w:rPr>
          <w:sz w:val="24"/>
          <w:szCs w:val="24"/>
        </w:rPr>
        <w:t>de 2019.</w:t>
      </w:r>
    </w:p>
    <w:p w:rsidR="003A11D2" w:rsidRDefault="003A11D2" w:rsidP="003A11D2">
      <w:pPr>
        <w:jc w:val="center"/>
        <w:rPr>
          <w:sz w:val="24"/>
          <w:szCs w:val="24"/>
        </w:rPr>
      </w:pPr>
    </w:p>
    <w:p w:rsidR="00FB12B9" w:rsidRDefault="00FB12B9" w:rsidP="003A11D2">
      <w:pPr>
        <w:jc w:val="center"/>
        <w:rPr>
          <w:sz w:val="24"/>
          <w:szCs w:val="24"/>
        </w:rPr>
      </w:pPr>
    </w:p>
    <w:p w:rsidR="00FB12B9" w:rsidRPr="00FB12B9" w:rsidRDefault="00FB12B9" w:rsidP="003A11D2">
      <w:pPr>
        <w:jc w:val="center"/>
        <w:rPr>
          <w:sz w:val="24"/>
          <w:szCs w:val="24"/>
        </w:rPr>
      </w:pPr>
    </w:p>
    <w:p w:rsidR="003A11D2" w:rsidRPr="0042131C" w:rsidRDefault="003A11D2" w:rsidP="003A11D2">
      <w:pPr>
        <w:tabs>
          <w:tab w:val="left" w:pos="1250"/>
          <w:tab w:val="center" w:pos="5102"/>
        </w:tabs>
        <w:jc w:val="center"/>
        <w:rPr>
          <w:b/>
          <w:sz w:val="24"/>
          <w:szCs w:val="24"/>
        </w:rPr>
      </w:pPr>
      <w:r w:rsidRPr="0042131C">
        <w:rPr>
          <w:b/>
          <w:sz w:val="24"/>
          <w:szCs w:val="24"/>
        </w:rPr>
        <w:t>PREFEITURA MU</w:t>
      </w:r>
      <w:r w:rsidR="0042131C" w:rsidRPr="0042131C">
        <w:rPr>
          <w:b/>
          <w:sz w:val="24"/>
          <w:szCs w:val="24"/>
        </w:rPr>
        <w:t>NICIPAL DE CONCEIÇÃO DOS OUROS - MG</w:t>
      </w:r>
      <w:r w:rsidRPr="0042131C">
        <w:rPr>
          <w:b/>
          <w:sz w:val="24"/>
          <w:szCs w:val="24"/>
        </w:rPr>
        <w:t xml:space="preserve"> </w:t>
      </w:r>
    </w:p>
    <w:p w:rsidR="003A11D2" w:rsidRDefault="003A11D2" w:rsidP="003A11D2">
      <w:pPr>
        <w:jc w:val="center"/>
        <w:rPr>
          <w:sz w:val="24"/>
          <w:szCs w:val="24"/>
        </w:rPr>
      </w:pPr>
      <w:r w:rsidRPr="00FB12B9">
        <w:rPr>
          <w:sz w:val="24"/>
          <w:szCs w:val="24"/>
        </w:rPr>
        <w:t>MAURICIO EUCLIDES VIANA - PREFEITO MUNICIPAL</w:t>
      </w:r>
    </w:p>
    <w:p w:rsidR="0042131C" w:rsidRPr="00FB12B9" w:rsidRDefault="0042131C" w:rsidP="0042131C">
      <w:pPr>
        <w:tabs>
          <w:tab w:val="left" w:pos="1250"/>
          <w:tab w:val="center" w:pos="5102"/>
        </w:tabs>
        <w:jc w:val="center"/>
        <w:rPr>
          <w:sz w:val="24"/>
          <w:szCs w:val="24"/>
        </w:rPr>
      </w:pPr>
      <w:r w:rsidRPr="00FB12B9">
        <w:rPr>
          <w:sz w:val="24"/>
          <w:szCs w:val="24"/>
        </w:rPr>
        <w:t>CONTRATANTE</w:t>
      </w:r>
    </w:p>
    <w:p w:rsidR="0042131C" w:rsidRPr="00FB12B9" w:rsidRDefault="0042131C" w:rsidP="003A11D2">
      <w:pPr>
        <w:jc w:val="center"/>
        <w:rPr>
          <w:sz w:val="24"/>
          <w:szCs w:val="24"/>
        </w:rPr>
      </w:pPr>
    </w:p>
    <w:p w:rsidR="003A11D2" w:rsidRDefault="003A11D2" w:rsidP="003A11D2">
      <w:pPr>
        <w:jc w:val="center"/>
        <w:rPr>
          <w:sz w:val="24"/>
          <w:szCs w:val="24"/>
        </w:rPr>
      </w:pPr>
    </w:p>
    <w:p w:rsidR="00FB12B9" w:rsidRPr="00FB12B9" w:rsidRDefault="00FB12B9" w:rsidP="003A11D2">
      <w:pPr>
        <w:jc w:val="center"/>
        <w:rPr>
          <w:sz w:val="24"/>
          <w:szCs w:val="24"/>
        </w:rPr>
      </w:pPr>
    </w:p>
    <w:p w:rsidR="003A11D2" w:rsidRDefault="00FB12B9" w:rsidP="003A11D2">
      <w:pPr>
        <w:jc w:val="center"/>
        <w:rPr>
          <w:b/>
          <w:sz w:val="24"/>
          <w:szCs w:val="24"/>
        </w:rPr>
      </w:pPr>
      <w:r w:rsidRPr="0042131C">
        <w:rPr>
          <w:b/>
          <w:sz w:val="24"/>
          <w:szCs w:val="24"/>
        </w:rPr>
        <w:t>ACÁCIA COMÉRCIO DE MEDICAMENTOS EIRELI</w:t>
      </w:r>
    </w:p>
    <w:p w:rsidR="0042131C" w:rsidRPr="0042131C" w:rsidRDefault="0042131C" w:rsidP="003A11D2">
      <w:pPr>
        <w:jc w:val="center"/>
        <w:rPr>
          <w:sz w:val="24"/>
          <w:szCs w:val="24"/>
        </w:rPr>
      </w:pPr>
      <w:r>
        <w:rPr>
          <w:sz w:val="24"/>
          <w:szCs w:val="24"/>
        </w:rPr>
        <w:t xml:space="preserve">CNPJ: </w:t>
      </w:r>
      <w:r w:rsidRPr="0042131C">
        <w:rPr>
          <w:sz w:val="24"/>
          <w:szCs w:val="24"/>
        </w:rPr>
        <w:t xml:space="preserve"> 03.945.035/0001-91</w:t>
      </w:r>
    </w:p>
    <w:p w:rsidR="003A11D2" w:rsidRPr="00FB12B9" w:rsidRDefault="003A11D2" w:rsidP="003A11D2">
      <w:pPr>
        <w:jc w:val="center"/>
        <w:rPr>
          <w:sz w:val="24"/>
          <w:szCs w:val="24"/>
        </w:rPr>
      </w:pPr>
      <w:r w:rsidRPr="00FB12B9">
        <w:rPr>
          <w:sz w:val="24"/>
          <w:szCs w:val="24"/>
        </w:rPr>
        <w:t>CONTRATADA</w:t>
      </w:r>
    </w:p>
    <w:p w:rsidR="003A11D2" w:rsidRPr="009B0D7F" w:rsidRDefault="003A11D2" w:rsidP="003A11D2">
      <w:pPr>
        <w:rPr>
          <w:sz w:val="24"/>
          <w:szCs w:val="24"/>
        </w:rPr>
      </w:pPr>
    </w:p>
    <w:p w:rsidR="003A11D2" w:rsidRDefault="003A11D2" w:rsidP="003A11D2">
      <w:pPr>
        <w:rPr>
          <w:sz w:val="24"/>
          <w:szCs w:val="24"/>
        </w:rPr>
      </w:pPr>
    </w:p>
    <w:p w:rsidR="00FB12B9" w:rsidRDefault="00FB12B9" w:rsidP="003A11D2">
      <w:pPr>
        <w:rPr>
          <w:sz w:val="24"/>
          <w:szCs w:val="24"/>
        </w:rPr>
      </w:pPr>
    </w:p>
    <w:p w:rsidR="00FB12B9" w:rsidRPr="009B0D7F" w:rsidRDefault="00FB12B9" w:rsidP="003A11D2">
      <w:pPr>
        <w:rPr>
          <w:sz w:val="24"/>
          <w:szCs w:val="24"/>
        </w:rPr>
      </w:pPr>
    </w:p>
    <w:p w:rsidR="003A11D2" w:rsidRPr="009B0D7F" w:rsidRDefault="003A11D2" w:rsidP="003A11D2">
      <w:pPr>
        <w:rPr>
          <w:sz w:val="24"/>
          <w:szCs w:val="24"/>
        </w:rPr>
      </w:pPr>
      <w:r w:rsidRPr="009B0D7F">
        <w:rPr>
          <w:sz w:val="24"/>
          <w:szCs w:val="24"/>
        </w:rPr>
        <w:t xml:space="preserve">Testemunhas: _____________________________       _____________________________  </w:t>
      </w:r>
    </w:p>
    <w:p w:rsidR="003A11D2" w:rsidRPr="009B0D7F" w:rsidRDefault="003A11D2" w:rsidP="003A11D2">
      <w:pPr>
        <w:pStyle w:val="WW-NormalWeb"/>
        <w:spacing w:before="0" w:after="0" w:line="200" w:lineRule="atLeast"/>
        <w:jc w:val="center"/>
        <w:rPr>
          <w:b/>
          <w:bCs/>
        </w:rPr>
      </w:pPr>
    </w:p>
    <w:p w:rsidR="003A11D2" w:rsidRPr="009B0D7F" w:rsidRDefault="003A11D2" w:rsidP="003A11D2">
      <w:pPr>
        <w:pStyle w:val="WW-NormalWeb"/>
        <w:spacing w:before="0" w:after="0" w:line="200" w:lineRule="atLeast"/>
        <w:jc w:val="center"/>
        <w:rPr>
          <w:b/>
          <w:bCs/>
        </w:rPr>
      </w:pPr>
    </w:p>
    <w:p w:rsidR="003A11D2" w:rsidRPr="009B0D7F" w:rsidRDefault="003A11D2" w:rsidP="003A11D2">
      <w:pPr>
        <w:pStyle w:val="WW-NormalWeb"/>
        <w:spacing w:before="0" w:after="0" w:line="200" w:lineRule="atLeast"/>
        <w:jc w:val="center"/>
        <w:rPr>
          <w:b/>
          <w:bCs/>
        </w:rPr>
      </w:pPr>
    </w:p>
    <w:p w:rsidR="003A11D2" w:rsidRPr="009B0D7F" w:rsidRDefault="003A11D2" w:rsidP="003A11D2">
      <w:pPr>
        <w:pStyle w:val="WW-NormalWeb"/>
        <w:spacing w:before="0" w:after="0" w:line="200" w:lineRule="atLeast"/>
        <w:jc w:val="center"/>
        <w:rPr>
          <w:b/>
          <w:bCs/>
        </w:rPr>
      </w:pPr>
    </w:p>
    <w:p w:rsidR="003A11D2" w:rsidRPr="009B0D7F" w:rsidRDefault="003A11D2" w:rsidP="003A11D2">
      <w:pPr>
        <w:pStyle w:val="WW-NormalWeb"/>
        <w:spacing w:before="0" w:after="0" w:line="200" w:lineRule="atLeast"/>
        <w:jc w:val="center"/>
        <w:rPr>
          <w:b/>
          <w:bCs/>
        </w:rPr>
      </w:pPr>
    </w:p>
    <w:p w:rsidR="003A11D2" w:rsidRDefault="003A11D2" w:rsidP="003A11D2">
      <w:pPr>
        <w:pStyle w:val="WW-NormalWeb"/>
        <w:rPr>
          <w:b/>
          <w:bCs/>
        </w:rPr>
      </w:pPr>
    </w:p>
    <w:p w:rsidR="00FB12B9" w:rsidRDefault="00FB12B9" w:rsidP="003A11D2">
      <w:pPr>
        <w:pStyle w:val="WW-NormalWeb"/>
        <w:rPr>
          <w:b/>
          <w:bCs/>
        </w:rPr>
      </w:pPr>
    </w:p>
    <w:p w:rsidR="00FB12B9" w:rsidRDefault="00FB12B9" w:rsidP="003A11D2">
      <w:pPr>
        <w:pStyle w:val="WW-NormalWeb"/>
        <w:rPr>
          <w:b/>
          <w:bCs/>
        </w:rPr>
      </w:pPr>
    </w:p>
    <w:p w:rsidR="00FB12B9" w:rsidRDefault="00FB12B9" w:rsidP="003A11D2">
      <w:pPr>
        <w:pStyle w:val="WW-NormalWeb"/>
        <w:rPr>
          <w:b/>
          <w:bCs/>
        </w:rPr>
      </w:pPr>
    </w:p>
    <w:p w:rsidR="00FB12B9" w:rsidRDefault="00FB12B9" w:rsidP="003A11D2">
      <w:pPr>
        <w:pStyle w:val="WW-NormalWeb"/>
        <w:rPr>
          <w:b/>
          <w:bCs/>
        </w:rPr>
      </w:pPr>
    </w:p>
    <w:p w:rsidR="00FB12B9" w:rsidRDefault="00FB12B9" w:rsidP="003A11D2">
      <w:pPr>
        <w:pStyle w:val="WW-NormalWeb"/>
        <w:rPr>
          <w:b/>
          <w:bCs/>
        </w:rPr>
      </w:pPr>
    </w:p>
    <w:p w:rsidR="00FB12B9" w:rsidRDefault="00FB12B9" w:rsidP="003A11D2">
      <w:pPr>
        <w:pStyle w:val="WW-NormalWeb"/>
        <w:rPr>
          <w:b/>
          <w:bCs/>
        </w:rPr>
      </w:pPr>
    </w:p>
    <w:p w:rsidR="00FB12B9" w:rsidRDefault="00FB12B9" w:rsidP="003A11D2">
      <w:pPr>
        <w:pStyle w:val="WW-NormalWeb"/>
        <w:rPr>
          <w:b/>
          <w:bCs/>
        </w:rPr>
      </w:pPr>
    </w:p>
    <w:p w:rsidR="00E15CC2" w:rsidRDefault="00E15CC2" w:rsidP="003A11D2">
      <w:pPr>
        <w:pStyle w:val="WW-NormalWeb"/>
        <w:rPr>
          <w:b/>
          <w:bCs/>
        </w:rPr>
      </w:pPr>
    </w:p>
    <w:p w:rsidR="007D2992" w:rsidRDefault="007D2992" w:rsidP="00E15CC2">
      <w:pPr>
        <w:jc w:val="center"/>
        <w:rPr>
          <w:b/>
          <w:sz w:val="22"/>
          <w:szCs w:val="22"/>
          <w:lang w:eastAsia="x-none"/>
        </w:rPr>
      </w:pPr>
    </w:p>
    <w:p w:rsidR="007D2992" w:rsidRDefault="007D2992" w:rsidP="00E15CC2">
      <w:pPr>
        <w:jc w:val="center"/>
        <w:rPr>
          <w:b/>
          <w:sz w:val="22"/>
          <w:szCs w:val="22"/>
          <w:lang w:eastAsia="x-none"/>
        </w:rPr>
      </w:pPr>
    </w:p>
    <w:p w:rsidR="007D2992" w:rsidRDefault="007D2992" w:rsidP="00E15CC2">
      <w:pPr>
        <w:jc w:val="center"/>
        <w:rPr>
          <w:b/>
          <w:sz w:val="22"/>
          <w:szCs w:val="22"/>
          <w:lang w:eastAsia="x-none"/>
        </w:rPr>
      </w:pPr>
    </w:p>
    <w:p w:rsidR="007D2992" w:rsidRDefault="007D2992" w:rsidP="00E15CC2">
      <w:pPr>
        <w:jc w:val="center"/>
        <w:rPr>
          <w:b/>
          <w:sz w:val="22"/>
          <w:szCs w:val="22"/>
          <w:lang w:eastAsia="x-none"/>
        </w:rPr>
      </w:pPr>
    </w:p>
    <w:p w:rsidR="00E15CC2" w:rsidRPr="00370534" w:rsidRDefault="00E15CC2" w:rsidP="00E15CC2">
      <w:pPr>
        <w:jc w:val="center"/>
        <w:rPr>
          <w:b/>
          <w:sz w:val="22"/>
          <w:szCs w:val="22"/>
          <w:lang w:eastAsia="x-none"/>
        </w:rPr>
      </w:pPr>
      <w:bookmarkStart w:id="0" w:name="_GoBack"/>
      <w:bookmarkEnd w:id="0"/>
      <w:r w:rsidRPr="00370534">
        <w:rPr>
          <w:b/>
          <w:sz w:val="22"/>
          <w:szCs w:val="22"/>
          <w:lang w:eastAsia="x-none"/>
        </w:rPr>
        <w:t>ANEXO I</w:t>
      </w:r>
    </w:p>
    <w:p w:rsidR="00E15CC2" w:rsidRPr="00370534" w:rsidRDefault="00E15CC2" w:rsidP="00E15CC2">
      <w:pPr>
        <w:rPr>
          <w:b/>
          <w:sz w:val="22"/>
          <w:szCs w:val="22"/>
          <w:lang w:eastAsia="x-none"/>
        </w:rPr>
      </w:pPr>
    </w:p>
    <w:p w:rsidR="00E15CC2" w:rsidRPr="00370534" w:rsidRDefault="00E15CC2" w:rsidP="00E15CC2">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77</w:t>
      </w:r>
      <w:r w:rsidRPr="00370534">
        <w:rPr>
          <w:sz w:val="22"/>
          <w:szCs w:val="22"/>
          <w:lang w:eastAsia="x-none"/>
        </w:rPr>
        <w:t>/2019</w:t>
      </w:r>
    </w:p>
    <w:p w:rsidR="00E15CC2" w:rsidRPr="00370534" w:rsidRDefault="00E15CC2" w:rsidP="00E15CC2">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35</w:t>
      </w:r>
      <w:r w:rsidRPr="00370534">
        <w:rPr>
          <w:sz w:val="22"/>
          <w:szCs w:val="22"/>
          <w:lang w:val="x-none" w:eastAsia="x-none"/>
        </w:rPr>
        <w:t>/201</w:t>
      </w:r>
      <w:r w:rsidRPr="00370534">
        <w:rPr>
          <w:sz w:val="22"/>
          <w:szCs w:val="22"/>
          <w:lang w:eastAsia="x-none"/>
        </w:rPr>
        <w:t>9</w:t>
      </w:r>
    </w:p>
    <w:p w:rsidR="00E15CC2" w:rsidRPr="00370534" w:rsidRDefault="00E15CC2" w:rsidP="00E15CC2">
      <w:pPr>
        <w:jc w:val="center"/>
        <w:rPr>
          <w:sz w:val="22"/>
          <w:szCs w:val="22"/>
          <w:lang w:eastAsia="x-none"/>
        </w:rPr>
      </w:pPr>
    </w:p>
    <w:p w:rsidR="00E15CC2" w:rsidRPr="00370534" w:rsidRDefault="00E15CC2" w:rsidP="00E15CC2">
      <w:pPr>
        <w:jc w:val="center"/>
        <w:rPr>
          <w:sz w:val="22"/>
          <w:szCs w:val="22"/>
        </w:rPr>
      </w:pPr>
      <w:r w:rsidRPr="00370534">
        <w:rPr>
          <w:sz w:val="22"/>
          <w:szCs w:val="22"/>
        </w:rPr>
        <w:t>EMPRESA DETENTORA:</w:t>
      </w:r>
    </w:p>
    <w:p w:rsidR="00E15CC2" w:rsidRPr="00ED6613" w:rsidRDefault="00E15CC2" w:rsidP="00E15CC2">
      <w:pPr>
        <w:jc w:val="center"/>
        <w:rPr>
          <w:szCs w:val="22"/>
        </w:rPr>
      </w:pPr>
    </w:p>
    <w:p w:rsidR="00E15CC2" w:rsidRDefault="00E15CC2" w:rsidP="00E15CC2">
      <w:pPr>
        <w:jc w:val="center"/>
        <w:rPr>
          <w:b/>
          <w:sz w:val="24"/>
          <w:szCs w:val="24"/>
        </w:rPr>
      </w:pPr>
    </w:p>
    <w:p w:rsidR="00E15CC2" w:rsidRDefault="00E15CC2" w:rsidP="00E15CC2">
      <w:pPr>
        <w:jc w:val="center"/>
        <w:rPr>
          <w:b/>
          <w:sz w:val="24"/>
          <w:szCs w:val="24"/>
        </w:rPr>
      </w:pPr>
      <w:r w:rsidRPr="0042131C">
        <w:rPr>
          <w:b/>
          <w:sz w:val="24"/>
          <w:szCs w:val="24"/>
        </w:rPr>
        <w:t>ACÁCIA COMÉRCIO DE MEDICAMENTOS EIRELI</w:t>
      </w:r>
    </w:p>
    <w:p w:rsidR="00E15CC2" w:rsidRPr="0042131C" w:rsidRDefault="00E15CC2" w:rsidP="00E15CC2">
      <w:pPr>
        <w:jc w:val="center"/>
        <w:rPr>
          <w:sz w:val="24"/>
          <w:szCs w:val="24"/>
        </w:rPr>
      </w:pPr>
      <w:r>
        <w:rPr>
          <w:sz w:val="24"/>
          <w:szCs w:val="24"/>
        </w:rPr>
        <w:t xml:space="preserve">CNPJ: </w:t>
      </w:r>
      <w:r w:rsidRPr="0042131C">
        <w:rPr>
          <w:sz w:val="24"/>
          <w:szCs w:val="24"/>
        </w:rPr>
        <w:t xml:space="preserve"> 03.945.035/0001-91</w:t>
      </w:r>
    </w:p>
    <w:p w:rsidR="00E15CC2" w:rsidRPr="00370534" w:rsidRDefault="00E15CC2" w:rsidP="00E15CC2">
      <w:pPr>
        <w:jc w:val="center"/>
        <w:rPr>
          <w:b/>
          <w:sz w:val="22"/>
          <w:szCs w:val="22"/>
        </w:rPr>
      </w:pPr>
    </w:p>
    <w:p w:rsidR="00E15CC2" w:rsidRPr="00370534" w:rsidRDefault="00E15CC2" w:rsidP="00E15CC2">
      <w:pPr>
        <w:jc w:val="center"/>
        <w:rPr>
          <w:sz w:val="22"/>
          <w:szCs w:val="22"/>
          <w:lang w:val="x-none" w:eastAsia="x-none"/>
        </w:rPr>
      </w:pPr>
      <w:r w:rsidRPr="00370534">
        <w:rPr>
          <w:sz w:val="22"/>
          <w:szCs w:val="22"/>
          <w:lang w:val="x-none" w:eastAsia="x-none"/>
        </w:rPr>
        <w:t>PREÇOS REGISTRADOS PARA:</w:t>
      </w:r>
    </w:p>
    <w:p w:rsidR="00E15CC2" w:rsidRPr="00370534" w:rsidRDefault="00E15CC2" w:rsidP="00E15CC2">
      <w:pPr>
        <w:rPr>
          <w:sz w:val="22"/>
          <w:szCs w:val="22"/>
        </w:rPr>
      </w:pPr>
    </w:p>
    <w:p w:rsidR="00E15CC2" w:rsidRPr="00E15CC2" w:rsidRDefault="00E15CC2" w:rsidP="00E15CC2">
      <w:pPr>
        <w:jc w:val="center"/>
        <w:rPr>
          <w:sz w:val="14"/>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47"/>
        <w:gridCol w:w="1601"/>
        <w:gridCol w:w="233"/>
        <w:gridCol w:w="1568"/>
        <w:gridCol w:w="233"/>
      </w:tblGrid>
      <w:tr w:rsidR="00E15CC2" w:rsidRPr="00E15CC2" w:rsidTr="00E15CC2">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jc w:val="right"/>
              <w:rPr>
                <w:sz w:val="16"/>
                <w:szCs w:val="24"/>
              </w:rPr>
            </w:pPr>
            <w:r w:rsidRPr="00E15CC2">
              <w:rPr>
                <w:b/>
                <w:bCs/>
                <w:sz w:val="14"/>
                <w:szCs w:val="22"/>
              </w:rPr>
              <w:t>Credor:</w:t>
            </w:r>
            <w:r w:rsidRPr="00E15CC2">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4"/>
                <w:szCs w:val="22"/>
              </w:rPr>
              <w:t>  </w:t>
            </w:r>
            <w:r w:rsidRPr="00E15CC2">
              <w:rPr>
                <w:b/>
                <w:bCs/>
                <w:sz w:val="14"/>
                <w:szCs w:val="22"/>
              </w:rPr>
              <w:t>05159 - ACACIA COMERCIO DE MEDICAMENTOS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jc w:val="right"/>
              <w:rPr>
                <w:sz w:val="16"/>
                <w:szCs w:val="24"/>
              </w:rPr>
            </w:pPr>
            <w:r w:rsidRPr="00E15CC2">
              <w:rPr>
                <w:b/>
                <w:bCs/>
                <w:sz w:val="14"/>
                <w:szCs w:val="22"/>
              </w:rPr>
              <w:t>Habilitado:</w:t>
            </w:r>
            <w:r w:rsidRPr="00E15CC2">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4"/>
                <w:szCs w:val="22"/>
              </w:rPr>
              <w:t>  </w:t>
            </w:r>
            <w:r w:rsidRPr="00E15CC2">
              <w:rPr>
                <w:b/>
                <w:bCs/>
                <w:sz w:val="14"/>
                <w:szCs w:val="22"/>
              </w:rPr>
              <w:t>S</w:t>
            </w:r>
            <w:r w:rsidRPr="00E15CC2">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jc w:val="right"/>
              <w:rPr>
                <w:sz w:val="16"/>
                <w:szCs w:val="24"/>
              </w:rPr>
            </w:pPr>
            <w:r w:rsidRPr="00E15CC2">
              <w:rPr>
                <w:b/>
                <w:bCs/>
                <w:sz w:val="14"/>
                <w:szCs w:val="22"/>
              </w:rPr>
              <w:t>Vencedor:</w:t>
            </w:r>
            <w:r w:rsidRPr="00E15CC2">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4"/>
                <w:szCs w:val="22"/>
              </w:rPr>
              <w:t>  </w:t>
            </w:r>
            <w:r w:rsidRPr="00E15CC2">
              <w:rPr>
                <w:b/>
                <w:bCs/>
                <w:sz w:val="14"/>
                <w:szCs w:val="22"/>
              </w:rPr>
              <w:t>S</w:t>
            </w:r>
            <w:r w:rsidRPr="00E15CC2">
              <w:rPr>
                <w:sz w:val="14"/>
                <w:szCs w:val="22"/>
              </w:rPr>
              <w:t>  </w:t>
            </w:r>
          </w:p>
          <w:p w:rsidR="00E15CC2" w:rsidRPr="00E15CC2" w:rsidRDefault="004F1861" w:rsidP="00E15CC2">
            <w:pPr>
              <w:rPr>
                <w:sz w:val="16"/>
                <w:szCs w:val="24"/>
              </w:rPr>
            </w:pPr>
            <w:r>
              <w:rPr>
                <w:sz w:val="16"/>
                <w:szCs w:val="24"/>
              </w:rPr>
              <w:pict>
                <v:rect id="_x0000_i1025" style="width:523.3pt;height:3.75pt" o:hralign="center" o:hrstd="t" o:hrnoshade="t" o:hr="t" fillcolor="#a0a0a0" stroked="f"/>
              </w:pic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spacing w:before="100" w:beforeAutospacing="1" w:after="100" w:afterAutospacing="1"/>
              <w:jc w:val="center"/>
              <w:rPr>
                <w:sz w:val="16"/>
                <w:szCs w:val="24"/>
              </w:rPr>
            </w:pPr>
            <w:r w:rsidRPr="00E15CC2">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jc w:val="center"/>
              <w:rPr>
                <w:sz w:val="16"/>
                <w:szCs w:val="24"/>
              </w:rPr>
            </w:pPr>
            <w:r w:rsidRPr="00E15CC2">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rPr>
                <w:sz w:val="16"/>
                <w:szCs w:val="24"/>
              </w:rPr>
            </w:pPr>
            <w:r w:rsidRPr="00E15CC2">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jc w:val="center"/>
              <w:rPr>
                <w:sz w:val="16"/>
                <w:szCs w:val="24"/>
              </w:rPr>
            </w:pPr>
            <w:r w:rsidRPr="00E15CC2">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spacing w:before="100" w:beforeAutospacing="1" w:after="100" w:afterAutospacing="1"/>
              <w:jc w:val="center"/>
              <w:rPr>
                <w:sz w:val="16"/>
                <w:szCs w:val="24"/>
              </w:rPr>
            </w:pPr>
            <w:proofErr w:type="spellStart"/>
            <w:r w:rsidRPr="00E15CC2">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spacing w:before="100" w:beforeAutospacing="1" w:after="100" w:afterAutospacing="1"/>
              <w:jc w:val="center"/>
              <w:rPr>
                <w:sz w:val="16"/>
                <w:szCs w:val="24"/>
              </w:rPr>
            </w:pPr>
            <w:proofErr w:type="spellStart"/>
            <w:r w:rsidRPr="00E15CC2">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spacing w:before="100" w:beforeAutospacing="1" w:after="100" w:afterAutospacing="1"/>
              <w:jc w:val="center"/>
              <w:rPr>
                <w:sz w:val="16"/>
                <w:szCs w:val="24"/>
              </w:rPr>
            </w:pPr>
            <w:proofErr w:type="spellStart"/>
            <w:r w:rsidRPr="00E15CC2">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rPr>
                <w:sz w:val="16"/>
                <w:szCs w:val="24"/>
              </w:rPr>
            </w:pPr>
            <w:proofErr w:type="spellStart"/>
            <w:r w:rsidRPr="00E15CC2">
              <w:rPr>
                <w:sz w:val="14"/>
                <w:szCs w:val="22"/>
              </w:rPr>
              <w:t>Preco</w:t>
            </w:r>
            <w:proofErr w:type="spellEnd"/>
            <w:r w:rsidRPr="00E15CC2">
              <w:rPr>
                <w:sz w:val="16"/>
                <w:szCs w:val="24"/>
              </w:rPr>
              <w:t xml:space="preserve"> </w:t>
            </w:r>
          </w:p>
          <w:p w:rsidR="00E15CC2" w:rsidRPr="00E15CC2" w:rsidRDefault="00E15CC2" w:rsidP="00E15CC2">
            <w:pPr>
              <w:jc w:val="center"/>
              <w:rPr>
                <w:sz w:val="16"/>
                <w:szCs w:val="24"/>
              </w:rPr>
            </w:pPr>
            <w:r w:rsidRPr="00E15CC2">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jc w:val="center"/>
              <w:rPr>
                <w:sz w:val="16"/>
                <w:szCs w:val="24"/>
              </w:rPr>
            </w:pPr>
            <w:proofErr w:type="spellStart"/>
            <w:r w:rsidRPr="00E15CC2">
              <w:rPr>
                <w:b/>
                <w:bCs/>
                <w:sz w:val="14"/>
                <w:szCs w:val="22"/>
              </w:rPr>
              <w:t>Venc</w:t>
            </w:r>
            <w:proofErr w:type="spellEnd"/>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00000002013-ACEBROFILINA PEDIATRICO 5MG/ML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3.420,00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00000043712-ACEBROFILINA XPE ADULTO 10MG/ML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CIMED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4,29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5.148,00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00000045213-ACETATO DE MEDROXIPROGESTERONA </w:t>
            </w:r>
            <w:proofErr w:type="spellStart"/>
            <w:r w:rsidRPr="00E15CC2">
              <w:rPr>
                <w:sz w:val="16"/>
                <w:szCs w:val="24"/>
              </w:rPr>
              <w:t>SOLUçãO</w:t>
            </w:r>
            <w:proofErr w:type="spellEnd"/>
            <w:r w:rsidRPr="00E15CC2">
              <w:rPr>
                <w:sz w:val="16"/>
                <w:szCs w:val="24"/>
              </w:rPr>
              <w:t xml:space="preserve"> </w:t>
            </w:r>
            <w:proofErr w:type="spellStart"/>
            <w:r w:rsidRPr="00E15CC2">
              <w:rPr>
                <w:sz w:val="16"/>
                <w:szCs w:val="24"/>
              </w:rPr>
              <w:t>INJETá</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EMS</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00000023173-ACETILCISTEINA 100MG/ML SOLUÇÃO INGETAVEL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UNIÃO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00000045216-ÁCIDO </w:t>
            </w:r>
            <w:proofErr w:type="spellStart"/>
            <w:r w:rsidRPr="00E15CC2">
              <w:rPr>
                <w:sz w:val="16"/>
                <w:szCs w:val="24"/>
              </w:rPr>
              <w:t>ACETILSALICíLICO</w:t>
            </w:r>
            <w:proofErr w:type="spellEnd"/>
            <w:r w:rsidRPr="00E15CC2">
              <w:rPr>
                <w:sz w:val="16"/>
                <w:szCs w:val="24"/>
              </w:rPr>
              <w:t xml:space="preserve"> COMPRIMIDO 100MG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IMEC</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00000045389-ÁCIDO </w:t>
            </w:r>
            <w:proofErr w:type="spellStart"/>
            <w:r w:rsidRPr="00E15CC2">
              <w:rPr>
                <w:sz w:val="16"/>
                <w:szCs w:val="24"/>
              </w:rPr>
              <w:t>TRENEXâMICO</w:t>
            </w:r>
            <w:proofErr w:type="spellEnd"/>
            <w:r w:rsidRPr="00E15CC2">
              <w:rPr>
                <w:sz w:val="16"/>
                <w:szCs w:val="24"/>
              </w:rPr>
              <w:t xml:space="preserve"> 50MG/ML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BLAU</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00000002197-ADENOSINA 3 MG/ML AMPOLA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465,00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00000045390-ÁGUA DESTILADA PARA </w:t>
            </w:r>
            <w:proofErr w:type="spellStart"/>
            <w:r w:rsidRPr="00E15CC2">
              <w:rPr>
                <w:sz w:val="16"/>
                <w:szCs w:val="24"/>
              </w:rPr>
              <w:t>INJEçãO</w:t>
            </w:r>
            <w:proofErr w:type="spellEnd"/>
            <w:r w:rsidRPr="00E15CC2">
              <w:rPr>
                <w:sz w:val="16"/>
                <w:szCs w:val="24"/>
              </w:rPr>
              <w:t xml:space="preserve"> DE 5ML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SAMTEC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00000045218-ALBENDAZOL COMPRIMIDO </w:t>
            </w:r>
            <w:proofErr w:type="spellStart"/>
            <w:r w:rsidRPr="00E15CC2">
              <w:rPr>
                <w:sz w:val="16"/>
                <w:szCs w:val="24"/>
              </w:rPr>
              <w:t>MASTIGáVEL</w:t>
            </w:r>
            <w:proofErr w:type="spellEnd"/>
            <w:r w:rsidRPr="00E15CC2">
              <w:rPr>
                <w:sz w:val="16"/>
                <w:szCs w:val="24"/>
              </w:rPr>
              <w:t xml:space="preserve"> 400MG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0,34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00000045219-ALBENDAZOL </w:t>
            </w:r>
            <w:proofErr w:type="spellStart"/>
            <w:r w:rsidRPr="00E15CC2">
              <w:rPr>
                <w:sz w:val="16"/>
                <w:szCs w:val="24"/>
              </w:rPr>
              <w:t>SUSPENSãO</w:t>
            </w:r>
            <w:proofErr w:type="spellEnd"/>
            <w:r w:rsidRPr="00E15CC2">
              <w:rPr>
                <w:sz w:val="16"/>
                <w:szCs w:val="24"/>
              </w:rPr>
              <w:t xml:space="preserve"> ORAL 40MG/ML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00000045223-AMBROXOL XAROPE ADULTO 30MG/5ML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1.848,00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00000006922-AMICACINA 250MG/ML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00000007573-AMINOFILINA </w:t>
            </w:r>
            <w:proofErr w:type="spellStart"/>
            <w:r w:rsidRPr="00E15CC2">
              <w:rPr>
                <w:sz w:val="16"/>
                <w:szCs w:val="24"/>
              </w:rPr>
              <w:t>INJETáVEL</w:t>
            </w:r>
            <w:proofErr w:type="spellEnd"/>
            <w:r w:rsidRPr="00E15CC2">
              <w:rPr>
                <w:sz w:val="16"/>
                <w:szCs w:val="24"/>
              </w:rPr>
              <w:t xml:space="preserve"> 24MG/ML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FARMACE</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0,97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291,00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00000045227-AMOXICILINA </w:t>
            </w:r>
            <w:proofErr w:type="spellStart"/>
            <w:r w:rsidRPr="00E15CC2">
              <w:rPr>
                <w:sz w:val="16"/>
                <w:szCs w:val="24"/>
              </w:rPr>
              <w:t>CáPSULA</w:t>
            </w:r>
            <w:proofErr w:type="spellEnd"/>
            <w:r w:rsidRPr="00E15CC2">
              <w:rPr>
                <w:sz w:val="16"/>
                <w:szCs w:val="24"/>
              </w:rPr>
              <w:t xml:space="preserve"> OU COMPRIMIDO 500G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00000045228-AMOXICILINA Pó PARA </w:t>
            </w:r>
            <w:proofErr w:type="spellStart"/>
            <w:r w:rsidRPr="00E15CC2">
              <w:rPr>
                <w:sz w:val="16"/>
                <w:szCs w:val="24"/>
              </w:rPr>
              <w:t>SUSPENSãO</w:t>
            </w:r>
            <w:proofErr w:type="spellEnd"/>
            <w:r w:rsidRPr="00E15CC2">
              <w:rPr>
                <w:sz w:val="16"/>
                <w:szCs w:val="24"/>
              </w:rPr>
              <w:t xml:space="preserve"> ORAL 250MG/ML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CIMED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6.660,00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00000007605-ATENOLOL COMPRIMIDO 50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00000045232-AZITROMICINA Pó PARA </w:t>
            </w:r>
            <w:proofErr w:type="spellStart"/>
            <w:r w:rsidRPr="00E15CC2">
              <w:rPr>
                <w:sz w:val="16"/>
                <w:szCs w:val="24"/>
              </w:rPr>
              <w:t>SUSPENSãO</w:t>
            </w:r>
            <w:proofErr w:type="spellEnd"/>
            <w:r w:rsidRPr="00E15CC2">
              <w:rPr>
                <w:sz w:val="16"/>
                <w:szCs w:val="24"/>
              </w:rPr>
              <w:t xml:space="preserve"> ORAL 40MG/ML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00000007613-BENZILPENICILINA BENZATINA 1.200.000 UI (BENZ</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7,98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7.980,00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00000045660-BENZILPENICILINABENZATINA 600.000 UI (BENZETA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00000007620-BROMAZEPAM 3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00000007621-BROMAZEPAM 6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00000007622-BROMETO DE IPRATRÓPIO 0,25MG/ML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00000000997-BROMOPRIDA 4MG/ML 20ML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MARIOL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2.106,00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00000045239-BUTILBROMETO DE ESCOPOLAMINA 10MG </w:t>
            </w:r>
            <w:proofErr w:type="spellStart"/>
            <w:r w:rsidRPr="00E15CC2">
              <w:rPr>
                <w:sz w:val="16"/>
                <w:szCs w:val="24"/>
              </w:rPr>
              <w:t>SOLUçãO</w:t>
            </w:r>
            <w:proofErr w:type="spellEnd"/>
            <w:r w:rsidRPr="00E15CC2">
              <w:rPr>
                <w:sz w:val="16"/>
                <w:szCs w:val="24"/>
              </w:rPr>
              <w:t xml:space="preserve"> 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4.380,00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00000045439-BUTILBROMETO DE ESCOPOLAMINA 20MG/ML </w:t>
            </w:r>
            <w:proofErr w:type="spellStart"/>
            <w:r w:rsidRPr="00E15CC2">
              <w:rPr>
                <w:sz w:val="16"/>
                <w:szCs w:val="24"/>
              </w:rPr>
              <w:t>INJETáVE</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0,96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00000045240-BUTILBROMETO DE ESCOPOLAMINA 6,67MG/ML + DIPI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4.635,00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00000045241-CARBOCISTEíNA XAROPE ADULTO 50MG/ML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00000045242-CARBOCISTEíNA XAROPE </w:t>
            </w:r>
            <w:proofErr w:type="spellStart"/>
            <w:r w:rsidRPr="00E15CC2">
              <w:rPr>
                <w:sz w:val="16"/>
                <w:szCs w:val="24"/>
              </w:rPr>
              <w:t>PEDIáTRICO</w:t>
            </w:r>
            <w:proofErr w:type="spellEnd"/>
            <w:r w:rsidRPr="00E15CC2">
              <w:rPr>
                <w:sz w:val="16"/>
                <w:szCs w:val="24"/>
              </w:rPr>
              <w:t xml:space="preserve"> 20MG/ML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NATIVITA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00000023014-CARBONATO DE CALCIO 1250 MG + VIT. D3 400 UI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00000007641-CARBONATO DE CÁLCIO 500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VITAMED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00000007645-CARVEDILOL 25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EMS</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00000007655-CEFALEXINA (</w:t>
            </w:r>
            <w:proofErr w:type="spellStart"/>
            <w:r w:rsidRPr="00E15CC2">
              <w:rPr>
                <w:sz w:val="16"/>
                <w:szCs w:val="24"/>
              </w:rPr>
              <w:t>SóDICA</w:t>
            </w:r>
            <w:proofErr w:type="spellEnd"/>
            <w:r w:rsidRPr="00E15CC2">
              <w:rPr>
                <w:sz w:val="16"/>
                <w:szCs w:val="24"/>
              </w:rPr>
              <w:t xml:space="preserve"> OU CLORIDRATO) 500 MG COMP</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0,23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00000045244-CEFALEXINA (</w:t>
            </w:r>
            <w:proofErr w:type="spellStart"/>
            <w:r w:rsidRPr="00E15CC2">
              <w:rPr>
                <w:sz w:val="16"/>
                <w:szCs w:val="24"/>
              </w:rPr>
              <w:t>SóDICA</w:t>
            </w:r>
            <w:proofErr w:type="spellEnd"/>
            <w:r w:rsidRPr="00E15CC2">
              <w:rPr>
                <w:sz w:val="16"/>
                <w:szCs w:val="24"/>
              </w:rPr>
              <w:t xml:space="preserve"> OU CLORIDRATO) </w:t>
            </w:r>
            <w:proofErr w:type="spellStart"/>
            <w:r w:rsidRPr="00E15CC2">
              <w:rPr>
                <w:sz w:val="16"/>
                <w:szCs w:val="24"/>
              </w:rPr>
              <w:t>SUSPENSãO</w:t>
            </w:r>
            <w:proofErr w:type="spellEnd"/>
            <w:r w:rsidRPr="00E15CC2">
              <w:rPr>
                <w:sz w:val="16"/>
                <w:szCs w:val="24"/>
              </w:rPr>
              <w:t xml:space="preserve"> 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lastRenderedPageBreak/>
              <w:t>73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00000045245-CETOCONAZOL 20MG/G CREME</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SOBRAL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1,79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3.222,00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00000045490-CETOPROFENO 50 MG </w:t>
            </w:r>
            <w:proofErr w:type="spellStart"/>
            <w:r w:rsidRPr="00E15CC2">
              <w:rPr>
                <w:sz w:val="16"/>
                <w:szCs w:val="24"/>
              </w:rPr>
              <w:t>INJETáVEL</w:t>
            </w:r>
            <w:proofErr w:type="spellEnd"/>
            <w:r w:rsidRPr="00E15CC2">
              <w:rPr>
                <w:sz w:val="16"/>
                <w:szCs w:val="24"/>
              </w:rPr>
              <w:t xml:space="preserve"> VIA INTRAMUSCULAR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00000044974-CICLOBENZAPRINA 10MG COMP.</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CIMED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00000007670-CIPROFLOXACINO 500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0,21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7.560,00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00000044922-CIPROTERONA + ETINILESTRADIOL 2MG+0,035MG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MABRA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00000006285-CITRATO DE FENTANILA 0,05 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00000045247-CLONAZEPAM 0,5MG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GEOLAB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00000007678-CLONAZEPAM 2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GEOLAB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00000045494-CLORETO DE </w:t>
            </w:r>
            <w:proofErr w:type="spellStart"/>
            <w:r w:rsidRPr="00E15CC2">
              <w:rPr>
                <w:sz w:val="16"/>
                <w:szCs w:val="24"/>
              </w:rPr>
              <w:t>POTáSSIO</w:t>
            </w:r>
            <w:proofErr w:type="spellEnd"/>
            <w:r w:rsidRPr="00E15CC2">
              <w:rPr>
                <w:sz w:val="16"/>
                <w:szCs w:val="24"/>
              </w:rPr>
              <w:t xml:space="preserve"> 10% COM 10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SAMTEC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00000007689-CLORETO DE POTASSIO 19,1%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FARMACE</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0,21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00000007683-CLORETO DE SODIO 0,9% 10ML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SAMTEC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00000008123-CLORETO DE SODIO 0,9% SOLUCAO NASAL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0,69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00000007688-CLORETO DE </w:t>
            </w:r>
            <w:proofErr w:type="spellStart"/>
            <w:r w:rsidRPr="00E15CC2">
              <w:rPr>
                <w:sz w:val="16"/>
                <w:szCs w:val="24"/>
              </w:rPr>
              <w:t>SóDIO</w:t>
            </w:r>
            <w:proofErr w:type="spellEnd"/>
            <w:r w:rsidRPr="00E15CC2">
              <w:rPr>
                <w:sz w:val="16"/>
                <w:szCs w:val="24"/>
              </w:rPr>
              <w:t xml:space="preserve"> 20% DE 10ML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SAMTEC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00000045251-CLORETO DE </w:t>
            </w:r>
            <w:proofErr w:type="spellStart"/>
            <w:r w:rsidRPr="00E15CC2">
              <w:rPr>
                <w:sz w:val="16"/>
                <w:szCs w:val="24"/>
              </w:rPr>
              <w:t>SóDIO</w:t>
            </w:r>
            <w:proofErr w:type="spellEnd"/>
            <w:r w:rsidRPr="00E15CC2">
              <w:rPr>
                <w:sz w:val="16"/>
                <w:szCs w:val="24"/>
              </w:rPr>
              <w:t xml:space="preserve"> </w:t>
            </w:r>
            <w:proofErr w:type="spellStart"/>
            <w:r w:rsidRPr="00E15CC2">
              <w:rPr>
                <w:sz w:val="16"/>
                <w:szCs w:val="24"/>
              </w:rPr>
              <w:t>SOLUçãO</w:t>
            </w:r>
            <w:proofErr w:type="spellEnd"/>
            <w:r w:rsidRPr="00E15CC2">
              <w:rPr>
                <w:sz w:val="16"/>
                <w:szCs w:val="24"/>
              </w:rPr>
              <w:t xml:space="preserve"> NASAL 0,9% FRASCO DE</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4.770,00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00000001837-CLORETO DE SUXAMETONIO 100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BLAU</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00000045500-CLORIDRATO DE AMIODARONA </w:t>
            </w:r>
            <w:proofErr w:type="spellStart"/>
            <w:r w:rsidRPr="00E15CC2">
              <w:rPr>
                <w:sz w:val="16"/>
                <w:szCs w:val="24"/>
              </w:rPr>
              <w:t>INJETáVEL</w:t>
            </w:r>
            <w:proofErr w:type="spellEnd"/>
            <w:r w:rsidRPr="00E15CC2">
              <w:rPr>
                <w:sz w:val="16"/>
                <w:szCs w:val="24"/>
              </w:rPr>
              <w:t xml:space="preserve"> 150 MG/3 M</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00000045254-CLORIDRATO DE AMITRIPTILINA 25MG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00000007693-CLORIDRATO DE CIMETIDINA 150MG/ML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00000007694-CLORIDRATO DE CLORPROMAZINA 25MG/5ML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0,95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00000007695-CLORIDRATO DE DOBUTAMINA 12,5 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AMP</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00000007696-CLORIDRATO DE DOPAMINA 5MG/ML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1.128,00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00000045263-CLORIDRATO DE FLUXETINA </w:t>
            </w:r>
            <w:proofErr w:type="spellStart"/>
            <w:r w:rsidRPr="00E15CC2">
              <w:rPr>
                <w:sz w:val="16"/>
                <w:szCs w:val="24"/>
              </w:rPr>
              <w:t>CáPSULA</w:t>
            </w:r>
            <w:proofErr w:type="spellEnd"/>
            <w:r w:rsidRPr="00E15CC2">
              <w:rPr>
                <w:sz w:val="16"/>
                <w:szCs w:val="24"/>
              </w:rPr>
              <w:t xml:space="preserve"> OU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00000007849-CLORIDRATO DE LIDOCAINA 2% COM EPINEFRINA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2"/>
        <w:gridCol w:w="835"/>
        <w:gridCol w:w="835"/>
        <w:gridCol w:w="835"/>
        <w:gridCol w:w="835"/>
        <w:gridCol w:w="313"/>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00000007697-CLORIDRATO DE METOCLOPRAMIDA 10MG/2ML </w:t>
            </w:r>
            <w:proofErr w:type="spellStart"/>
            <w:r w:rsidRPr="00E15CC2">
              <w:rPr>
                <w:sz w:val="16"/>
                <w:szCs w:val="24"/>
              </w:rPr>
              <w:t>INJETáV</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ISOFARMA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0,35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00000045271-CLORIDRATO DE NORTRIPTILINA </w:t>
            </w:r>
            <w:proofErr w:type="spellStart"/>
            <w:r w:rsidRPr="00E15CC2">
              <w:rPr>
                <w:sz w:val="16"/>
                <w:szCs w:val="24"/>
              </w:rPr>
              <w:t>CáPSULA</w:t>
            </w:r>
            <w:proofErr w:type="spellEnd"/>
            <w:r w:rsidRPr="00E15CC2">
              <w:rPr>
                <w:sz w:val="16"/>
                <w:szCs w:val="24"/>
              </w:rPr>
              <w:t xml:space="preserve"> 50MG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RAMBAXY</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00000007699-CLORIDRATO DE PROMETAZINA 25MG/ML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SANVAL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
        <w:gridCol w:w="505"/>
        <w:gridCol w:w="4894"/>
        <w:gridCol w:w="975"/>
        <w:gridCol w:w="818"/>
        <w:gridCol w:w="818"/>
        <w:gridCol w:w="819"/>
        <w:gridCol w:w="819"/>
        <w:gridCol w:w="297"/>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00000002037-CLORIDRATO DE SERTRALINA 50MG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AUROBINDO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8.640,00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130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00000007698-CLORIDRATO PETIDINA 50MG/ML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UNIÃO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135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00000045281-DECANOATO DE HALOPERIDOL </w:t>
            </w:r>
            <w:proofErr w:type="spellStart"/>
            <w:r w:rsidRPr="00E15CC2">
              <w:rPr>
                <w:sz w:val="16"/>
                <w:szCs w:val="24"/>
              </w:rPr>
              <w:t>SOLUçãO</w:t>
            </w:r>
            <w:proofErr w:type="spellEnd"/>
            <w:r w:rsidRPr="00E15CC2">
              <w:rPr>
                <w:sz w:val="16"/>
                <w:szCs w:val="24"/>
              </w:rPr>
              <w:t xml:space="preserve">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UNIÃO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136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00000007713-DESLANóSIDO 0,2MG/ML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UNIÃO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1,35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00000048795-DEXAMETASONA 4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00000045283-DEXAMETASONA CREME 0,1%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SANVAL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10.710,00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00000007721-DIAZEPAM 10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SANTISA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00000007722-DIAZEPAM 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SANTISA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00000007723-DIAZEPAM 5MG/ML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00000045519-DICLOFENACO DE </w:t>
            </w:r>
            <w:proofErr w:type="spellStart"/>
            <w:r w:rsidRPr="00E15CC2">
              <w:rPr>
                <w:sz w:val="16"/>
                <w:szCs w:val="24"/>
              </w:rPr>
              <w:t>SóDIO</w:t>
            </w:r>
            <w:proofErr w:type="spellEnd"/>
            <w:r w:rsidRPr="00E15CC2">
              <w:rPr>
                <w:sz w:val="16"/>
                <w:szCs w:val="24"/>
              </w:rPr>
              <w:t xml:space="preserve"> 25MG/ML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0,58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00000045287-DICLOFENACO DE </w:t>
            </w:r>
            <w:proofErr w:type="spellStart"/>
            <w:r w:rsidRPr="00E15CC2">
              <w:rPr>
                <w:sz w:val="16"/>
                <w:szCs w:val="24"/>
              </w:rPr>
              <w:t>SóDIO</w:t>
            </w:r>
            <w:proofErr w:type="spellEnd"/>
            <w:r w:rsidRPr="00E15CC2">
              <w:rPr>
                <w:sz w:val="16"/>
                <w:szCs w:val="24"/>
              </w:rPr>
              <w:t xml:space="preserve"> 50MG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BELFAR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00000007728-DIGOXINA O,25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PHARLAB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00000045522-DIMENIDRATO 50MG/ML + CLORIDRATO DE PIRIDOXIN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UNIÃO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3"/>
        <w:gridCol w:w="473"/>
        <w:gridCol w:w="4862"/>
        <w:gridCol w:w="1233"/>
        <w:gridCol w:w="786"/>
        <w:gridCol w:w="786"/>
        <w:gridCol w:w="786"/>
        <w:gridCol w:w="786"/>
        <w:gridCol w:w="265"/>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00000045289-DIPIRONA 500MG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GREENPHARMA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00000000206-EFEDRINA INJETAVEL 50MG/ML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00000045295-ENANTATO DE NORESTITERONA + VALERATO DE ESTRA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MABRA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10.260,00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165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00000007739-EPINEFRINA 1MG/ML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172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00000007758-ETILEFRINA 10MG/ML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UNIÃO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134,40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173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00000045302-ETINILESTRADIOL + LEVONOGESTREL 0,03MG +0,15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MABRA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175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00000045303-FENITOíNA </w:t>
            </w:r>
            <w:proofErr w:type="spellStart"/>
            <w:r w:rsidRPr="00E15CC2">
              <w:rPr>
                <w:sz w:val="16"/>
                <w:szCs w:val="24"/>
              </w:rPr>
              <w:t>SóDICA</w:t>
            </w:r>
            <w:proofErr w:type="spellEnd"/>
            <w:r w:rsidRPr="00E15CC2">
              <w:rPr>
                <w:sz w:val="16"/>
                <w:szCs w:val="24"/>
              </w:rPr>
              <w:t xml:space="preserve"> 100MG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176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00000007761-FENITOíNA </w:t>
            </w:r>
            <w:proofErr w:type="spellStart"/>
            <w:r w:rsidRPr="00E15CC2">
              <w:rPr>
                <w:sz w:val="16"/>
                <w:szCs w:val="24"/>
              </w:rPr>
              <w:t>SóDICA</w:t>
            </w:r>
            <w:proofErr w:type="spellEnd"/>
            <w:r w:rsidRPr="00E15CC2">
              <w:rPr>
                <w:sz w:val="16"/>
                <w:szCs w:val="24"/>
              </w:rPr>
              <w:t xml:space="preserve"> 50MG/ML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00000007777-FITOMENADIONA 10MG/ML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00000043793-FLEET ENEMA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00000007779-FLUMAZENIL 0,5MG/5ML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00000007783-FOSFATO </w:t>
            </w:r>
            <w:proofErr w:type="spellStart"/>
            <w:r w:rsidRPr="00E15CC2">
              <w:rPr>
                <w:sz w:val="16"/>
                <w:szCs w:val="24"/>
              </w:rPr>
              <w:t>DISSóDICO</w:t>
            </w:r>
            <w:proofErr w:type="spellEnd"/>
            <w:r w:rsidRPr="00E15CC2">
              <w:rPr>
                <w:sz w:val="16"/>
                <w:szCs w:val="24"/>
              </w:rPr>
              <w:t xml:space="preserve"> DE DEXAMETASONA 2MG </w:t>
            </w:r>
            <w:proofErr w:type="spellStart"/>
            <w:r w:rsidRPr="00E15CC2">
              <w:rPr>
                <w:sz w:val="16"/>
                <w:szCs w:val="24"/>
              </w:rPr>
              <w:t>INJETáV</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00000007784-FOSFATO </w:t>
            </w:r>
            <w:proofErr w:type="spellStart"/>
            <w:r w:rsidRPr="00E15CC2">
              <w:rPr>
                <w:sz w:val="16"/>
                <w:szCs w:val="24"/>
              </w:rPr>
              <w:t>DISSóDICO</w:t>
            </w:r>
            <w:proofErr w:type="spellEnd"/>
            <w:r w:rsidRPr="00E15CC2">
              <w:rPr>
                <w:sz w:val="16"/>
                <w:szCs w:val="24"/>
              </w:rPr>
              <w:t xml:space="preserve"> DE DEXAMETASONA 4MG </w:t>
            </w:r>
            <w:proofErr w:type="spellStart"/>
            <w:r w:rsidRPr="00E15CC2">
              <w:rPr>
                <w:sz w:val="16"/>
                <w:szCs w:val="24"/>
              </w:rPr>
              <w:t>INJETáV</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lastRenderedPageBreak/>
              <w:t>188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00000007787-FUROSEMIDA 10MG/ML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00000007794-GENTAMICINA 40MG/ML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SANTISA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0,96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2"/>
        <w:gridCol w:w="835"/>
        <w:gridCol w:w="835"/>
        <w:gridCol w:w="835"/>
        <w:gridCol w:w="835"/>
        <w:gridCol w:w="313"/>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00000007800-GLICONATO DE </w:t>
            </w:r>
            <w:proofErr w:type="spellStart"/>
            <w:r w:rsidRPr="00E15CC2">
              <w:rPr>
                <w:sz w:val="16"/>
                <w:szCs w:val="24"/>
              </w:rPr>
              <w:t>CáLCIO</w:t>
            </w:r>
            <w:proofErr w:type="spellEnd"/>
            <w:r w:rsidRPr="00E15CC2">
              <w:rPr>
                <w:sz w:val="16"/>
                <w:szCs w:val="24"/>
              </w:rPr>
              <w:t xml:space="preserve"> DE 10ML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ISOFARMA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1.272,00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00000007801-GLICOSE 50% DE 10ML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SAMTEC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0,22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00000045310-HALOPERIDOL </w:t>
            </w:r>
            <w:proofErr w:type="spellStart"/>
            <w:r w:rsidRPr="00E15CC2">
              <w:rPr>
                <w:sz w:val="16"/>
                <w:szCs w:val="24"/>
              </w:rPr>
              <w:t>SOLUçãO</w:t>
            </w:r>
            <w:proofErr w:type="spellEnd"/>
            <w:r w:rsidRPr="00E15CC2">
              <w:rPr>
                <w:sz w:val="16"/>
                <w:szCs w:val="24"/>
              </w:rPr>
              <w:t xml:space="preserve"> </w:t>
            </w:r>
            <w:proofErr w:type="spellStart"/>
            <w:r w:rsidRPr="00E15CC2">
              <w:rPr>
                <w:sz w:val="16"/>
                <w:szCs w:val="24"/>
              </w:rPr>
              <w:t>INJETáVEL</w:t>
            </w:r>
            <w:proofErr w:type="spellEnd"/>
            <w:r w:rsidRPr="00E15CC2">
              <w:rPr>
                <w:sz w:val="16"/>
                <w:szCs w:val="24"/>
              </w:rPr>
              <w:t xml:space="preserve"> 5MG/ML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00000007810-HEMITARTARATO DE NOREPINEFRINA 2MG/ML </w:t>
            </w:r>
            <w:proofErr w:type="spellStart"/>
            <w:r w:rsidRPr="00E15CC2">
              <w:rPr>
                <w:sz w:val="16"/>
                <w:szCs w:val="24"/>
              </w:rPr>
              <w:t>INJETáV</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00000045313-HIDRóXIDO DE </w:t>
            </w:r>
            <w:proofErr w:type="spellStart"/>
            <w:r w:rsidRPr="00E15CC2">
              <w:rPr>
                <w:sz w:val="16"/>
                <w:szCs w:val="24"/>
              </w:rPr>
              <w:t>ALUMíNIO</w:t>
            </w:r>
            <w:proofErr w:type="spellEnd"/>
            <w:r w:rsidRPr="00E15CC2">
              <w:rPr>
                <w:sz w:val="16"/>
                <w:szCs w:val="24"/>
              </w:rPr>
              <w:t xml:space="preserve"> </w:t>
            </w:r>
            <w:proofErr w:type="spellStart"/>
            <w:r w:rsidRPr="00E15CC2">
              <w:rPr>
                <w:sz w:val="16"/>
                <w:szCs w:val="24"/>
              </w:rPr>
              <w:t>SUSPENSãO</w:t>
            </w:r>
            <w:proofErr w:type="spellEnd"/>
            <w:r w:rsidRPr="00E15CC2">
              <w:rPr>
                <w:sz w:val="16"/>
                <w:szCs w:val="24"/>
              </w:rPr>
              <w:t xml:space="preserve"> 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2.328,00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00000000996-IBUPROFENO 100MG/ML SOLUCAO ORAL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MEDQUMICA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00000007815-IBUPROFENO 600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00000045315-IBUPROFENO </w:t>
            </w:r>
            <w:proofErr w:type="spellStart"/>
            <w:r w:rsidRPr="00E15CC2">
              <w:rPr>
                <w:sz w:val="16"/>
                <w:szCs w:val="24"/>
              </w:rPr>
              <w:t>SOLUçãO</w:t>
            </w:r>
            <w:proofErr w:type="spellEnd"/>
            <w:r w:rsidRPr="00E15CC2">
              <w:rPr>
                <w:sz w:val="16"/>
                <w:szCs w:val="24"/>
              </w:rPr>
              <w:t xml:space="preserve"> ORAL/GOTAS 50MG/ML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00000045318-INSULINA HUMANA NPH 100UI </w:t>
            </w:r>
            <w:proofErr w:type="spellStart"/>
            <w:r w:rsidRPr="00E15CC2">
              <w:rPr>
                <w:sz w:val="16"/>
                <w:szCs w:val="24"/>
              </w:rPr>
              <w:t>SUSPENSãO</w:t>
            </w:r>
            <w:proofErr w:type="spellEnd"/>
            <w:r w:rsidRPr="00E15CC2">
              <w:rPr>
                <w:sz w:val="16"/>
                <w:szCs w:val="24"/>
              </w:rPr>
              <w:t xml:space="preserve">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ASPEN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37.800,00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00000045319-INSULINA HUMANA REGULAR 100UI </w:t>
            </w:r>
            <w:proofErr w:type="spellStart"/>
            <w:r w:rsidRPr="00E15CC2">
              <w:rPr>
                <w:sz w:val="16"/>
                <w:szCs w:val="24"/>
              </w:rPr>
              <w:t>SOLUçãO</w:t>
            </w:r>
            <w:proofErr w:type="spellEnd"/>
            <w:r w:rsidRPr="00E15CC2">
              <w:rPr>
                <w:sz w:val="16"/>
                <w:szCs w:val="24"/>
              </w:rPr>
              <w:t xml:space="preserve"> </w:t>
            </w:r>
            <w:proofErr w:type="spellStart"/>
            <w:r w:rsidRPr="00E15CC2">
              <w:rPr>
                <w:sz w:val="16"/>
                <w:szCs w:val="24"/>
              </w:rPr>
              <w:t>INJETáV</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ASPEN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00000045136-LACTULOSE 667MG/ML XPE 120ML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NUTRIEX</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4,75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7.125,00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225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00000007848-LEVOTIROXINA 50 MCG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MERCK</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226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00000045327-LEVOTIROXINA </w:t>
            </w:r>
            <w:proofErr w:type="spellStart"/>
            <w:r w:rsidRPr="00E15CC2">
              <w:rPr>
                <w:sz w:val="16"/>
                <w:szCs w:val="24"/>
              </w:rPr>
              <w:t>SóDICA</w:t>
            </w:r>
            <w:proofErr w:type="spellEnd"/>
            <w:r w:rsidRPr="00E15CC2">
              <w:rPr>
                <w:sz w:val="16"/>
                <w:szCs w:val="24"/>
              </w:rPr>
              <w:t xml:space="preserve"> 100MCG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MERCK</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227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00000045328-LEVOTIROXINA </w:t>
            </w:r>
            <w:proofErr w:type="spellStart"/>
            <w:r w:rsidRPr="00E15CC2">
              <w:rPr>
                <w:sz w:val="16"/>
                <w:szCs w:val="24"/>
              </w:rPr>
              <w:t>SóDICA</w:t>
            </w:r>
            <w:proofErr w:type="spellEnd"/>
            <w:r w:rsidRPr="00E15CC2">
              <w:rPr>
                <w:sz w:val="16"/>
                <w:szCs w:val="24"/>
              </w:rPr>
              <w:t xml:space="preserve"> 25MCG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MERCK</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228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00000001842-LEVOTIROXINA SÓDICA COMPRIMIDO 75MCG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MERCK</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00000007851-LIDOCAíNA 2% SEM VASOCONSTRITOR DE 5ML </w:t>
            </w:r>
            <w:proofErr w:type="spellStart"/>
            <w:r w:rsidRPr="00E15CC2">
              <w:rPr>
                <w:sz w:val="16"/>
                <w:szCs w:val="24"/>
              </w:rPr>
              <w:t>INJETá</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0,76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00000007852-LIDOCAINA CLORIDRATO 20MG/G GEL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PHARLAB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00000007854-LORATADINA 10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CIMED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00000045330-LORATADINA XAROPE 1MG/ML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00000045331-LOSARTANA </w:t>
            </w:r>
            <w:proofErr w:type="spellStart"/>
            <w:r w:rsidRPr="00E15CC2">
              <w:rPr>
                <w:sz w:val="16"/>
                <w:szCs w:val="24"/>
              </w:rPr>
              <w:t>POTáSSICA</w:t>
            </w:r>
            <w:proofErr w:type="spellEnd"/>
            <w:r w:rsidRPr="00E15CC2">
              <w:rPr>
                <w:sz w:val="16"/>
                <w:szCs w:val="24"/>
              </w:rPr>
              <w:t xml:space="preserve"> 25MG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BIOLAB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0,63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75.600,00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00000008664-MALEATO DE DEXCLORFENIRAMINA 0,4MG/ML + BETA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00000045333-MALEATO DE DEXCLORFENIRAMINA 2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GEOLAB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00000045334-MALEATO DE DEXCLORFENIRAMINA </w:t>
            </w:r>
            <w:proofErr w:type="spellStart"/>
            <w:r w:rsidRPr="00E15CC2">
              <w:rPr>
                <w:sz w:val="16"/>
                <w:szCs w:val="24"/>
              </w:rPr>
              <w:t>SOLUçãO</w:t>
            </w:r>
            <w:proofErr w:type="spellEnd"/>
            <w:r w:rsidRPr="00E15CC2">
              <w:rPr>
                <w:sz w:val="16"/>
                <w:szCs w:val="24"/>
              </w:rPr>
              <w:t xml:space="preserve"> ORAL 0,4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00000045336-MALEATO DE ENALAPRIL 20MG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00000045337-MALEATO DE TIMOLOL </w:t>
            </w:r>
            <w:proofErr w:type="spellStart"/>
            <w:r w:rsidRPr="00E15CC2">
              <w:rPr>
                <w:sz w:val="16"/>
                <w:szCs w:val="24"/>
              </w:rPr>
              <w:t>COLíRIO</w:t>
            </w:r>
            <w:proofErr w:type="spellEnd"/>
            <w:r w:rsidRPr="00E15CC2">
              <w:rPr>
                <w:sz w:val="16"/>
                <w:szCs w:val="24"/>
              </w:rPr>
              <w:t xml:space="preserve"> 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GENON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00000007875-MANITOL 20% DE 250ML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FRESENIUS</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00000045338-MEBENDAZOL </w:t>
            </w:r>
            <w:proofErr w:type="spellStart"/>
            <w:r w:rsidRPr="00E15CC2">
              <w:rPr>
                <w:sz w:val="16"/>
                <w:szCs w:val="24"/>
              </w:rPr>
              <w:t>SUSPENSãO</w:t>
            </w:r>
            <w:proofErr w:type="spellEnd"/>
            <w:r w:rsidRPr="00E15CC2">
              <w:rPr>
                <w:sz w:val="16"/>
                <w:szCs w:val="24"/>
              </w:rPr>
              <w:t xml:space="preserve"> ORAL 20MG/ML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00000047266-METFORMINA CLORIDRATO 500MG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00000045340-METRONIDAZOL 400MG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LEGRAND</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0,37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2"/>
        <w:gridCol w:w="835"/>
        <w:gridCol w:w="835"/>
        <w:gridCol w:w="835"/>
        <w:gridCol w:w="835"/>
        <w:gridCol w:w="313"/>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00000043737-METRONIDAZOL EV 5MG/ML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ISOFARMA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00000002219-MIDAZOLAM 15 MG/3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00000007892-MIDAZOLAM 5MG/5ML </w:t>
            </w:r>
            <w:proofErr w:type="spellStart"/>
            <w:r w:rsidRPr="00E15CC2">
              <w:rPr>
                <w:sz w:val="16"/>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00000045342-MONONITRATO DE ISOSSORBIDA 40MG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ZYDUS</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6.480,00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00000051936-NALOXONA 0,4MG/ML INJETAVEL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AMP</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00000007896-NIFEDIPINO 10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GEOLAB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00000007898-NIMESULIDA 100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CIMED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
        <w:gridCol w:w="513"/>
        <w:gridCol w:w="4902"/>
        <w:gridCol w:w="913"/>
        <w:gridCol w:w="826"/>
        <w:gridCol w:w="826"/>
        <w:gridCol w:w="826"/>
        <w:gridCol w:w="826"/>
        <w:gridCol w:w="305"/>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00000007900-NIMODIPINO 30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VITAMEDIC</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00000007901-NISTATINA + METRONIDAZOL 100MG/G + 20.000UI/G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6,62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9.930,00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00000045346-NITRATO DE MICONAZOL CREME 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1,68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1.512,00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00000045347-NITRATO DE MICONAZOL CREME VAGINAL 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HIPOLABOR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4,32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5.184,00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
        <w:gridCol w:w="499"/>
        <w:gridCol w:w="4889"/>
        <w:gridCol w:w="1020"/>
        <w:gridCol w:w="813"/>
        <w:gridCol w:w="813"/>
        <w:gridCol w:w="813"/>
        <w:gridCol w:w="813"/>
        <w:gridCol w:w="291"/>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00000051934-NITROPRUSSIATO DE SÓDIO 50MG INJETAVEL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HYPOFARMA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AMP</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00000007909-OMEPRAZOL 20 MG </w:t>
            </w:r>
            <w:proofErr w:type="spellStart"/>
            <w:r w:rsidRPr="00E15CC2">
              <w:rPr>
                <w:sz w:val="16"/>
                <w:szCs w:val="24"/>
              </w:rPr>
              <w:t>CáPSULA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GLOBO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00000047966-OMEPRAZOL E.V 40MG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BLAU</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6,65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00000045352-PALMITATO DE RETINOL 1000UI/G + COLECALCIFERO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NATIVITA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2,65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00000045354-PARACETAMOL </w:t>
            </w:r>
            <w:proofErr w:type="spellStart"/>
            <w:r w:rsidRPr="00E15CC2">
              <w:rPr>
                <w:sz w:val="16"/>
                <w:szCs w:val="24"/>
              </w:rPr>
              <w:t>SOLUçãO</w:t>
            </w:r>
            <w:proofErr w:type="spellEnd"/>
            <w:r w:rsidRPr="00E15CC2">
              <w:rPr>
                <w:sz w:val="16"/>
                <w:szCs w:val="24"/>
              </w:rPr>
              <w:t xml:space="preserve"> ORAL/GOTAS 200MG/ML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SOBRAL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0,69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1.242,00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00000045356-PERMETRINA </w:t>
            </w:r>
            <w:proofErr w:type="spellStart"/>
            <w:r w:rsidRPr="00E15CC2">
              <w:rPr>
                <w:sz w:val="16"/>
                <w:szCs w:val="24"/>
              </w:rPr>
              <w:t>LOçãO</w:t>
            </w:r>
            <w:proofErr w:type="spellEnd"/>
            <w:r w:rsidRPr="00E15CC2">
              <w:rPr>
                <w:sz w:val="16"/>
                <w:szCs w:val="24"/>
              </w:rPr>
              <w:t xml:space="preserve"> 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NATIVITA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00000045357-PERMETRINA </w:t>
            </w:r>
            <w:proofErr w:type="spellStart"/>
            <w:r w:rsidRPr="00E15CC2">
              <w:rPr>
                <w:sz w:val="16"/>
                <w:szCs w:val="24"/>
              </w:rPr>
              <w:t>LOçãO</w:t>
            </w:r>
            <w:proofErr w:type="spellEnd"/>
            <w:r w:rsidRPr="00E15CC2">
              <w:rPr>
                <w:sz w:val="16"/>
                <w:szCs w:val="24"/>
              </w:rPr>
              <w:t xml:space="preserve"> 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NATIVITA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2.868,00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00000007935-PREDNISONA 20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SANVAL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00000007936-PREDNISONA 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SANVAL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00000000194-PROPOFOL 10MG/ML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UNIÃO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8,65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4.325,00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00000045605-PROTETOR SOLAR FPS 30 COM 120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NUTRIEX</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5,99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2.995,00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00000007940-PROTETOR SOLAR FPS 50 COM 120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NUTRIEX</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lastRenderedPageBreak/>
              <w:t>295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00000045362-SAIS DE </w:t>
            </w:r>
            <w:proofErr w:type="spellStart"/>
            <w:r w:rsidRPr="00E15CC2">
              <w:rPr>
                <w:sz w:val="16"/>
                <w:szCs w:val="24"/>
              </w:rPr>
              <w:t>REIDRATAçãO</w:t>
            </w:r>
            <w:proofErr w:type="spellEnd"/>
            <w:r w:rsidRPr="00E15CC2">
              <w:rPr>
                <w:sz w:val="16"/>
                <w:szCs w:val="24"/>
              </w:rPr>
              <w:t xml:space="preserve"> ORAL Pó PARA </w:t>
            </w:r>
            <w:proofErr w:type="spellStart"/>
            <w:r w:rsidRPr="00E15CC2">
              <w:rPr>
                <w:sz w:val="16"/>
                <w:szCs w:val="24"/>
              </w:rPr>
              <w:t>SOLUçãO</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0,47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8.460,00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296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00000047537-SECNIDAZOL 1000MG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PHARLAB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0,47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5.640,00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298</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00000045365-SIMETICONA </w:t>
            </w:r>
            <w:proofErr w:type="spellStart"/>
            <w:r w:rsidRPr="00E15CC2">
              <w:rPr>
                <w:sz w:val="16"/>
                <w:szCs w:val="24"/>
              </w:rPr>
              <w:t>EMULSãO</w:t>
            </w:r>
            <w:proofErr w:type="spellEnd"/>
            <w:r w:rsidRPr="00E15CC2">
              <w:rPr>
                <w:sz w:val="16"/>
                <w:szCs w:val="24"/>
              </w:rPr>
              <w:t xml:space="preserve"> ORAL/GOTAS 75MG/ML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0,77</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1.848,00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00000045613-SOLUçãO DE </w:t>
            </w:r>
            <w:proofErr w:type="spellStart"/>
            <w:r w:rsidRPr="00E15CC2">
              <w:rPr>
                <w:sz w:val="16"/>
                <w:szCs w:val="24"/>
              </w:rPr>
              <w:t>GLICOFISIOLóGICA</w:t>
            </w:r>
            <w:proofErr w:type="spellEnd"/>
            <w:r w:rsidRPr="00E15CC2">
              <w:rPr>
                <w:sz w:val="16"/>
                <w:szCs w:val="24"/>
              </w:rPr>
              <w:t xml:space="preserve"> DE 250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FRESENIUS</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1,94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00000007957-SOLUçãO DE GLICOSE 5% DE 250ML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FRESENIUS</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2,28</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2.280,00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
        <w:gridCol w:w="518"/>
        <w:gridCol w:w="4907"/>
        <w:gridCol w:w="869"/>
        <w:gridCol w:w="832"/>
        <w:gridCol w:w="832"/>
        <w:gridCol w:w="832"/>
        <w:gridCol w:w="832"/>
        <w:gridCol w:w="310"/>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306</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00000007958-SOLUçãO DE GLICOSE 5% DE 500ML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FRESENIUS</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272,00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00000007984-SUCCINATO </w:t>
            </w:r>
            <w:proofErr w:type="spellStart"/>
            <w:r w:rsidRPr="00E15CC2">
              <w:rPr>
                <w:sz w:val="16"/>
                <w:szCs w:val="24"/>
              </w:rPr>
              <w:t>SóDICO</w:t>
            </w:r>
            <w:proofErr w:type="spellEnd"/>
            <w:r w:rsidRPr="00E15CC2">
              <w:rPr>
                <w:sz w:val="16"/>
                <w:szCs w:val="24"/>
              </w:rPr>
              <w:t xml:space="preserve"> DE HIDROCORTISONA 100MG INJE</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4.780,00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311</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00000007985-SUCCINATO </w:t>
            </w:r>
            <w:proofErr w:type="spellStart"/>
            <w:r w:rsidRPr="00E15CC2">
              <w:rPr>
                <w:sz w:val="16"/>
                <w:szCs w:val="24"/>
              </w:rPr>
              <w:t>SóDICO</w:t>
            </w:r>
            <w:proofErr w:type="spellEnd"/>
            <w:r w:rsidRPr="00E15CC2">
              <w:rPr>
                <w:sz w:val="16"/>
                <w:szCs w:val="24"/>
              </w:rPr>
              <w:t xml:space="preserve"> DE HIDROCORTISONA 500MG INJE</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00000007888-SUCCINATO SODICO METILPREDNISOLONA 500MG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NOVA 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00000007986-SULFADIAZINA 500MG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SOBRAL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0,22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00000045626-SULFADIAZINA DE PRATA 10 MG/ML, POTE DE 400 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NATIVITA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2.590,00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00000007988-SULFADIAZINA DE PRATA POMADA 30G</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NETIVITA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3.960,00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00000045367-SULFAMETOXAZOL + TRIMETOPRINA 400MG + 80MG CO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PRATI DONADUZZI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2"/>
        <w:gridCol w:w="835"/>
        <w:gridCol w:w="835"/>
        <w:gridCol w:w="835"/>
        <w:gridCol w:w="835"/>
        <w:gridCol w:w="313"/>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319</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00000007991-SULFATO DE ATROPINA </w:t>
            </w:r>
            <w:proofErr w:type="spellStart"/>
            <w:r w:rsidRPr="00E15CC2">
              <w:rPr>
                <w:sz w:val="16"/>
                <w:szCs w:val="24"/>
              </w:rPr>
              <w:t>INJETáVEL</w:t>
            </w:r>
            <w:proofErr w:type="spellEnd"/>
            <w:r w:rsidRPr="00E15CC2">
              <w:rPr>
                <w:sz w:val="16"/>
                <w:szCs w:val="24"/>
              </w:rPr>
              <w:t xml:space="preserve"> 0,25MG/ML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ISOFARMA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0,34</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81,60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2"/>
        <w:gridCol w:w="835"/>
        <w:gridCol w:w="835"/>
        <w:gridCol w:w="835"/>
        <w:gridCol w:w="835"/>
        <w:gridCol w:w="313"/>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320</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00000045627-SULFATO DE </w:t>
            </w:r>
            <w:proofErr w:type="spellStart"/>
            <w:r w:rsidRPr="00E15CC2">
              <w:rPr>
                <w:sz w:val="16"/>
                <w:szCs w:val="24"/>
              </w:rPr>
              <w:t>MAGNéSIO</w:t>
            </w:r>
            <w:proofErr w:type="spellEnd"/>
            <w:r w:rsidRPr="00E15CC2">
              <w:rPr>
                <w:sz w:val="16"/>
                <w:szCs w:val="24"/>
              </w:rPr>
              <w:t xml:space="preserve"> 500 MG/ML </w:t>
            </w:r>
            <w:proofErr w:type="spellStart"/>
            <w:r w:rsidRPr="00E15CC2">
              <w:rPr>
                <w:sz w:val="16"/>
                <w:szCs w:val="24"/>
              </w:rPr>
              <w:t>INJETáVEL</w:t>
            </w:r>
            <w:proofErr w:type="spellEnd"/>
            <w:r w:rsidRPr="00E15CC2">
              <w:rPr>
                <w:sz w:val="16"/>
                <w:szCs w:val="24"/>
              </w:rPr>
              <w:t xml:space="preserve"> 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ISOFARMA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5,45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1.090,00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323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00000045371-SULFATO DE NEOMICINA 5MG/G + BACITRACINA ZINC</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SOBRAL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6.720,00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327</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00000045375-SULFATO FERROSO </w:t>
            </w:r>
            <w:proofErr w:type="spellStart"/>
            <w:r w:rsidRPr="00E15CC2">
              <w:rPr>
                <w:sz w:val="16"/>
                <w:szCs w:val="24"/>
              </w:rPr>
              <w:t>SOLUçãO</w:t>
            </w:r>
            <w:proofErr w:type="spellEnd"/>
            <w:r w:rsidRPr="00E15CC2">
              <w:rPr>
                <w:sz w:val="16"/>
                <w:szCs w:val="24"/>
              </w:rPr>
              <w:t xml:space="preserve"> ORAL 25MG/ML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0,75</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332</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00000045381-VARFARINA </w:t>
            </w:r>
            <w:proofErr w:type="spellStart"/>
            <w:r w:rsidRPr="00E15CC2">
              <w:rPr>
                <w:sz w:val="16"/>
                <w:szCs w:val="24"/>
              </w:rPr>
              <w:t>SóDICA</w:t>
            </w:r>
            <w:proofErr w:type="spellEnd"/>
            <w:r w:rsidRPr="00E15CC2">
              <w:rPr>
                <w:sz w:val="16"/>
                <w:szCs w:val="24"/>
              </w:rPr>
              <w:t xml:space="preserve"> 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TEUTO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2.880,00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333</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00000008027-VITAMINA A 50.000 UI/ML + VITAMINA D 10.000UI</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9.360,00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334</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00000045382-VITAMINA C 500MG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48000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0,12</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5.760,00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15CC2" w:rsidRPr="00E15CC2" w:rsidTr="00E15CC2">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335</w:t>
            </w:r>
          </w:p>
        </w:tc>
        <w:tc>
          <w:tcPr>
            <w:tcW w:w="2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rPr>
                <w:sz w:val="16"/>
                <w:szCs w:val="24"/>
              </w:rPr>
            </w:pPr>
            <w:r w:rsidRPr="00E15CC2">
              <w:rPr>
                <w:sz w:val="16"/>
                <w:szCs w:val="24"/>
              </w:rPr>
              <w:t xml:space="preserve">00000045383-VITAMINA C </w:t>
            </w:r>
            <w:proofErr w:type="spellStart"/>
            <w:r w:rsidRPr="00E15CC2">
              <w:rPr>
                <w:sz w:val="16"/>
                <w:szCs w:val="24"/>
              </w:rPr>
              <w:t>SOLUçãO</w:t>
            </w:r>
            <w:proofErr w:type="spellEnd"/>
            <w:r w:rsidRPr="00E15CC2">
              <w:rPr>
                <w:sz w:val="16"/>
                <w:szCs w:val="24"/>
              </w:rPr>
              <w:t xml:space="preserve"> ORAL/GOTAS 200MG/ML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NATULAB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1,19</w:t>
            </w:r>
          </w:p>
        </w:tc>
        <w:tc>
          <w:tcPr>
            <w:tcW w:w="4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2.142,00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center"/>
              <w:rPr>
                <w:sz w:val="16"/>
                <w:szCs w:val="24"/>
              </w:rPr>
            </w:pPr>
            <w:r w:rsidRPr="00E15CC2">
              <w:rPr>
                <w:sz w:val="16"/>
                <w:szCs w:val="24"/>
              </w:rPr>
              <w:t>S</w:t>
            </w:r>
          </w:p>
        </w:tc>
      </w:tr>
    </w:tbl>
    <w:p w:rsidR="00E15CC2" w:rsidRPr="00E15CC2" w:rsidRDefault="00E15CC2" w:rsidP="00E15CC2">
      <w:pPr>
        <w:rPr>
          <w:vanish/>
          <w:sz w:val="16"/>
          <w:szCs w:val="24"/>
        </w:rPr>
      </w:pPr>
    </w:p>
    <w:tbl>
      <w:tblPr>
        <w:tblW w:w="5008"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1"/>
        <w:gridCol w:w="7746"/>
      </w:tblGrid>
      <w:tr w:rsidR="00E15CC2" w:rsidRPr="00E15CC2" w:rsidTr="00E15CC2">
        <w:trPr>
          <w:trHeight w:val="241"/>
        </w:trPr>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15CC2" w:rsidRPr="00E15CC2" w:rsidRDefault="00E15CC2" w:rsidP="00E15CC2">
            <w:pPr>
              <w:rPr>
                <w:sz w:val="16"/>
                <w:szCs w:val="24"/>
              </w:rPr>
            </w:pPr>
            <w:r w:rsidRPr="00E15CC2">
              <w:rPr>
                <w:b/>
                <w:bCs/>
                <w:sz w:val="14"/>
                <w:szCs w:val="22"/>
              </w:rPr>
              <w:t>TOTAL CREDOR:  </w:t>
            </w:r>
            <w:r w:rsidRPr="00E15CC2">
              <w:rPr>
                <w:sz w:val="16"/>
                <w:szCs w:val="24"/>
              </w:rPr>
              <w:t xml:space="preserve"> </w:t>
            </w:r>
          </w:p>
        </w:tc>
        <w:tc>
          <w:tcPr>
            <w:tcW w:w="3700" w:type="pct"/>
            <w:tcBorders>
              <w:top w:val="outset" w:sz="6" w:space="0" w:color="auto"/>
              <w:left w:val="outset" w:sz="6" w:space="0" w:color="auto"/>
              <w:bottom w:val="outset" w:sz="6" w:space="0" w:color="auto"/>
              <w:right w:val="outset" w:sz="6" w:space="0" w:color="auto"/>
            </w:tcBorders>
            <w:vAlign w:val="center"/>
            <w:hideMark/>
          </w:tcPr>
          <w:p w:rsidR="00E15CC2" w:rsidRPr="00E15CC2" w:rsidRDefault="00E15CC2" w:rsidP="00E15CC2">
            <w:pPr>
              <w:jc w:val="right"/>
              <w:rPr>
                <w:sz w:val="16"/>
                <w:szCs w:val="24"/>
              </w:rPr>
            </w:pPr>
            <w:r w:rsidRPr="00E15CC2">
              <w:rPr>
                <w:b/>
                <w:bCs/>
                <w:sz w:val="16"/>
                <w:szCs w:val="24"/>
              </w:rPr>
              <w:t>674.056,00  </w:t>
            </w:r>
          </w:p>
        </w:tc>
      </w:tr>
    </w:tbl>
    <w:p w:rsidR="00E15CC2" w:rsidRPr="00E15CC2" w:rsidRDefault="00E15CC2" w:rsidP="00E15CC2">
      <w:pPr>
        <w:jc w:val="center"/>
        <w:rPr>
          <w:sz w:val="14"/>
          <w:szCs w:val="22"/>
        </w:rPr>
      </w:pPr>
    </w:p>
    <w:p w:rsidR="00E15CC2" w:rsidRPr="00E15CC2" w:rsidRDefault="00E15CC2" w:rsidP="00E15CC2">
      <w:pPr>
        <w:rPr>
          <w:sz w:val="14"/>
          <w:szCs w:val="22"/>
        </w:rPr>
      </w:pPr>
    </w:p>
    <w:p w:rsidR="00E15CC2" w:rsidRPr="00E15CC2" w:rsidRDefault="00E15CC2" w:rsidP="00E15CC2">
      <w:pPr>
        <w:rPr>
          <w:sz w:val="14"/>
          <w:szCs w:val="22"/>
        </w:rPr>
      </w:pPr>
    </w:p>
    <w:p w:rsidR="00E15CC2" w:rsidRDefault="00E15CC2" w:rsidP="00E15CC2">
      <w:pPr>
        <w:rPr>
          <w:sz w:val="22"/>
          <w:szCs w:val="22"/>
        </w:rPr>
      </w:pPr>
    </w:p>
    <w:p w:rsidR="00E15CC2" w:rsidRDefault="00E15CC2" w:rsidP="00E15CC2">
      <w:pPr>
        <w:rPr>
          <w:sz w:val="22"/>
          <w:szCs w:val="22"/>
        </w:rPr>
      </w:pPr>
    </w:p>
    <w:p w:rsidR="00E15CC2" w:rsidRPr="00370534" w:rsidRDefault="00E15CC2" w:rsidP="00E15CC2">
      <w:pPr>
        <w:rPr>
          <w:sz w:val="22"/>
          <w:szCs w:val="22"/>
        </w:rPr>
      </w:pPr>
    </w:p>
    <w:p w:rsidR="00E15CC2" w:rsidRPr="00370534" w:rsidRDefault="00E15CC2" w:rsidP="00E15CC2">
      <w:pPr>
        <w:jc w:val="center"/>
        <w:rPr>
          <w:b/>
          <w:sz w:val="22"/>
          <w:szCs w:val="22"/>
        </w:rPr>
      </w:pPr>
      <w:r w:rsidRPr="00370534">
        <w:rPr>
          <w:b/>
          <w:sz w:val="22"/>
          <w:szCs w:val="22"/>
        </w:rPr>
        <w:t>PREFEITURA MUNICIPAL DE CONCEIÇÃO DOS OUROS- MG</w:t>
      </w:r>
    </w:p>
    <w:p w:rsidR="00E15CC2" w:rsidRPr="00370534" w:rsidRDefault="00E15CC2" w:rsidP="00E15CC2">
      <w:pPr>
        <w:jc w:val="center"/>
        <w:rPr>
          <w:sz w:val="22"/>
          <w:szCs w:val="22"/>
        </w:rPr>
      </w:pPr>
      <w:r w:rsidRPr="00370534">
        <w:rPr>
          <w:sz w:val="22"/>
          <w:szCs w:val="22"/>
        </w:rPr>
        <w:t>MAURÍCIO EUCLIDES VIANA- PREFEITO MUNICIPAL</w:t>
      </w:r>
    </w:p>
    <w:p w:rsidR="00E15CC2" w:rsidRPr="00370534" w:rsidRDefault="00E15CC2" w:rsidP="00E15CC2">
      <w:pPr>
        <w:jc w:val="center"/>
        <w:rPr>
          <w:sz w:val="22"/>
          <w:szCs w:val="22"/>
        </w:rPr>
      </w:pPr>
    </w:p>
    <w:p w:rsidR="00E15CC2" w:rsidRDefault="00E15CC2" w:rsidP="00E15CC2">
      <w:pPr>
        <w:jc w:val="center"/>
        <w:rPr>
          <w:sz w:val="22"/>
          <w:szCs w:val="22"/>
        </w:rPr>
      </w:pPr>
    </w:p>
    <w:p w:rsidR="00E15CC2" w:rsidRDefault="00E15CC2" w:rsidP="00E15CC2">
      <w:pPr>
        <w:jc w:val="center"/>
        <w:rPr>
          <w:sz w:val="22"/>
          <w:szCs w:val="22"/>
        </w:rPr>
      </w:pPr>
    </w:p>
    <w:p w:rsidR="00E15CC2" w:rsidRDefault="00E15CC2" w:rsidP="00E15CC2">
      <w:pPr>
        <w:jc w:val="center"/>
        <w:rPr>
          <w:b/>
          <w:sz w:val="24"/>
          <w:szCs w:val="24"/>
        </w:rPr>
      </w:pPr>
    </w:p>
    <w:p w:rsidR="00E15CC2" w:rsidRDefault="00E15CC2" w:rsidP="00E15CC2">
      <w:pPr>
        <w:jc w:val="center"/>
        <w:rPr>
          <w:b/>
          <w:sz w:val="24"/>
          <w:szCs w:val="24"/>
        </w:rPr>
      </w:pPr>
    </w:p>
    <w:p w:rsidR="00E15CC2" w:rsidRDefault="00E15CC2" w:rsidP="00E15CC2">
      <w:pPr>
        <w:jc w:val="center"/>
        <w:rPr>
          <w:b/>
          <w:sz w:val="24"/>
          <w:szCs w:val="24"/>
        </w:rPr>
      </w:pPr>
      <w:r w:rsidRPr="0042131C">
        <w:rPr>
          <w:b/>
          <w:sz w:val="24"/>
          <w:szCs w:val="24"/>
        </w:rPr>
        <w:t>ACÁCIA COMÉRCIO DE MEDICAMENTOS EIRELI</w:t>
      </w:r>
    </w:p>
    <w:p w:rsidR="00E15CC2" w:rsidRPr="0042131C" w:rsidRDefault="00E15CC2" w:rsidP="00E15CC2">
      <w:pPr>
        <w:jc w:val="center"/>
        <w:rPr>
          <w:sz w:val="24"/>
          <w:szCs w:val="24"/>
        </w:rPr>
      </w:pPr>
      <w:r>
        <w:rPr>
          <w:sz w:val="24"/>
          <w:szCs w:val="24"/>
        </w:rPr>
        <w:t xml:space="preserve">CNPJ: </w:t>
      </w:r>
      <w:r w:rsidRPr="0042131C">
        <w:rPr>
          <w:sz w:val="24"/>
          <w:szCs w:val="24"/>
        </w:rPr>
        <w:t xml:space="preserve"> 03.945.035/0001-91</w:t>
      </w:r>
    </w:p>
    <w:p w:rsidR="00E15CC2" w:rsidRDefault="00E15CC2" w:rsidP="00E15CC2"/>
    <w:p w:rsidR="00E15CC2" w:rsidRDefault="00E15CC2" w:rsidP="003A11D2">
      <w:pPr>
        <w:pStyle w:val="WW-NormalWeb"/>
        <w:rPr>
          <w:b/>
          <w:bCs/>
        </w:rPr>
      </w:pPr>
    </w:p>
    <w:p w:rsidR="001B0A93" w:rsidRDefault="001B0A93"/>
    <w:sectPr w:rsidR="001B0A93" w:rsidSect="003A11D2">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861" w:rsidRDefault="004F1861" w:rsidP="003A11D2">
      <w:r>
        <w:separator/>
      </w:r>
    </w:p>
  </w:endnote>
  <w:endnote w:type="continuationSeparator" w:id="0">
    <w:p w:rsidR="004F1861" w:rsidRDefault="004F1861" w:rsidP="003A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861" w:rsidRDefault="004F1861" w:rsidP="003A11D2">
      <w:r>
        <w:separator/>
      </w:r>
    </w:p>
  </w:footnote>
  <w:footnote w:type="continuationSeparator" w:id="0">
    <w:p w:rsidR="004F1861" w:rsidRDefault="004F1861" w:rsidP="003A11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8DA" w:rsidRDefault="001578DA" w:rsidP="003A11D2">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1578DA" w:rsidRPr="00F81C4C" w:rsidRDefault="001578DA" w:rsidP="003A11D2">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1578DA" w:rsidRPr="00F81C4C" w:rsidRDefault="001578DA" w:rsidP="003A11D2">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1578DA" w:rsidRPr="00F81C4C" w:rsidRDefault="001578DA" w:rsidP="003A11D2">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1578DA" w:rsidRDefault="001578DA" w:rsidP="003A11D2">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1D2"/>
    <w:rsid w:val="000C19A8"/>
    <w:rsid w:val="001578DA"/>
    <w:rsid w:val="001B0A93"/>
    <w:rsid w:val="003A11D2"/>
    <w:rsid w:val="0042131C"/>
    <w:rsid w:val="004F1861"/>
    <w:rsid w:val="00652AB7"/>
    <w:rsid w:val="007A584F"/>
    <w:rsid w:val="007D2992"/>
    <w:rsid w:val="00835A57"/>
    <w:rsid w:val="00873733"/>
    <w:rsid w:val="00A95B0A"/>
    <w:rsid w:val="00E15CC2"/>
    <w:rsid w:val="00FB12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8CA6A2-884C-422F-924A-70AFC689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1D2"/>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A11D2"/>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A11D2"/>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3A11D2"/>
    <w:pPr>
      <w:suppressAutoHyphens/>
      <w:spacing w:before="280" w:after="280"/>
    </w:pPr>
    <w:rPr>
      <w:sz w:val="24"/>
      <w:szCs w:val="24"/>
      <w:lang w:eastAsia="ar-SA"/>
    </w:rPr>
  </w:style>
  <w:style w:type="paragraph" w:styleId="Ttulo">
    <w:name w:val="Title"/>
    <w:basedOn w:val="Normal"/>
    <w:link w:val="TtuloChar"/>
    <w:qFormat/>
    <w:rsid w:val="003A11D2"/>
    <w:pPr>
      <w:ind w:left="1134"/>
      <w:jc w:val="center"/>
    </w:pPr>
    <w:rPr>
      <w:b/>
      <w:sz w:val="28"/>
      <w:lang w:val="x-none" w:eastAsia="x-none"/>
    </w:rPr>
  </w:style>
  <w:style w:type="character" w:customStyle="1" w:styleId="TtuloChar">
    <w:name w:val="Título Char"/>
    <w:basedOn w:val="Fontepargpadro"/>
    <w:link w:val="Ttulo"/>
    <w:rsid w:val="003A11D2"/>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A11D2"/>
    <w:pPr>
      <w:spacing w:after="120"/>
    </w:pPr>
    <w:rPr>
      <w:sz w:val="16"/>
      <w:szCs w:val="16"/>
      <w:lang w:val="x-none" w:eastAsia="x-none"/>
    </w:rPr>
  </w:style>
  <w:style w:type="character" w:customStyle="1" w:styleId="Corpodetexto3Char">
    <w:name w:val="Corpo de texto 3 Char"/>
    <w:basedOn w:val="Fontepargpadro"/>
    <w:link w:val="Corpodetexto3"/>
    <w:rsid w:val="003A11D2"/>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3A11D2"/>
    <w:pPr>
      <w:spacing w:after="120"/>
    </w:pPr>
    <w:rPr>
      <w:sz w:val="24"/>
      <w:szCs w:val="24"/>
    </w:rPr>
  </w:style>
  <w:style w:type="character" w:customStyle="1" w:styleId="CorpodetextoChar">
    <w:name w:val="Corpo de texto Char"/>
    <w:basedOn w:val="Fontepargpadro"/>
    <w:link w:val="Corpodetexto"/>
    <w:rsid w:val="003A11D2"/>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A11D2"/>
    <w:pPr>
      <w:tabs>
        <w:tab w:val="center" w:pos="4252"/>
        <w:tab w:val="right" w:pos="8504"/>
      </w:tabs>
    </w:pPr>
  </w:style>
  <w:style w:type="character" w:customStyle="1" w:styleId="CabealhoChar">
    <w:name w:val="Cabeçalho Char"/>
    <w:basedOn w:val="Fontepargpadro"/>
    <w:link w:val="Cabealho"/>
    <w:uiPriority w:val="99"/>
    <w:rsid w:val="003A11D2"/>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A11D2"/>
    <w:pPr>
      <w:tabs>
        <w:tab w:val="center" w:pos="4252"/>
        <w:tab w:val="right" w:pos="8504"/>
      </w:tabs>
    </w:pPr>
  </w:style>
  <w:style w:type="character" w:customStyle="1" w:styleId="RodapChar">
    <w:name w:val="Rodapé Char"/>
    <w:basedOn w:val="Fontepargpadro"/>
    <w:link w:val="Rodap"/>
    <w:uiPriority w:val="99"/>
    <w:rsid w:val="003A11D2"/>
    <w:rPr>
      <w:rFonts w:ascii="Times New Roman" w:eastAsia="Times New Roman" w:hAnsi="Times New Roman" w:cs="Times New Roman"/>
      <w:sz w:val="20"/>
      <w:szCs w:val="20"/>
      <w:lang w:eastAsia="pt-BR"/>
    </w:rPr>
  </w:style>
  <w:style w:type="character" w:styleId="Hyperlink">
    <w:name w:val="Hyperlink"/>
    <w:uiPriority w:val="99"/>
    <w:unhideWhenUsed/>
    <w:rsid w:val="003A11D2"/>
    <w:rPr>
      <w:rFonts w:ascii="Arial" w:hAnsi="Arial" w:cs="Arial" w:hint="default"/>
      <w:strike w:val="0"/>
      <w:dstrike w:val="0"/>
      <w:color w:val="4D5C60"/>
      <w:sz w:val="18"/>
      <w:szCs w:val="18"/>
      <w:u w:val="none"/>
      <w:effect w:val="none"/>
    </w:rPr>
  </w:style>
  <w:style w:type="paragraph" w:styleId="SemEspaamento">
    <w:name w:val="No Spacing"/>
    <w:uiPriority w:val="1"/>
    <w:qFormat/>
    <w:rsid w:val="003A11D2"/>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E15CC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71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4591</Words>
  <Characters>24793</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Licitações Conc. dos Ouros</dc:creator>
  <cp:lastModifiedBy>Licitações Conc. dos Ouros</cp:lastModifiedBy>
  <cp:revision>3</cp:revision>
  <dcterms:created xsi:type="dcterms:W3CDTF">2019-11-26T19:42:00Z</dcterms:created>
  <dcterms:modified xsi:type="dcterms:W3CDTF">2019-11-26T19:46:00Z</dcterms:modified>
</cp:coreProperties>
</file>