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FC5" w:rsidRDefault="00762FC5" w:rsidP="00762FC5">
      <w:pPr>
        <w:jc w:val="center"/>
        <w:rPr>
          <w:b/>
          <w:bCs/>
        </w:rPr>
      </w:pPr>
    </w:p>
    <w:p w:rsidR="00762FC5" w:rsidRPr="001202B5" w:rsidRDefault="00762FC5" w:rsidP="00762FC5">
      <w:pPr>
        <w:jc w:val="center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 </w:t>
      </w:r>
      <w:r w:rsidRPr="001202B5">
        <w:rPr>
          <w:b/>
          <w:bCs/>
        </w:rPr>
        <w:t>° (</w:t>
      </w:r>
      <w:r>
        <w:rPr>
          <w:b/>
          <w:bCs/>
        </w:rPr>
        <w:t>PRIMEIRO</w:t>
      </w:r>
      <w:r w:rsidRPr="001202B5">
        <w:rPr>
          <w:b/>
          <w:bCs/>
        </w:rPr>
        <w:t xml:space="preserve">) TERMO DE PRORROGAÇÃO DE PRAZO CONTRATUAL E ADITIVO DO </w:t>
      </w:r>
    </w:p>
    <w:p w:rsidR="00762FC5" w:rsidRPr="001202B5" w:rsidRDefault="00762FC5" w:rsidP="00762FC5">
      <w:pPr>
        <w:jc w:val="center"/>
        <w:rPr>
          <w:b/>
          <w:bCs/>
        </w:rPr>
      </w:pPr>
      <w:r w:rsidRPr="001202B5">
        <w:rPr>
          <w:b/>
          <w:bCs/>
        </w:rPr>
        <w:t>CONTRATO N. 0</w:t>
      </w:r>
      <w:r>
        <w:rPr>
          <w:b/>
          <w:bCs/>
        </w:rPr>
        <w:t>27</w:t>
      </w:r>
      <w:r>
        <w:rPr>
          <w:b/>
          <w:bCs/>
        </w:rPr>
        <w:t>/20</w:t>
      </w:r>
      <w:r>
        <w:rPr>
          <w:b/>
          <w:bCs/>
        </w:rPr>
        <w:t>2020</w:t>
      </w:r>
    </w:p>
    <w:p w:rsidR="00762FC5" w:rsidRPr="001202B5" w:rsidRDefault="00762FC5" w:rsidP="00762FC5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>
        <w:rPr>
          <w:b/>
          <w:bCs/>
        </w:rPr>
        <w:t>02</w:t>
      </w:r>
      <w:r>
        <w:rPr>
          <w:b/>
          <w:bCs/>
        </w:rPr>
        <w:t>4/2020</w:t>
      </w:r>
      <w:r w:rsidRPr="001202B5">
        <w:rPr>
          <w:b/>
          <w:bCs/>
        </w:rPr>
        <w:t xml:space="preserve"> – </w:t>
      </w:r>
      <w:r>
        <w:rPr>
          <w:b/>
          <w:bCs/>
        </w:rPr>
        <w:t>DISPENSA</w:t>
      </w:r>
      <w:r w:rsidRPr="001202B5">
        <w:rPr>
          <w:b/>
          <w:bCs/>
        </w:rPr>
        <w:t xml:space="preserve"> N. 0</w:t>
      </w:r>
      <w:r>
        <w:rPr>
          <w:b/>
          <w:bCs/>
        </w:rPr>
        <w:t>1</w:t>
      </w:r>
      <w:r>
        <w:rPr>
          <w:b/>
          <w:bCs/>
        </w:rPr>
        <w:t>2</w:t>
      </w:r>
      <w:r w:rsidRPr="001202B5">
        <w:rPr>
          <w:b/>
          <w:bCs/>
        </w:rPr>
        <w:t>/201</w:t>
      </w:r>
      <w:r>
        <w:rPr>
          <w:b/>
          <w:bCs/>
        </w:rPr>
        <w:t>7</w:t>
      </w:r>
    </w:p>
    <w:p w:rsidR="00762FC5" w:rsidRPr="001202B5" w:rsidRDefault="00762FC5" w:rsidP="00762FC5">
      <w:pPr>
        <w:jc w:val="center"/>
        <w:rPr>
          <w:b/>
          <w:bCs/>
        </w:rPr>
      </w:pP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Pr="00762FC5">
        <w:rPr>
          <w:b/>
          <w:bCs/>
          <w:color w:val="000000"/>
        </w:rPr>
        <w:t>CONTRATAÇÃO DE EMPRESA PARA PRESTAÇÃO DE SERVIÇOS DE SOFTWARE PARA CALCULAR A ESTIMATIVA DOS CUSTOS DAS PEÇAS AUTOMOTIVAS PARA A FROTA MUNICIPAL</w:t>
      </w:r>
      <w:r>
        <w:rPr>
          <w:b/>
          <w:bCs/>
          <w:color w:val="000000"/>
        </w:rPr>
        <w:t>.</w:t>
      </w: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</w:pPr>
      <w:r>
        <w:t>1</w:t>
      </w:r>
      <w:r w:rsidRPr="001202B5">
        <w:t>º (</w:t>
      </w:r>
      <w:r>
        <w:t>PRIMEIRO</w:t>
      </w:r>
      <w:r w:rsidRPr="001202B5">
        <w:t xml:space="preserve">) TERMO DE PRORROGAÇÃO DE VIGÊNCIA E ADITIVO DO CONTRATO que entre si celebram de um lado o </w:t>
      </w:r>
      <w:r w:rsidRPr="001202B5">
        <w:rPr>
          <w:b/>
        </w:rPr>
        <w:t>MUNICÍPIO DE CONCEIÇÃO DOS OUROS (MG)</w:t>
      </w:r>
      <w:r w:rsidRPr="001202B5">
        <w:t xml:space="preserve">, com sede na </w:t>
      </w:r>
      <w:r w:rsidRPr="001202B5">
        <w:rPr>
          <w:rFonts w:eastAsia="Arial Unicode MS"/>
        </w:rPr>
        <w:t>Praça José Maria de Souza</w:t>
      </w:r>
      <w:r w:rsidRPr="001202B5">
        <w:t>, N° 01</w:t>
      </w:r>
      <w:r w:rsidRPr="001202B5">
        <w:rPr>
          <w:rFonts w:eastAsia="Arial Unicode MS"/>
        </w:rPr>
        <w:t>, Centro, Conceição dos Ouros (MG)</w:t>
      </w:r>
      <w:r w:rsidRPr="001202B5">
        <w:t xml:space="preserve">, inscrito no CNPJ Nº. 18.677.609/0001-65, representado por meio do Prefeito Municipal o Senhor Maurício Euclides Viana, doravante denominado CONTRATANTE, de outro lado, a empresa </w:t>
      </w:r>
      <w:r w:rsidRPr="0060111F">
        <w:rPr>
          <w:b/>
          <w:szCs w:val="22"/>
        </w:rPr>
        <w:t>CILIA TECNOLOGIA LTDA</w:t>
      </w:r>
      <w:r w:rsidRPr="0060111F">
        <w:rPr>
          <w:szCs w:val="22"/>
        </w:rPr>
        <w:t>, inscrita no  CNPJ sob o nº 15.533.772/0001-66, sediada na Rua três, nº 800, Quadra C6, Setor Oeste, Goiânia (GO), neste ato representado pelo o Senhor</w:t>
      </w:r>
      <w:r w:rsidRPr="0060111F">
        <w:rPr>
          <w:b/>
          <w:szCs w:val="22"/>
        </w:rPr>
        <w:t xml:space="preserve"> </w:t>
      </w:r>
      <w:r w:rsidRPr="002662C8">
        <w:rPr>
          <w:szCs w:val="22"/>
        </w:rPr>
        <w:t xml:space="preserve">Mauro </w:t>
      </w:r>
      <w:proofErr w:type="spellStart"/>
      <w:r w:rsidRPr="002662C8">
        <w:rPr>
          <w:szCs w:val="22"/>
        </w:rPr>
        <w:t>Schenekenberg</w:t>
      </w:r>
      <w:proofErr w:type="spellEnd"/>
      <w:r w:rsidRPr="002662C8">
        <w:rPr>
          <w:szCs w:val="22"/>
        </w:rPr>
        <w:t xml:space="preserve"> Guedes</w:t>
      </w:r>
      <w:r w:rsidRPr="0060111F">
        <w:rPr>
          <w:szCs w:val="22"/>
        </w:rPr>
        <w:t>, brasileiro, maior, portador do</w:t>
      </w:r>
      <w:r>
        <w:rPr>
          <w:szCs w:val="22"/>
        </w:rPr>
        <w:t xml:space="preserve"> Documento de Identidade RG n º </w:t>
      </w:r>
      <w:r w:rsidRPr="0060111F">
        <w:rPr>
          <w:szCs w:val="22"/>
        </w:rPr>
        <w:t>788.476 e inscrito no CPF sob n º 316.493.431-91</w:t>
      </w:r>
      <w:r w:rsidRPr="001202B5">
        <w:t xml:space="preserve">, doravante denominado CONTRATADO, decorrente do Processo Licitatório nº. </w:t>
      </w:r>
      <w:r>
        <w:t>0</w:t>
      </w:r>
      <w:r>
        <w:t>24</w:t>
      </w:r>
      <w:r>
        <w:t>/20</w:t>
      </w:r>
      <w:r>
        <w:t>20</w:t>
      </w:r>
      <w:r w:rsidRPr="001202B5">
        <w:t xml:space="preserve">, </w:t>
      </w:r>
      <w:proofErr w:type="gramStart"/>
      <w:r>
        <w:t>Dispensa</w:t>
      </w:r>
      <w:proofErr w:type="gramEnd"/>
      <w:r w:rsidRPr="001202B5">
        <w:t xml:space="preserve"> nº </w:t>
      </w:r>
      <w:r>
        <w:t>0</w:t>
      </w:r>
      <w:r>
        <w:t>12/2020</w:t>
      </w:r>
      <w:r w:rsidRPr="001202B5">
        <w:t xml:space="preserve">, em conformidade com o disposto na Lei Federal nº. 8.666/93, no art. 57, inciso II, da Lei Federal nº 8.666 de 21 de junho de 1993, resolvem aditar o Contrato nº </w:t>
      </w:r>
      <w:r>
        <w:t>027/2020</w:t>
      </w:r>
      <w:r w:rsidRPr="001202B5">
        <w:t xml:space="preserve">, celebrado em </w:t>
      </w:r>
      <w:r>
        <w:t>04 de março de 2020</w:t>
      </w:r>
      <w:r w:rsidRPr="001202B5">
        <w:t xml:space="preserve"> e condições seguintes:</w:t>
      </w:r>
    </w:p>
    <w:p w:rsidR="00762FC5" w:rsidRPr="001202B5" w:rsidRDefault="00762FC5" w:rsidP="00762FC5">
      <w:pPr>
        <w:pStyle w:val="Default"/>
        <w:jc w:val="both"/>
        <w:rPr>
          <w:color w:val="auto"/>
        </w:rPr>
      </w:pP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</w:p>
    <w:p w:rsidR="00762FC5" w:rsidRDefault="00762FC5" w:rsidP="00762FC5">
      <w:pPr>
        <w:pStyle w:val="Default"/>
        <w:jc w:val="both"/>
        <w:rPr>
          <w:bCs/>
        </w:rPr>
      </w:pPr>
      <w:r w:rsidRPr="00762FC5">
        <w:rPr>
          <w:bCs/>
        </w:rPr>
        <w:t>Contratação de Empresa para Prestação de Serviços de Software para Calcular a Estimativa dos Custos das Peças Automotivas para a Frota Municipal</w:t>
      </w:r>
      <w:r>
        <w:rPr>
          <w:bCs/>
        </w:rPr>
        <w:t>.</w:t>
      </w:r>
    </w:p>
    <w:p w:rsidR="00762FC5" w:rsidRPr="001202B5" w:rsidRDefault="00762FC5" w:rsidP="00762FC5">
      <w:pPr>
        <w:pStyle w:val="Default"/>
        <w:jc w:val="both"/>
        <w:rPr>
          <w:color w:val="auto"/>
        </w:rPr>
      </w:pPr>
    </w:p>
    <w:p w:rsidR="00762FC5" w:rsidRDefault="00762FC5" w:rsidP="00762FC5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762FC5" w:rsidRDefault="00762FC5" w:rsidP="00762FC5">
      <w:pPr>
        <w:pStyle w:val="Default"/>
        <w:jc w:val="both"/>
        <w:rPr>
          <w:b/>
          <w:color w:val="auto"/>
        </w:rPr>
      </w:pPr>
    </w:p>
    <w:p w:rsidR="00762FC5" w:rsidRDefault="00762FC5" w:rsidP="00762FC5">
      <w:pPr>
        <w:pStyle w:val="Default"/>
        <w:jc w:val="both"/>
      </w:pPr>
      <w:r>
        <w:t>Justifica-se o presente aditivo, pois trata-se de um serviço continuo que necessita ser prestado ao Município, havendo assim a necessidade de aumentar a quantidade do objeto que vinha sendo fornecido. A realização de um novo processo licitatório traria mais gastos aos cofres públicos assim como tempo desnecessário. As partes manifestaram interesse na sua realização</w:t>
      </w:r>
      <w:r>
        <w:t>.</w:t>
      </w: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</w:p>
    <w:p w:rsidR="00762FC5" w:rsidRDefault="00762FC5" w:rsidP="00762FC5">
      <w:pPr>
        <w:jc w:val="both"/>
      </w:pPr>
      <w:r w:rsidRPr="001202B5">
        <w:t xml:space="preserve">A prorrogação do prazo contratual e aditivo do contrato nº. </w:t>
      </w:r>
      <w:r>
        <w:t>0</w:t>
      </w:r>
      <w:r>
        <w:t>24</w:t>
      </w:r>
      <w:r>
        <w:t>/20</w:t>
      </w:r>
      <w:r>
        <w:t>20</w:t>
      </w:r>
      <w:r w:rsidRPr="001202B5">
        <w:t xml:space="preserve">, emitido em </w:t>
      </w:r>
      <w:r>
        <w:t>04</w:t>
      </w:r>
      <w:r>
        <w:t xml:space="preserve"> de </w:t>
      </w:r>
      <w:r>
        <w:t>març</w:t>
      </w:r>
      <w:r>
        <w:t>o de 20</w:t>
      </w:r>
      <w:r>
        <w:t>20</w:t>
      </w:r>
      <w:r w:rsidRPr="001202B5">
        <w:t xml:space="preserve"> tem por finalidade aditar o prazo contratual, por mais </w:t>
      </w:r>
      <w:r>
        <w:t>12</w:t>
      </w:r>
      <w:r w:rsidRPr="001202B5">
        <w:t xml:space="preserve"> (</w:t>
      </w:r>
      <w:r>
        <w:t>doze</w:t>
      </w:r>
      <w:r w:rsidRPr="001202B5">
        <w:t xml:space="preserve">) meses, contando a partir do dia </w:t>
      </w:r>
      <w:r>
        <w:t>04</w:t>
      </w:r>
      <w:r w:rsidRPr="001202B5">
        <w:t xml:space="preserve"> de </w:t>
      </w:r>
      <w:r>
        <w:t>març</w:t>
      </w:r>
      <w:r w:rsidRPr="001202B5">
        <w:t>o de 2021, nos termos do inciso II c/c §2 do artigo 57 da Lei Federal 8.666/93. Tendo em vista que se faz necessário a continuidade dos serviços prestados, ademais resta demostrado o interesse, visto que não haverá reajustes de preços.</w:t>
      </w:r>
    </w:p>
    <w:p w:rsidR="00762FC5" w:rsidRDefault="00762FC5" w:rsidP="00762FC5">
      <w:pPr>
        <w:jc w:val="both"/>
      </w:pPr>
    </w:p>
    <w:p w:rsidR="00762FC5" w:rsidRDefault="00762FC5" w:rsidP="00762FC5">
      <w:pPr>
        <w:jc w:val="both"/>
        <w:rPr>
          <w:b/>
        </w:rPr>
      </w:pPr>
    </w:p>
    <w:p w:rsidR="00762FC5" w:rsidRPr="001202B5" w:rsidRDefault="00762FC5" w:rsidP="00762FC5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762FC5" w:rsidRPr="001202B5" w:rsidRDefault="00762FC5" w:rsidP="00762FC5">
      <w:pPr>
        <w:jc w:val="both"/>
        <w:rPr>
          <w:b/>
          <w:bCs/>
        </w:rPr>
      </w:pPr>
    </w:p>
    <w:p w:rsidR="00762FC5" w:rsidRDefault="00762FC5" w:rsidP="00762FC5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>
        <w:t>04</w:t>
      </w:r>
      <w:r>
        <w:t xml:space="preserve"> de </w:t>
      </w:r>
      <w:r>
        <w:t>março de 2022</w:t>
      </w:r>
      <w:r w:rsidRPr="001202B5">
        <w:t>.</w:t>
      </w:r>
    </w:p>
    <w:p w:rsidR="00762FC5" w:rsidRDefault="00762FC5" w:rsidP="00762FC5">
      <w:pPr>
        <w:jc w:val="both"/>
      </w:pPr>
    </w:p>
    <w:p w:rsidR="00762FC5" w:rsidRDefault="00762FC5" w:rsidP="00762FC5">
      <w:pPr>
        <w:jc w:val="both"/>
      </w:pPr>
    </w:p>
    <w:p w:rsidR="00762FC5" w:rsidRDefault="00762FC5" w:rsidP="00762FC5">
      <w:pPr>
        <w:jc w:val="both"/>
      </w:pP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  <w:rPr>
          <w:b/>
        </w:rPr>
      </w:pPr>
      <w:r w:rsidRPr="001202B5">
        <w:rPr>
          <w:b/>
        </w:rPr>
        <w:t>CLÁUSULA QUARTA – DO VALOR</w:t>
      </w:r>
    </w:p>
    <w:p w:rsidR="00762FC5" w:rsidRPr="001202B5" w:rsidRDefault="00762FC5" w:rsidP="00762FC5">
      <w:pPr>
        <w:jc w:val="both"/>
        <w:rPr>
          <w:b/>
        </w:rPr>
      </w:pPr>
    </w:p>
    <w:p w:rsidR="00762FC5" w:rsidRDefault="00762FC5" w:rsidP="00762FC5">
      <w:pPr>
        <w:jc w:val="both"/>
      </w:pPr>
      <w:r w:rsidRPr="001202B5">
        <w:t xml:space="preserve">Fica mantido o valor de </w:t>
      </w:r>
      <w:r>
        <w:t>5.700,00</w:t>
      </w:r>
      <w:r w:rsidRPr="001202B5">
        <w:t xml:space="preserve"> (</w:t>
      </w:r>
      <w:r w:rsidR="00524A7D">
        <w:t>cinco mil e setecentos reais</w:t>
      </w:r>
      <w:proofErr w:type="gramStart"/>
      <w:r w:rsidRPr="001202B5">
        <w:t xml:space="preserve">) </w:t>
      </w:r>
      <w:r w:rsidR="00524A7D">
        <w:t>.</w:t>
      </w:r>
      <w:proofErr w:type="gramEnd"/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QUINTA</w:t>
      </w:r>
      <w:r w:rsidRPr="001202B5">
        <w:rPr>
          <w:b/>
          <w:color w:val="auto"/>
        </w:rPr>
        <w:t xml:space="preserve"> – DA RATIFICAÇÃO </w:t>
      </w: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</w:p>
    <w:p w:rsidR="00762FC5" w:rsidRPr="001202B5" w:rsidRDefault="00762FC5" w:rsidP="00762FC5">
      <w:pPr>
        <w:pStyle w:val="Default"/>
        <w:jc w:val="both"/>
        <w:rPr>
          <w:color w:val="auto"/>
        </w:rPr>
      </w:pPr>
      <w:r w:rsidRPr="001202B5">
        <w:rPr>
          <w:color w:val="auto"/>
        </w:rPr>
        <w:t>Permanecem inalteradas as demais cláusulas e con</w:t>
      </w:r>
      <w:bookmarkStart w:id="0" w:name="_GoBack"/>
      <w:bookmarkEnd w:id="0"/>
      <w:r w:rsidRPr="001202B5">
        <w:rPr>
          <w:color w:val="auto"/>
        </w:rPr>
        <w:t xml:space="preserve">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762FC5" w:rsidRPr="001202B5" w:rsidRDefault="00762FC5" w:rsidP="00762FC5">
      <w:pPr>
        <w:pStyle w:val="Default"/>
        <w:jc w:val="both"/>
        <w:rPr>
          <w:color w:val="auto"/>
        </w:rPr>
      </w:pP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SEXTA – DA PUBLICAÇÃO </w:t>
      </w: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</w:p>
    <w:p w:rsidR="00762FC5" w:rsidRPr="001202B5" w:rsidRDefault="00762FC5" w:rsidP="00762FC5">
      <w:pPr>
        <w:jc w:val="both"/>
      </w:pPr>
      <w:r w:rsidRPr="001202B5">
        <w:t>A eficácia do Contrato fica condicionada à publicação resumida do instrumento pela Administração, até o quinto dia útil ao de sua assinatura.</w:t>
      </w: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SÉTIMA – DO FORO</w:t>
      </w:r>
    </w:p>
    <w:p w:rsidR="00762FC5" w:rsidRPr="001202B5" w:rsidRDefault="00762FC5" w:rsidP="00762FC5">
      <w:pPr>
        <w:pStyle w:val="Default"/>
        <w:jc w:val="both"/>
        <w:rPr>
          <w:b/>
          <w:color w:val="auto"/>
        </w:rPr>
      </w:pPr>
    </w:p>
    <w:p w:rsidR="00762FC5" w:rsidRPr="001202B5" w:rsidRDefault="00762FC5" w:rsidP="00762FC5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Cachoeira de Minas, para dirimir quaisquer questões oriundas do Presente Termo Aditivo. </w:t>
      </w: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</w:pPr>
      <w:r w:rsidRPr="001202B5">
        <w:t>E por estarem as partes justas e contratadas, assinam o presente termo aditivo em 03 (três) vias de igual teor, juntamente com testemunhas abaixo.</w:t>
      </w: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right"/>
      </w:pPr>
      <w:r w:rsidRPr="001202B5">
        <w:tab/>
      </w:r>
      <w:r w:rsidRPr="001202B5">
        <w:tab/>
      </w:r>
      <w:r w:rsidRPr="001202B5">
        <w:tab/>
        <w:t xml:space="preserve">Conceição dos Ouros (MG), </w:t>
      </w:r>
      <w:r w:rsidR="00524A7D">
        <w:t>01 de março de 2021</w:t>
      </w:r>
      <w:r w:rsidRPr="001202B5">
        <w:t xml:space="preserve">. </w:t>
      </w: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both"/>
      </w:pPr>
    </w:p>
    <w:p w:rsidR="00762FC5" w:rsidRPr="001202B5" w:rsidRDefault="00762FC5" w:rsidP="00762FC5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762FC5" w:rsidRPr="001202B5" w:rsidRDefault="00762FC5" w:rsidP="00762FC5">
      <w:pPr>
        <w:jc w:val="center"/>
      </w:pPr>
      <w:r w:rsidRPr="001202B5">
        <w:t>CNPJ: 18.677.609/0001-65</w:t>
      </w:r>
    </w:p>
    <w:p w:rsidR="00762FC5" w:rsidRPr="001202B5" w:rsidRDefault="00762FC5" w:rsidP="00762FC5">
      <w:pPr>
        <w:jc w:val="center"/>
      </w:pPr>
      <w:r w:rsidRPr="001202B5">
        <w:t>Maurício Euclides Viana</w:t>
      </w:r>
    </w:p>
    <w:p w:rsidR="00762FC5" w:rsidRPr="001202B5" w:rsidRDefault="00762FC5" w:rsidP="00762FC5">
      <w:pPr>
        <w:jc w:val="center"/>
      </w:pPr>
      <w:r w:rsidRPr="001202B5">
        <w:t>Contratante</w:t>
      </w:r>
    </w:p>
    <w:p w:rsidR="00762FC5" w:rsidRPr="001202B5" w:rsidRDefault="00762FC5" w:rsidP="00762FC5">
      <w:pPr>
        <w:jc w:val="center"/>
        <w:rPr>
          <w:b/>
        </w:rPr>
      </w:pPr>
    </w:p>
    <w:p w:rsidR="00762FC5" w:rsidRDefault="00762FC5" w:rsidP="00762FC5">
      <w:pPr>
        <w:jc w:val="center"/>
        <w:rPr>
          <w:b/>
        </w:rPr>
      </w:pPr>
    </w:p>
    <w:p w:rsidR="00524A7D" w:rsidRDefault="00524A7D" w:rsidP="00762FC5">
      <w:pPr>
        <w:pStyle w:val="SemEspaamento"/>
        <w:jc w:val="center"/>
        <w:rPr>
          <w:rFonts w:ascii="Times New Roman" w:hAnsi="Times New Roman"/>
        </w:rPr>
      </w:pPr>
      <w:r w:rsidRPr="0060111F">
        <w:rPr>
          <w:rFonts w:ascii="Times New Roman" w:hAnsi="Times New Roman"/>
          <w:b/>
        </w:rPr>
        <w:t>CILIA TECNOLOGIA LTDA</w:t>
      </w:r>
    </w:p>
    <w:p w:rsidR="00524A7D" w:rsidRDefault="00524A7D" w:rsidP="00762FC5">
      <w:pPr>
        <w:pStyle w:val="SemEspaamento"/>
        <w:jc w:val="center"/>
        <w:rPr>
          <w:rFonts w:ascii="Times New Roman" w:hAnsi="Times New Roman"/>
        </w:rPr>
      </w:pPr>
      <w:r w:rsidRPr="0060111F">
        <w:rPr>
          <w:rFonts w:ascii="Times New Roman" w:hAnsi="Times New Roman"/>
        </w:rPr>
        <w:t>CNPJ sob o nº 15.533.772/0001-66</w:t>
      </w:r>
    </w:p>
    <w:p w:rsidR="00762FC5" w:rsidRPr="00524A7D" w:rsidRDefault="00762FC5" w:rsidP="00762FC5">
      <w:pPr>
        <w:pStyle w:val="SemEspaamento"/>
        <w:jc w:val="center"/>
        <w:rPr>
          <w:rFonts w:ascii="Times New Roman" w:hAnsi="Times New Roman"/>
        </w:rPr>
      </w:pPr>
      <w:r w:rsidRPr="00524A7D">
        <w:rPr>
          <w:rFonts w:ascii="Times New Roman" w:hAnsi="Times New Roman"/>
        </w:rPr>
        <w:t>Contratado</w:t>
      </w:r>
    </w:p>
    <w:p w:rsidR="00762FC5" w:rsidRPr="001202B5" w:rsidRDefault="00762FC5" w:rsidP="00762FC5">
      <w:pPr>
        <w:jc w:val="both"/>
        <w:rPr>
          <w:b/>
        </w:rPr>
      </w:pPr>
    </w:p>
    <w:p w:rsidR="00762FC5" w:rsidRPr="001202B5" w:rsidRDefault="00762FC5" w:rsidP="00762FC5">
      <w:pPr>
        <w:jc w:val="both"/>
      </w:pPr>
    </w:p>
    <w:p w:rsidR="00762FC5" w:rsidRPr="004D6AD0" w:rsidRDefault="00762FC5" w:rsidP="00762FC5">
      <w:pPr>
        <w:jc w:val="both"/>
        <w:rPr>
          <w:bCs/>
        </w:rPr>
      </w:pPr>
      <w:r>
        <w:t>Testemunhas</w:t>
      </w:r>
    </w:p>
    <w:p w:rsidR="001363FF" w:rsidRDefault="001363FF"/>
    <w:sectPr w:rsidR="001363FF" w:rsidSect="00762FC5">
      <w:headerReference w:type="default" r:id="rId6"/>
      <w:pgSz w:w="11906" w:h="16838"/>
      <w:pgMar w:top="720" w:right="720" w:bottom="720" w:left="72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EBF" w:rsidRDefault="00902EBF" w:rsidP="00762FC5">
      <w:r>
        <w:separator/>
      </w:r>
    </w:p>
  </w:endnote>
  <w:endnote w:type="continuationSeparator" w:id="0">
    <w:p w:rsidR="00902EBF" w:rsidRDefault="00902EBF" w:rsidP="00762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EBF" w:rsidRDefault="00902EBF" w:rsidP="00762FC5">
      <w:r>
        <w:separator/>
      </w:r>
    </w:p>
  </w:footnote>
  <w:footnote w:type="continuationSeparator" w:id="0">
    <w:p w:rsidR="00902EBF" w:rsidRDefault="00902EBF" w:rsidP="00762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FC5" w:rsidRDefault="00762FC5" w:rsidP="00762FC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2C55C6DB" wp14:editId="71BA9B0B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EDAECE2" wp14:editId="4FBE658E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762FC5" w:rsidRDefault="00762FC5" w:rsidP="00762FC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762FC5" w:rsidRPr="00F81C4C" w:rsidRDefault="00762FC5" w:rsidP="00762FC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762FC5" w:rsidRPr="00F81C4C" w:rsidRDefault="00762FC5" w:rsidP="00762FC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762FC5" w:rsidRDefault="00762FC5" w:rsidP="00762FC5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762FC5" w:rsidRDefault="00762FC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C5"/>
    <w:rsid w:val="001363FF"/>
    <w:rsid w:val="00524A7D"/>
    <w:rsid w:val="006C4898"/>
    <w:rsid w:val="00762FC5"/>
    <w:rsid w:val="0090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3B5B"/>
  <w15:chartTrackingRefBased/>
  <w15:docId w15:val="{F0C01AE3-F060-4C8A-A817-AEACD850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2FC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62FC5"/>
  </w:style>
  <w:style w:type="paragraph" w:styleId="Rodap">
    <w:name w:val="footer"/>
    <w:basedOn w:val="Normal"/>
    <w:link w:val="RodapChar"/>
    <w:uiPriority w:val="99"/>
    <w:unhideWhenUsed/>
    <w:rsid w:val="00762FC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62FC5"/>
  </w:style>
  <w:style w:type="paragraph" w:styleId="SemEspaamento">
    <w:name w:val="No Spacing"/>
    <w:uiPriority w:val="1"/>
    <w:qFormat/>
    <w:rsid w:val="00762FC5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rsid w:val="00762FC5"/>
    <w:rPr>
      <w:color w:val="0000FF"/>
      <w:u w:val="single"/>
    </w:rPr>
  </w:style>
  <w:style w:type="paragraph" w:customStyle="1" w:styleId="Default">
    <w:name w:val="Default"/>
    <w:rsid w:val="00762F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2</cp:revision>
  <dcterms:created xsi:type="dcterms:W3CDTF">2021-03-09T20:11:00Z</dcterms:created>
  <dcterms:modified xsi:type="dcterms:W3CDTF">2021-03-09T20:11:00Z</dcterms:modified>
</cp:coreProperties>
</file>